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7"/>
        <w:overflowPunct w:val="0"/>
        <w:spacing w:line="240" w:lineRule="auto"/>
        <w:ind w:right="-27" w:rightChars="-13" w:firstLine="0" w:firstLineChars="0"/>
        <w:jc w:val="center"/>
        <w:rPr>
          <w:rFonts w:ascii="Times New Roman" w:hAnsi="Times New Roman" w:eastAsia="黑体"/>
          <w:sz w:val="32"/>
          <w:szCs w:val="32"/>
        </w:rPr>
      </w:pPr>
    </w:p>
    <w:p>
      <w:pPr>
        <w:pStyle w:val="17"/>
        <w:overflowPunct w:val="0"/>
        <w:spacing w:line="240" w:lineRule="auto"/>
        <w:ind w:right="-27" w:rightChars="-13" w:firstLine="0" w:firstLineChars="0"/>
        <w:jc w:val="center"/>
        <w:rPr>
          <w:rFonts w:ascii="Times New Roman" w:hAnsi="Times New Roman" w:eastAsia="黑体"/>
          <w:sz w:val="32"/>
          <w:szCs w:val="32"/>
        </w:rPr>
      </w:pPr>
    </w:p>
    <w:p>
      <w:pPr>
        <w:pStyle w:val="17"/>
        <w:overflowPunct w:val="0"/>
        <w:spacing w:line="240" w:lineRule="auto"/>
        <w:ind w:right="-27" w:rightChars="-13" w:firstLine="0" w:firstLineChars="0"/>
        <w:jc w:val="center"/>
        <w:rPr>
          <w:rFonts w:ascii="Times New Roman" w:hAnsi="Times New Roman" w:eastAsia="黑体"/>
          <w:sz w:val="32"/>
          <w:szCs w:val="32"/>
        </w:rPr>
      </w:pPr>
    </w:p>
    <w:p>
      <w:pPr>
        <w:pStyle w:val="17"/>
        <w:overflowPunct w:val="0"/>
        <w:spacing w:line="240" w:lineRule="auto"/>
        <w:ind w:right="-27" w:rightChars="-13"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汕头市中等职业学校</w:t>
      </w:r>
    </w:p>
    <w:p>
      <w:pPr>
        <w:pStyle w:val="17"/>
        <w:overflowPunct w:val="0"/>
        <w:spacing w:line="240" w:lineRule="auto"/>
        <w:ind w:right="-27" w:rightChars="-13"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人才培养方案</w:t>
      </w:r>
    </w:p>
    <w:p>
      <w:pPr>
        <w:pStyle w:val="17"/>
        <w:overflowPunct w:val="0"/>
        <w:spacing w:line="240" w:lineRule="auto"/>
        <w:ind w:right="-27" w:rightChars="-13" w:firstLine="0" w:firstLineChars="0"/>
        <w:jc w:val="center"/>
        <w:rPr>
          <w:rFonts w:ascii="Times New Roman" w:hAnsi="Times New Roman" w:eastAsia="黑体"/>
          <w:sz w:val="32"/>
          <w:szCs w:val="32"/>
        </w:rPr>
      </w:pPr>
    </w:p>
    <w:p>
      <w:pPr>
        <w:pStyle w:val="17"/>
        <w:overflowPunct w:val="0"/>
        <w:spacing w:line="240" w:lineRule="auto"/>
        <w:ind w:right="-27" w:rightChars="-13" w:firstLine="0" w:firstLineChars="0"/>
        <w:jc w:val="center"/>
        <w:rPr>
          <w:rFonts w:hint="eastAsia" w:ascii="黑体" w:hAnsi="黑体" w:eastAsia="黑体" w:cs="宋体"/>
          <w:color w:val="000000"/>
          <w:kern w:val="0"/>
          <w:sz w:val="52"/>
          <w:szCs w:val="52"/>
          <w:lang w:bidi="ar"/>
        </w:rPr>
      </w:pPr>
    </w:p>
    <w:p>
      <w:pPr>
        <w:pStyle w:val="17"/>
        <w:overflowPunct w:val="0"/>
        <w:spacing w:line="240" w:lineRule="auto"/>
        <w:ind w:right="-27" w:rightChars="-13" w:firstLine="0" w:firstLineChars="0"/>
        <w:jc w:val="center"/>
        <w:rPr>
          <w:rFonts w:hint="eastAsia" w:ascii="黑体" w:hAnsi="黑体" w:eastAsia="黑体" w:cs="宋体"/>
          <w:color w:val="000000"/>
          <w:kern w:val="0"/>
          <w:sz w:val="52"/>
          <w:szCs w:val="52"/>
          <w:lang w:bidi="ar"/>
        </w:rPr>
      </w:pPr>
    </w:p>
    <w:p>
      <w:pPr>
        <w:pStyle w:val="17"/>
        <w:overflowPunct w:val="0"/>
        <w:spacing w:line="240" w:lineRule="auto"/>
        <w:ind w:right="-27" w:rightChars="-13" w:firstLine="0" w:firstLineChars="0"/>
        <w:jc w:val="center"/>
        <w:rPr>
          <w:rFonts w:hint="eastAsia" w:ascii="黑体" w:hAnsi="黑体" w:eastAsia="黑体"/>
          <w:sz w:val="52"/>
          <w:szCs w:val="52"/>
        </w:rPr>
      </w:pPr>
      <w:r>
        <w:rPr>
          <w:rFonts w:hint="eastAsia" w:ascii="黑体" w:hAnsi="黑体" w:eastAsia="黑体" w:cs="宋体"/>
          <w:color w:val="000000"/>
          <w:kern w:val="0"/>
          <w:sz w:val="52"/>
          <w:szCs w:val="52"/>
          <w:lang w:bidi="ar"/>
        </w:rPr>
        <w:t>中西面点</w:t>
      </w:r>
    </w:p>
    <w:p>
      <w:pPr>
        <w:pStyle w:val="17"/>
        <w:overflowPunct w:val="0"/>
        <w:spacing w:line="240" w:lineRule="auto"/>
        <w:ind w:right="-27" w:rightChars="-13" w:firstLine="0" w:firstLineChars="0"/>
        <w:rPr>
          <w:rFonts w:ascii="Times New Roman" w:hAnsi="Times New Roman" w:eastAsia="黑体"/>
          <w:sz w:val="32"/>
          <w:szCs w:val="32"/>
        </w:rPr>
      </w:pPr>
    </w:p>
    <w:p>
      <w:pPr>
        <w:pStyle w:val="17"/>
        <w:overflowPunct w:val="0"/>
        <w:spacing w:line="240" w:lineRule="auto"/>
        <w:ind w:right="-27" w:rightChars="-13" w:firstLine="0" w:firstLineChars="0"/>
        <w:jc w:val="center"/>
        <w:rPr>
          <w:rFonts w:ascii="Times New Roman" w:hAnsi="Times New Roman" w:eastAsia="黑体"/>
          <w:sz w:val="32"/>
          <w:szCs w:val="32"/>
        </w:rPr>
      </w:pPr>
    </w:p>
    <w:p>
      <w:pPr>
        <w:pStyle w:val="17"/>
        <w:overflowPunct w:val="0"/>
        <w:spacing w:line="240" w:lineRule="auto"/>
        <w:ind w:right="-27" w:rightChars="-13" w:firstLine="0" w:firstLineChars="0"/>
        <w:jc w:val="center"/>
        <w:rPr>
          <w:rFonts w:ascii="Times New Roman" w:hAnsi="Times New Roman" w:eastAsia="黑体"/>
          <w:sz w:val="32"/>
          <w:szCs w:val="32"/>
        </w:rPr>
      </w:pPr>
    </w:p>
    <w:p>
      <w:pPr>
        <w:pStyle w:val="17"/>
        <w:overflowPunct w:val="0"/>
        <w:spacing w:line="240" w:lineRule="auto"/>
        <w:ind w:right="-27" w:rightChars="-13" w:firstLine="0" w:firstLineChars="0"/>
        <w:jc w:val="center"/>
        <w:rPr>
          <w:rFonts w:ascii="Times New Roman" w:hAnsi="Times New Roman" w:eastAsia="黑体"/>
          <w:sz w:val="32"/>
          <w:szCs w:val="32"/>
        </w:rPr>
      </w:pPr>
    </w:p>
    <w:p>
      <w:pPr>
        <w:pStyle w:val="17"/>
        <w:overflowPunct w:val="0"/>
        <w:spacing w:line="240" w:lineRule="auto"/>
        <w:ind w:right="-27" w:rightChars="-13" w:firstLine="0" w:firstLineChars="0"/>
        <w:jc w:val="center"/>
        <w:rPr>
          <w:rFonts w:ascii="Times New Roman" w:hAnsi="Times New Roman" w:eastAsia="黑体"/>
          <w:sz w:val="32"/>
          <w:szCs w:val="32"/>
        </w:rPr>
      </w:pPr>
    </w:p>
    <w:p>
      <w:pPr>
        <w:pStyle w:val="17"/>
        <w:overflowPunct w:val="0"/>
        <w:spacing w:line="240" w:lineRule="auto"/>
        <w:ind w:right="-27" w:rightChars="-13" w:firstLine="0" w:firstLineChars="0"/>
        <w:jc w:val="both"/>
        <w:rPr>
          <w:rFonts w:hint="eastAsia" w:ascii="黑体" w:hAnsi="黑体" w:eastAsia="黑体"/>
          <w:sz w:val="32"/>
          <w:szCs w:val="44"/>
        </w:rPr>
      </w:pPr>
    </w:p>
    <w:p>
      <w:pPr>
        <w:pStyle w:val="17"/>
        <w:tabs>
          <w:tab w:val="left" w:pos="2091"/>
        </w:tabs>
        <w:overflowPunct w:val="0"/>
        <w:spacing w:line="240" w:lineRule="auto"/>
        <w:ind w:right="-27" w:rightChars="-13" w:firstLine="0" w:firstLineChars="0"/>
        <w:jc w:val="left"/>
        <w:rPr>
          <w:rFonts w:hint="eastAsia" w:ascii="黑体" w:hAnsi="黑体" w:eastAsia="黑体"/>
          <w:sz w:val="32"/>
          <w:szCs w:val="44"/>
          <w:lang w:eastAsia="zh-CN"/>
        </w:rPr>
      </w:pPr>
      <w:r>
        <w:rPr>
          <w:rFonts w:hint="eastAsia" w:ascii="黑体" w:hAnsi="黑体" w:eastAsia="黑体"/>
          <w:sz w:val="32"/>
          <w:szCs w:val="44"/>
          <w:lang w:eastAsia="zh-CN"/>
        </w:rPr>
        <w:tab/>
      </w:r>
    </w:p>
    <w:p>
      <w:pPr>
        <w:pStyle w:val="17"/>
        <w:tabs>
          <w:tab w:val="left" w:pos="2091"/>
        </w:tabs>
        <w:overflowPunct w:val="0"/>
        <w:spacing w:line="240" w:lineRule="auto"/>
        <w:ind w:right="-27" w:rightChars="-13" w:firstLine="0" w:firstLineChars="0"/>
        <w:jc w:val="left"/>
        <w:rPr>
          <w:rFonts w:hint="eastAsia" w:ascii="黑体" w:hAnsi="黑体" w:eastAsia="黑体"/>
          <w:sz w:val="32"/>
          <w:szCs w:val="44"/>
          <w:lang w:eastAsia="zh-CN"/>
        </w:rPr>
      </w:pPr>
    </w:p>
    <w:p>
      <w:pPr>
        <w:pStyle w:val="17"/>
        <w:overflowPunct w:val="0"/>
        <w:spacing w:line="240" w:lineRule="auto"/>
        <w:ind w:right="-27" w:rightChars="-13" w:firstLine="0" w:firstLineChars="0"/>
        <w:jc w:val="center"/>
        <w:rPr>
          <w:rFonts w:hint="eastAsia" w:ascii="黑体" w:hAnsi="黑体" w:eastAsia="黑体"/>
          <w:sz w:val="32"/>
          <w:szCs w:val="44"/>
        </w:rPr>
      </w:pPr>
    </w:p>
    <w:p>
      <w:pPr>
        <w:pStyle w:val="17"/>
        <w:overflowPunct w:val="0"/>
        <w:spacing w:line="240" w:lineRule="auto"/>
        <w:ind w:right="-27" w:rightChars="-13" w:firstLine="0" w:firstLineChars="0"/>
        <w:jc w:val="center"/>
        <w:rPr>
          <w:rFonts w:hint="eastAsia" w:ascii="黑体" w:hAnsi="黑体" w:eastAsia="黑体"/>
          <w:sz w:val="32"/>
          <w:szCs w:val="44"/>
        </w:rPr>
      </w:pPr>
      <w:r>
        <w:rPr>
          <w:rFonts w:hint="eastAsia" w:ascii="黑体" w:hAnsi="黑体" w:eastAsia="黑体"/>
          <w:sz w:val="32"/>
          <w:szCs w:val="44"/>
        </w:rPr>
        <w:t>汕头市科技应用职业技术学校</w:t>
      </w:r>
    </w:p>
    <w:p>
      <w:pPr>
        <w:pStyle w:val="17"/>
        <w:overflowPunct w:val="0"/>
        <w:spacing w:line="240" w:lineRule="auto"/>
        <w:ind w:right="-27" w:rightChars="-13" w:firstLine="0" w:firstLineChars="0"/>
        <w:jc w:val="center"/>
        <w:rPr>
          <w:lang w:val="en-US" w:eastAsia="zh-CN"/>
        </w:rPr>
        <w:sectPr>
          <w:footerReference r:id="rId3" w:type="first"/>
          <w:type w:val="continuous"/>
          <w:pgSz w:w="9979" w:h="14175"/>
          <w:pgMar w:top="1134" w:right="1134" w:bottom="1134" w:left="1134" w:header="720" w:footer="720" w:gutter="0"/>
          <w:cols w:space="0" w:num="1"/>
          <w:rtlGutter w:val="0"/>
          <w:docGrid w:linePitch="286" w:charSpace="0"/>
        </w:sectPr>
      </w:pPr>
      <w:r>
        <w:rPr>
          <w:rFonts w:hint="eastAsia" w:ascii="Arial" w:hAnsi="Arial" w:eastAsia="黑体" w:cs="Arial"/>
          <w:sz w:val="32"/>
          <w:szCs w:val="32"/>
        </w:rPr>
        <w:t>2022年</w:t>
      </w:r>
      <w:r>
        <w:rPr>
          <w:rFonts w:hint="eastAsia" w:ascii="Arial" w:hAnsi="Arial" w:eastAsia="黑体" w:cs="Arial"/>
          <w:sz w:val="32"/>
          <w:szCs w:val="32"/>
          <w:lang w:val="en-US" w:eastAsia="zh-CN"/>
        </w:rPr>
        <w:t>3</w:t>
      </w:r>
      <w:r>
        <w:rPr>
          <w:rFonts w:hint="eastAsia" w:ascii="Arial" w:hAnsi="Arial" w:eastAsia="黑体" w:cs="Arial"/>
          <w:sz w:val="32"/>
          <w:szCs w:val="32"/>
        </w:rPr>
        <w:t>月</w:t>
      </w:r>
    </w:p>
    <w:sdt>
      <w:sdtPr>
        <w:rPr>
          <w:rFonts w:ascii="宋体" w:hAnsi="宋体" w:eastAsia="宋体" w:cs="Times New Roman"/>
          <w:kern w:val="2"/>
          <w:sz w:val="21"/>
          <w:szCs w:val="24"/>
          <w:lang w:val="en-US" w:eastAsia="zh-CN" w:bidi="ar-SA"/>
        </w:rPr>
        <w:id w:val="147477786"/>
        <w15:color w:val="DBDBDB"/>
        <w:docPartObj>
          <w:docPartGallery w:val="Table of Contents"/>
          <w:docPartUnique/>
        </w:docPartObj>
      </w:sdtPr>
      <w:sdtEndPr>
        <w:rPr>
          <w:rFonts w:hint="eastAsia" w:ascii="宋体" w:hAnsi="宋体" w:eastAsia="宋体" w:cs="宋体"/>
          <w:kern w:val="2"/>
          <w:sz w:val="24"/>
          <w:szCs w:val="24"/>
          <w:lang w:val="en-US" w:eastAsia="zh-CN" w:bidi="ar-SA"/>
        </w:rPr>
      </w:sdtEndPr>
      <w:sdtContent>
        <w:p>
          <w:pPr>
            <w:pStyle w:val="18"/>
            <w:tabs>
              <w:tab w:val="left" w:pos="1590"/>
              <w:tab w:val="center" w:pos="3929"/>
            </w:tabs>
            <w:spacing w:before="200" w:after="156" w:afterLines="50"/>
            <w:ind w:right="-27" w:rightChars="-13"/>
            <w:jc w:val="center"/>
            <w:rPr>
              <w:sz w:val="24"/>
              <w:szCs w:val="24"/>
            </w:rPr>
          </w:pPr>
          <w:bookmarkStart w:id="0" w:name="_Toc31796"/>
          <w:bookmarkStart w:id="134" w:name="_GoBack"/>
          <w:bookmarkEnd w:id="134"/>
          <w:r>
            <w:rPr>
              <w:sz w:val="24"/>
              <w:szCs w:val="24"/>
              <w:lang w:val="zh-CN"/>
            </w:rPr>
            <w:t>目</w:t>
          </w:r>
          <w:r>
            <w:rPr>
              <w:rFonts w:hint="eastAsia"/>
              <w:sz w:val="24"/>
              <w:szCs w:val="24"/>
              <w:lang w:val="zh-CN"/>
            </w:rPr>
            <w:t xml:space="preserve">  </w:t>
          </w:r>
          <w:r>
            <w:rPr>
              <w:sz w:val="24"/>
              <w:szCs w:val="24"/>
              <w:lang w:val="zh-CN"/>
            </w:rPr>
            <w:t>录</w:t>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_Toc17596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一、专业名称及代码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_Toc17596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TOC \o "1-2" \h \u </w:instrText>
          </w:r>
          <w:r>
            <w:rPr>
              <w:rFonts w:hint="eastAsia" w:ascii="宋体" w:hAnsi="宋体" w:eastAsia="宋体" w:cs="宋体"/>
              <w:sz w:val="24"/>
              <w:szCs w:val="24"/>
            </w:rPr>
            <w:fldChar w:fldCharType="separate"/>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_Toc17596 </w:instrText>
          </w:r>
          <w:r>
            <w:rPr>
              <w:rFonts w:hint="eastAsia" w:ascii="宋体" w:hAnsi="宋体" w:eastAsia="宋体" w:cs="宋体"/>
              <w:sz w:val="24"/>
              <w:szCs w:val="24"/>
            </w:rPr>
            <w:fldChar w:fldCharType="separate"/>
          </w:r>
          <w:r>
            <w:rPr>
              <w:rFonts w:hint="eastAsia" w:ascii="宋体" w:hAnsi="宋体" w:eastAsia="宋体" w:cs="宋体"/>
              <w:sz w:val="24"/>
              <w:szCs w:val="24"/>
            </w:rPr>
            <w:t>1. 1  专业名称</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_Toc17596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_Toc7769 </w:instrText>
          </w:r>
          <w:r>
            <w:rPr>
              <w:rFonts w:hint="eastAsia" w:ascii="宋体" w:hAnsi="宋体" w:eastAsia="宋体" w:cs="宋体"/>
              <w:sz w:val="24"/>
              <w:szCs w:val="24"/>
            </w:rPr>
            <w:fldChar w:fldCharType="separate"/>
          </w:r>
          <w:r>
            <w:rPr>
              <w:rFonts w:hint="eastAsia" w:ascii="宋体" w:hAnsi="宋体" w:eastAsia="宋体" w:cs="宋体"/>
              <w:sz w:val="24"/>
              <w:szCs w:val="24"/>
            </w:rPr>
            <w:t>1. 2  专业代码</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_Toc7769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_Toc10691 </w:instrText>
          </w:r>
          <w:r>
            <w:rPr>
              <w:rFonts w:hint="eastAsia" w:ascii="宋体" w:hAnsi="宋体" w:eastAsia="宋体" w:cs="宋体"/>
              <w:sz w:val="24"/>
              <w:szCs w:val="24"/>
            </w:rPr>
            <w:fldChar w:fldCharType="separate"/>
          </w:r>
          <w:r>
            <w:rPr>
              <w:rFonts w:hint="eastAsia" w:ascii="宋体" w:hAnsi="宋体" w:eastAsia="宋体" w:cs="宋体"/>
              <w:sz w:val="24"/>
              <w:szCs w:val="24"/>
            </w:rPr>
            <w:t>二、入学要求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_Toc10691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_Toc7952 </w:instrText>
          </w:r>
          <w:r>
            <w:rPr>
              <w:rFonts w:hint="eastAsia" w:ascii="宋体" w:hAnsi="宋体" w:eastAsia="宋体" w:cs="宋体"/>
              <w:sz w:val="24"/>
              <w:szCs w:val="24"/>
            </w:rPr>
            <w:fldChar w:fldCharType="separate"/>
          </w:r>
          <w:r>
            <w:rPr>
              <w:rFonts w:hint="eastAsia" w:ascii="宋体" w:hAnsi="宋体" w:eastAsia="宋体" w:cs="宋体"/>
              <w:sz w:val="24"/>
              <w:szCs w:val="24"/>
            </w:rPr>
            <w:t>2. 1  入学要求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_Toc7952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_Toc2862 </w:instrText>
          </w:r>
          <w:r>
            <w:rPr>
              <w:rFonts w:hint="eastAsia" w:ascii="宋体" w:hAnsi="宋体" w:eastAsia="宋体" w:cs="宋体"/>
              <w:sz w:val="24"/>
              <w:szCs w:val="24"/>
            </w:rPr>
            <w:fldChar w:fldCharType="separate"/>
          </w:r>
          <w:r>
            <w:rPr>
              <w:rFonts w:hint="eastAsia" w:ascii="宋体" w:hAnsi="宋体" w:eastAsia="宋体" w:cs="宋体"/>
              <w:sz w:val="24"/>
              <w:szCs w:val="24"/>
            </w:rPr>
            <w:t>三、修业年限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_Toc2862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_Toc21364 </w:instrText>
          </w:r>
          <w:r>
            <w:rPr>
              <w:rFonts w:hint="eastAsia" w:ascii="宋体" w:hAnsi="宋体" w:eastAsia="宋体" w:cs="宋体"/>
              <w:sz w:val="24"/>
              <w:szCs w:val="24"/>
            </w:rPr>
            <w:fldChar w:fldCharType="separate"/>
          </w:r>
          <w:r>
            <w:rPr>
              <w:rFonts w:hint="eastAsia" w:ascii="宋体" w:hAnsi="宋体" w:eastAsia="宋体" w:cs="宋体"/>
              <w:sz w:val="24"/>
              <w:szCs w:val="24"/>
            </w:rPr>
            <w:t>3. 1  修业年限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_Toc21364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_Toc17066 </w:instrText>
          </w:r>
          <w:r>
            <w:rPr>
              <w:rFonts w:hint="eastAsia" w:ascii="宋体" w:hAnsi="宋体" w:eastAsia="宋体" w:cs="宋体"/>
              <w:sz w:val="24"/>
              <w:szCs w:val="24"/>
            </w:rPr>
            <w:fldChar w:fldCharType="separate"/>
          </w:r>
          <w:r>
            <w:rPr>
              <w:rFonts w:hint="eastAsia" w:ascii="宋体" w:hAnsi="宋体" w:eastAsia="宋体" w:cs="宋体"/>
              <w:sz w:val="24"/>
              <w:szCs w:val="24"/>
            </w:rPr>
            <w:t>四、职业面向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_Toc17066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_Toc4897 </w:instrText>
          </w:r>
          <w:r>
            <w:rPr>
              <w:rFonts w:hint="eastAsia" w:ascii="宋体" w:hAnsi="宋体" w:eastAsia="宋体" w:cs="宋体"/>
              <w:sz w:val="24"/>
              <w:szCs w:val="24"/>
            </w:rPr>
            <w:fldChar w:fldCharType="separate"/>
          </w:r>
          <w:r>
            <w:rPr>
              <w:rFonts w:hint="eastAsia" w:ascii="宋体" w:hAnsi="宋体" w:eastAsia="宋体" w:cs="宋体"/>
              <w:sz w:val="24"/>
              <w:szCs w:val="24"/>
            </w:rPr>
            <w:t>4. 1  职业面向</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_Toc4897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_Toc9444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4. </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职业资格证书与及技能等级证书举例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_Toc9444 \h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_Toc3544 </w:instrText>
          </w:r>
          <w:r>
            <w:rPr>
              <w:rFonts w:hint="eastAsia" w:ascii="宋体" w:hAnsi="宋体" w:eastAsia="宋体" w:cs="宋体"/>
              <w:sz w:val="24"/>
              <w:szCs w:val="24"/>
            </w:rPr>
            <w:fldChar w:fldCharType="separate"/>
          </w:r>
          <w:r>
            <w:rPr>
              <w:rFonts w:hint="eastAsia" w:ascii="宋体" w:hAnsi="宋体" w:eastAsia="宋体" w:cs="宋体"/>
              <w:sz w:val="24"/>
              <w:szCs w:val="24"/>
            </w:rPr>
            <w:t>五、培养目标与培养规格</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_Toc3544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_Toc16691 </w:instrText>
          </w:r>
          <w:r>
            <w:rPr>
              <w:rFonts w:hint="eastAsia" w:ascii="宋体" w:hAnsi="宋体" w:eastAsia="宋体" w:cs="宋体"/>
              <w:sz w:val="24"/>
              <w:szCs w:val="24"/>
            </w:rPr>
            <w:fldChar w:fldCharType="separate"/>
          </w:r>
          <w:r>
            <w:rPr>
              <w:rFonts w:hint="eastAsia" w:ascii="宋体" w:hAnsi="宋体" w:eastAsia="宋体" w:cs="宋体"/>
              <w:sz w:val="24"/>
              <w:szCs w:val="24"/>
            </w:rPr>
            <w:t>5. 1  培养目标</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_Toc16691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_Toc16812 </w:instrText>
          </w:r>
          <w:r>
            <w:rPr>
              <w:rFonts w:hint="eastAsia" w:ascii="宋体" w:hAnsi="宋体" w:eastAsia="宋体" w:cs="宋体"/>
              <w:sz w:val="24"/>
              <w:szCs w:val="24"/>
            </w:rPr>
            <w:fldChar w:fldCharType="separate"/>
          </w:r>
          <w:r>
            <w:rPr>
              <w:rFonts w:hint="eastAsia" w:ascii="宋体" w:hAnsi="宋体" w:eastAsia="宋体" w:cs="宋体"/>
              <w:sz w:val="24"/>
              <w:szCs w:val="24"/>
            </w:rPr>
            <w:t>5. 2  培养具备的能力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_Toc16812 \h </w:instrText>
          </w:r>
          <w:r>
            <w:rPr>
              <w:rFonts w:hint="eastAsia" w:ascii="宋体" w:hAnsi="宋体" w:eastAsia="宋体" w:cs="宋体"/>
              <w:sz w:val="24"/>
              <w:szCs w:val="24"/>
            </w:rPr>
            <w:fldChar w:fldCharType="separate"/>
          </w:r>
          <w:r>
            <w:rPr>
              <w:rFonts w:hint="eastAsia" w:ascii="宋体" w:hAnsi="宋体" w:eastAsia="宋体" w:cs="宋体"/>
              <w:sz w:val="24"/>
              <w:szCs w:val="24"/>
            </w:rPr>
            <w:t>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_Toc278 </w:instrText>
          </w:r>
          <w:r>
            <w:rPr>
              <w:rFonts w:hint="eastAsia" w:ascii="宋体" w:hAnsi="宋体" w:eastAsia="宋体" w:cs="宋体"/>
              <w:sz w:val="24"/>
              <w:szCs w:val="24"/>
            </w:rPr>
            <w:fldChar w:fldCharType="separate"/>
          </w:r>
          <w:r>
            <w:rPr>
              <w:rFonts w:hint="eastAsia" w:ascii="宋体" w:hAnsi="宋体" w:eastAsia="宋体" w:cs="宋体"/>
              <w:sz w:val="24"/>
              <w:szCs w:val="24"/>
            </w:rPr>
            <w:t>5. 3  培养岗位职业能力要求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_Toc278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_Toc3850 </w:instrText>
          </w:r>
          <w:r>
            <w:rPr>
              <w:rFonts w:hint="eastAsia" w:ascii="宋体" w:hAnsi="宋体" w:eastAsia="宋体" w:cs="宋体"/>
              <w:sz w:val="24"/>
              <w:szCs w:val="24"/>
            </w:rPr>
            <w:fldChar w:fldCharType="separate"/>
          </w:r>
          <w:r>
            <w:rPr>
              <w:rFonts w:hint="eastAsia" w:ascii="宋体" w:hAnsi="宋体" w:eastAsia="宋体" w:cs="宋体"/>
              <w:bCs w:val="0"/>
              <w:sz w:val="24"/>
              <w:szCs w:val="24"/>
            </w:rPr>
            <w:t>1、专业能力</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_Toc3850 \h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_Toc5249 </w:instrText>
          </w:r>
          <w:r>
            <w:rPr>
              <w:rFonts w:hint="eastAsia" w:ascii="宋体" w:hAnsi="宋体" w:eastAsia="宋体" w:cs="宋体"/>
              <w:sz w:val="24"/>
              <w:szCs w:val="24"/>
            </w:rPr>
            <w:fldChar w:fldCharType="separate"/>
          </w:r>
          <w:r>
            <w:rPr>
              <w:rFonts w:hint="eastAsia" w:ascii="宋体" w:hAnsi="宋体" w:eastAsia="宋体" w:cs="宋体"/>
              <w:bCs/>
              <w:kern w:val="2"/>
              <w:sz w:val="24"/>
              <w:szCs w:val="24"/>
              <w:lang w:eastAsia="zh-CN"/>
            </w:rPr>
            <w:t>2</w:t>
          </w:r>
          <w:r>
            <w:rPr>
              <w:rFonts w:hint="eastAsia" w:ascii="宋体" w:hAnsi="宋体" w:eastAsia="宋体" w:cs="宋体"/>
              <w:bCs/>
              <w:kern w:val="2"/>
              <w:sz w:val="24"/>
              <w:szCs w:val="24"/>
            </w:rPr>
            <w:t>、典型职业活动分析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_Toc5249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_Toc31316 </w:instrText>
          </w:r>
          <w:r>
            <w:rPr>
              <w:rFonts w:hint="eastAsia" w:ascii="宋体" w:hAnsi="宋体" w:eastAsia="宋体" w:cs="宋体"/>
              <w:sz w:val="24"/>
              <w:szCs w:val="24"/>
            </w:rPr>
            <w:fldChar w:fldCharType="separate"/>
          </w:r>
          <w:r>
            <w:rPr>
              <w:rFonts w:hint="eastAsia" w:ascii="宋体" w:hAnsi="宋体" w:eastAsia="宋体" w:cs="宋体"/>
              <w:bCs w:val="0"/>
              <w:kern w:val="2"/>
              <w:sz w:val="24"/>
              <w:szCs w:val="24"/>
              <w:lang w:eastAsia="zh-CN"/>
            </w:rPr>
            <w:t>3</w:t>
          </w:r>
          <w:r>
            <w:rPr>
              <w:rFonts w:hint="eastAsia" w:ascii="宋体" w:hAnsi="宋体" w:eastAsia="宋体" w:cs="宋体"/>
              <w:bCs w:val="0"/>
              <w:kern w:val="2"/>
              <w:sz w:val="24"/>
              <w:szCs w:val="24"/>
            </w:rPr>
            <w:t>、工作任务和职业能力分析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_Toc31316 \h </w:instrText>
          </w:r>
          <w:r>
            <w:rPr>
              <w:rFonts w:hint="eastAsia" w:ascii="宋体" w:hAnsi="宋体" w:eastAsia="宋体" w:cs="宋体"/>
              <w:sz w:val="24"/>
              <w:szCs w:val="24"/>
            </w:rPr>
            <w:fldChar w:fldCharType="separate"/>
          </w:r>
          <w:r>
            <w:rPr>
              <w:rFonts w:hint="eastAsia" w:ascii="宋体" w:hAnsi="宋体" w:eastAsia="宋体" w:cs="宋体"/>
              <w:sz w:val="24"/>
              <w:szCs w:val="24"/>
            </w:rPr>
            <w:t>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_Toc6569 </w:instrText>
          </w:r>
          <w:r>
            <w:rPr>
              <w:rFonts w:hint="eastAsia" w:ascii="宋体" w:hAnsi="宋体" w:eastAsia="宋体" w:cs="宋体"/>
              <w:sz w:val="24"/>
              <w:szCs w:val="24"/>
            </w:rPr>
            <w:fldChar w:fldCharType="separate"/>
          </w:r>
          <w:r>
            <w:rPr>
              <w:rFonts w:hint="eastAsia" w:ascii="宋体" w:hAnsi="宋体" w:eastAsia="宋体" w:cs="宋体"/>
              <w:sz w:val="24"/>
              <w:szCs w:val="24"/>
            </w:rPr>
            <w:t>六、课程设置及要求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_Toc6569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_Toc28399 </w:instrText>
          </w:r>
          <w:r>
            <w:rPr>
              <w:rFonts w:hint="eastAsia" w:ascii="宋体" w:hAnsi="宋体" w:eastAsia="宋体" w:cs="宋体"/>
              <w:sz w:val="24"/>
              <w:szCs w:val="24"/>
            </w:rPr>
            <w:fldChar w:fldCharType="separate"/>
          </w:r>
          <w:r>
            <w:rPr>
              <w:rFonts w:hint="eastAsia" w:ascii="宋体" w:hAnsi="宋体" w:eastAsia="宋体" w:cs="宋体"/>
              <w:sz w:val="24"/>
              <w:szCs w:val="24"/>
            </w:rPr>
            <w:t>6. 1  指导思想</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_Toc28399 \h </w:instrText>
          </w:r>
          <w:r>
            <w:rPr>
              <w:rFonts w:hint="eastAsia" w:ascii="宋体" w:hAnsi="宋体" w:eastAsia="宋体" w:cs="宋体"/>
              <w:sz w:val="24"/>
              <w:szCs w:val="24"/>
            </w:rPr>
            <w:fldChar w:fldCharType="separate"/>
          </w:r>
          <w:r>
            <w:rPr>
              <w:rFonts w:hint="eastAsia" w:ascii="宋体" w:hAnsi="宋体" w:eastAsia="宋体" w:cs="宋体"/>
              <w:sz w:val="24"/>
              <w:szCs w:val="24"/>
            </w:rPr>
            <w:t>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7711"/>
            </w:tabs>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_Toc9273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6.</w:t>
          </w:r>
          <w:r>
            <w:rPr>
              <w:rFonts w:hint="eastAsia" w:ascii="宋体" w:hAnsi="宋体" w:cs="宋体"/>
              <w:sz w:val="24"/>
              <w:szCs w:val="24"/>
              <w:lang w:val="en-US" w:eastAsia="zh-CN"/>
            </w:rPr>
            <w:t xml:space="preserve"> </w:t>
          </w:r>
          <w:r>
            <w:rPr>
              <w:rFonts w:hint="eastAsia" w:ascii="宋体" w:hAnsi="宋体" w:eastAsia="宋体" w:cs="宋体"/>
              <w:sz w:val="24"/>
              <w:szCs w:val="24"/>
              <w:lang w:val="en-US" w:eastAsia="zh-CN"/>
            </w:rPr>
            <w:t xml:space="preserve">2 </w:t>
          </w:r>
          <w:r>
            <w:rPr>
              <w:rFonts w:hint="eastAsia" w:ascii="宋体" w:hAnsi="宋体" w:cs="宋体"/>
              <w:sz w:val="24"/>
              <w:szCs w:val="24"/>
              <w:lang w:val="en-US" w:eastAsia="zh-CN"/>
            </w:rPr>
            <w:t xml:space="preserve"> </w:t>
          </w:r>
          <w:r>
            <w:rPr>
              <w:rFonts w:hint="eastAsia" w:ascii="宋体" w:hAnsi="宋体" w:eastAsia="宋体" w:cs="宋体"/>
              <w:sz w:val="24"/>
              <w:szCs w:val="24"/>
            </w:rPr>
            <w:t>课程设置及要求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_Toc9273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8"/>
            <w:tabs>
              <w:tab w:val="right" w:leader="dot" w:pos="7711"/>
            </w:tabs>
            <w:ind w:firstLine="240" w:firstLineChars="10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_Toc7399 </w:instrText>
          </w:r>
          <w:r>
            <w:rPr>
              <w:rFonts w:hint="eastAsia" w:ascii="宋体" w:hAnsi="宋体" w:eastAsia="宋体" w:cs="宋体"/>
              <w:sz w:val="24"/>
              <w:szCs w:val="24"/>
            </w:rPr>
            <w:fldChar w:fldCharType="separate"/>
          </w:r>
          <w:r>
            <w:rPr>
              <w:rFonts w:hint="eastAsia" w:ascii="宋体" w:hAnsi="宋体" w:eastAsia="宋体" w:cs="宋体"/>
              <w:bCs/>
              <w:sz w:val="24"/>
              <w:szCs w:val="24"/>
              <w:lang w:val="en-US" w:eastAsia="zh-CN"/>
            </w:rPr>
            <w:t>6.</w:t>
          </w:r>
          <w:r>
            <w:rPr>
              <w:rFonts w:hint="eastAsia" w:ascii="宋体" w:hAnsi="宋体" w:cs="宋体"/>
              <w:bCs/>
              <w:sz w:val="24"/>
              <w:szCs w:val="24"/>
              <w:lang w:val="en-US" w:eastAsia="zh-CN"/>
            </w:rPr>
            <w:t xml:space="preserve"> </w:t>
          </w:r>
          <w:r>
            <w:rPr>
              <w:rFonts w:hint="eastAsia" w:ascii="宋体" w:hAnsi="宋体" w:eastAsia="宋体" w:cs="宋体"/>
              <w:bCs/>
              <w:sz w:val="24"/>
              <w:szCs w:val="24"/>
              <w:lang w:val="en-US" w:eastAsia="zh-CN"/>
            </w:rPr>
            <w:t>3 公共基础课程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_Toc7399 \h </w:instrText>
          </w:r>
          <w:r>
            <w:rPr>
              <w:rFonts w:hint="eastAsia" w:ascii="宋体" w:hAnsi="宋体" w:eastAsia="宋体" w:cs="宋体"/>
              <w:sz w:val="24"/>
              <w:szCs w:val="24"/>
            </w:rPr>
            <w:fldChar w:fldCharType="separate"/>
          </w:r>
          <w:r>
            <w:rPr>
              <w:rFonts w:hint="eastAsia" w:ascii="宋体" w:hAnsi="宋体" w:eastAsia="宋体" w:cs="宋体"/>
              <w:sz w:val="24"/>
              <w:szCs w:val="24"/>
            </w:rPr>
            <w:t>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_Toc19661 </w:instrText>
          </w:r>
          <w:r>
            <w:rPr>
              <w:rFonts w:hint="eastAsia" w:ascii="宋体" w:hAnsi="宋体" w:eastAsia="宋体" w:cs="宋体"/>
              <w:sz w:val="24"/>
              <w:szCs w:val="24"/>
            </w:rPr>
            <w:fldChar w:fldCharType="separate"/>
          </w:r>
          <w:r>
            <w:rPr>
              <w:rFonts w:hint="eastAsia" w:ascii="宋体" w:hAnsi="宋体" w:eastAsia="宋体" w:cs="宋体"/>
              <w:sz w:val="24"/>
              <w:szCs w:val="24"/>
            </w:rPr>
            <w:t>6. 4  专业主干课程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_Toc19661 \h </w:instrText>
          </w:r>
          <w:r>
            <w:rPr>
              <w:rFonts w:hint="eastAsia" w:ascii="宋体" w:hAnsi="宋体" w:eastAsia="宋体" w:cs="宋体"/>
              <w:sz w:val="24"/>
              <w:szCs w:val="24"/>
            </w:rPr>
            <w:fldChar w:fldCharType="separate"/>
          </w:r>
          <w:r>
            <w:rPr>
              <w:rFonts w:hint="eastAsia" w:ascii="宋体" w:hAnsi="宋体" w:eastAsia="宋体" w:cs="宋体"/>
              <w:sz w:val="24"/>
              <w:szCs w:val="24"/>
            </w:rPr>
            <w:t>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_Toc28607 </w:instrText>
          </w:r>
          <w:r>
            <w:rPr>
              <w:rFonts w:hint="eastAsia" w:ascii="宋体" w:hAnsi="宋体" w:eastAsia="宋体" w:cs="宋体"/>
              <w:sz w:val="24"/>
              <w:szCs w:val="24"/>
            </w:rPr>
            <w:fldChar w:fldCharType="separate"/>
          </w:r>
          <w:r>
            <w:rPr>
              <w:rFonts w:hint="eastAsia" w:ascii="宋体" w:hAnsi="宋体" w:eastAsia="宋体" w:cs="宋体"/>
              <w:bCs/>
              <w:sz w:val="24"/>
              <w:szCs w:val="24"/>
            </w:rPr>
            <w:t>6. 5  选修课程</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_Toc28607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_Toc21160 </w:instrText>
          </w:r>
          <w:r>
            <w:rPr>
              <w:rFonts w:hint="eastAsia" w:ascii="宋体" w:hAnsi="宋体" w:eastAsia="宋体" w:cs="宋体"/>
              <w:sz w:val="24"/>
              <w:szCs w:val="24"/>
            </w:rPr>
            <w:fldChar w:fldCharType="separate"/>
          </w:r>
          <w:r>
            <w:rPr>
              <w:rFonts w:hint="eastAsia" w:ascii="宋体" w:hAnsi="宋体" w:eastAsia="宋体" w:cs="宋体"/>
              <w:sz w:val="24"/>
              <w:szCs w:val="24"/>
            </w:rPr>
            <w:t>6. 6  主要课程说明</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_Toc21160 \h </w:instrText>
          </w:r>
          <w:r>
            <w:rPr>
              <w:rFonts w:hint="eastAsia" w:ascii="宋体" w:hAnsi="宋体" w:eastAsia="宋体" w:cs="宋体"/>
              <w:sz w:val="24"/>
              <w:szCs w:val="24"/>
            </w:rPr>
            <w:fldChar w:fldCharType="separate"/>
          </w:r>
          <w:r>
            <w:rPr>
              <w:rFonts w:hint="eastAsia" w:ascii="宋体" w:hAnsi="宋体" w:eastAsia="宋体" w:cs="宋体"/>
              <w:sz w:val="24"/>
              <w:szCs w:val="24"/>
            </w:rPr>
            <w:t>10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_Toc23453 </w:instrText>
          </w:r>
          <w:r>
            <w:rPr>
              <w:rFonts w:hint="eastAsia" w:ascii="宋体" w:hAnsi="宋体" w:eastAsia="宋体" w:cs="宋体"/>
              <w:sz w:val="24"/>
              <w:szCs w:val="24"/>
            </w:rPr>
            <w:fldChar w:fldCharType="separate"/>
          </w:r>
          <w:r>
            <w:rPr>
              <w:rFonts w:hint="eastAsia" w:ascii="宋体" w:hAnsi="宋体" w:eastAsia="宋体" w:cs="宋体"/>
              <w:sz w:val="24"/>
              <w:szCs w:val="24"/>
            </w:rPr>
            <w:t>七、 教学进程总体安排</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_Toc23453 \h </w:instrText>
          </w:r>
          <w:r>
            <w:rPr>
              <w:rFonts w:hint="eastAsia" w:ascii="宋体" w:hAnsi="宋体" w:eastAsia="宋体" w:cs="宋体"/>
              <w:sz w:val="24"/>
              <w:szCs w:val="24"/>
            </w:rPr>
            <w:fldChar w:fldCharType="separate"/>
          </w:r>
          <w:r>
            <w:rPr>
              <w:rFonts w:hint="eastAsia" w:ascii="宋体" w:hAnsi="宋体" w:eastAsia="宋体" w:cs="宋体"/>
              <w:sz w:val="24"/>
              <w:szCs w:val="24"/>
            </w:rPr>
            <w:t>22</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_Toc12563 </w:instrText>
          </w:r>
          <w:r>
            <w:rPr>
              <w:rFonts w:hint="eastAsia" w:ascii="宋体" w:hAnsi="宋体" w:eastAsia="宋体" w:cs="宋体"/>
              <w:sz w:val="24"/>
              <w:szCs w:val="24"/>
            </w:rPr>
            <w:fldChar w:fldCharType="separate"/>
          </w:r>
          <w:r>
            <w:rPr>
              <w:rFonts w:hint="eastAsia" w:ascii="宋体" w:hAnsi="宋体" w:eastAsia="宋体" w:cs="宋体"/>
              <w:sz w:val="24"/>
              <w:szCs w:val="24"/>
            </w:rPr>
            <w:t>八、实施保障</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_Toc12563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_Toc18219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8. </w:t>
          </w:r>
          <w:r>
            <w:rPr>
              <w:rFonts w:hint="eastAsia" w:ascii="宋体" w:hAnsi="宋体" w:eastAsia="宋体" w:cs="宋体"/>
              <w:sz w:val="24"/>
              <w:szCs w:val="24"/>
              <w:lang w:val="en-US" w:eastAsia="zh-CN"/>
            </w:rPr>
            <w:t>1</w:t>
          </w:r>
          <w:r>
            <w:rPr>
              <w:rFonts w:hint="eastAsia" w:ascii="宋体" w:hAnsi="宋体" w:eastAsia="宋体" w:cs="宋体"/>
              <w:sz w:val="24"/>
              <w:szCs w:val="24"/>
            </w:rPr>
            <w:t xml:space="preserve">  师资队伍</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_Toc18219 \h </w:instrText>
          </w:r>
          <w:r>
            <w:rPr>
              <w:rFonts w:hint="eastAsia" w:ascii="宋体" w:hAnsi="宋体" w:eastAsia="宋体" w:cs="宋体"/>
              <w:sz w:val="24"/>
              <w:szCs w:val="24"/>
            </w:rPr>
            <w:fldChar w:fldCharType="separate"/>
          </w:r>
          <w:r>
            <w:rPr>
              <w:rFonts w:hint="eastAsia" w:ascii="宋体" w:hAnsi="宋体" w:eastAsia="宋体" w:cs="宋体"/>
              <w:sz w:val="24"/>
              <w:szCs w:val="24"/>
            </w:rPr>
            <w:t>24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_Toc15581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8. </w:t>
          </w:r>
          <w:r>
            <w:rPr>
              <w:rFonts w:hint="eastAsia" w:ascii="宋体" w:hAnsi="宋体" w:eastAsia="宋体" w:cs="宋体"/>
              <w:sz w:val="24"/>
              <w:szCs w:val="24"/>
              <w:lang w:val="en-US" w:eastAsia="zh-CN"/>
            </w:rPr>
            <w:t>2</w:t>
          </w:r>
          <w:r>
            <w:rPr>
              <w:rFonts w:hint="eastAsia" w:ascii="宋体" w:hAnsi="宋体" w:eastAsia="宋体" w:cs="宋体"/>
              <w:sz w:val="24"/>
              <w:szCs w:val="24"/>
            </w:rPr>
            <w:t xml:space="preserve">  教学设施</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_Toc15581 \h </w:instrText>
          </w:r>
          <w:r>
            <w:rPr>
              <w:rFonts w:hint="eastAsia" w:ascii="宋体" w:hAnsi="宋体" w:eastAsia="宋体" w:cs="宋体"/>
              <w:sz w:val="24"/>
              <w:szCs w:val="24"/>
            </w:rPr>
            <w:fldChar w:fldCharType="separate"/>
          </w:r>
          <w:r>
            <w:rPr>
              <w:rFonts w:hint="eastAsia" w:ascii="宋体" w:hAnsi="宋体" w:eastAsia="宋体" w:cs="宋体"/>
              <w:sz w:val="24"/>
              <w:szCs w:val="24"/>
            </w:rPr>
            <w:t>27</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_Toc5129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8. </w:t>
          </w:r>
          <w:r>
            <w:rPr>
              <w:rFonts w:hint="eastAsia" w:ascii="宋体" w:hAnsi="宋体" w:eastAsia="宋体" w:cs="宋体"/>
              <w:sz w:val="24"/>
              <w:szCs w:val="24"/>
              <w:lang w:val="en-US" w:eastAsia="zh-CN"/>
            </w:rPr>
            <w:t>3</w:t>
          </w:r>
          <w:r>
            <w:rPr>
              <w:rFonts w:hint="eastAsia" w:ascii="宋体" w:hAnsi="宋体" w:eastAsia="宋体" w:cs="宋体"/>
              <w:sz w:val="24"/>
              <w:szCs w:val="24"/>
            </w:rPr>
            <w:t xml:space="preserve">  教学资源</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_Toc5129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_Toc1328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8. </w:t>
          </w:r>
          <w:r>
            <w:rPr>
              <w:rFonts w:hint="eastAsia" w:ascii="宋体" w:hAnsi="宋体" w:eastAsia="宋体" w:cs="宋体"/>
              <w:sz w:val="24"/>
              <w:szCs w:val="24"/>
              <w:lang w:val="en-US" w:eastAsia="zh-CN"/>
            </w:rPr>
            <w:t>4</w:t>
          </w:r>
          <w:r>
            <w:rPr>
              <w:rFonts w:hint="eastAsia" w:ascii="宋体" w:hAnsi="宋体" w:eastAsia="宋体" w:cs="宋体"/>
              <w:sz w:val="24"/>
              <w:szCs w:val="24"/>
            </w:rPr>
            <w:t xml:space="preserve">  教学方法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_Toc1328 \h </w:instrText>
          </w:r>
          <w:r>
            <w:rPr>
              <w:rFonts w:hint="eastAsia" w:ascii="宋体" w:hAnsi="宋体" w:eastAsia="宋体" w:cs="宋体"/>
              <w:sz w:val="24"/>
              <w:szCs w:val="24"/>
            </w:rPr>
            <w:fldChar w:fldCharType="separate"/>
          </w:r>
          <w:r>
            <w:rPr>
              <w:rFonts w:hint="eastAsia" w:ascii="宋体" w:hAnsi="宋体" w:eastAsia="宋体" w:cs="宋体"/>
              <w:sz w:val="24"/>
              <w:szCs w:val="24"/>
            </w:rPr>
            <w:t>28</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_Toc12133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8. </w:t>
          </w:r>
          <w:r>
            <w:rPr>
              <w:rFonts w:hint="eastAsia" w:ascii="宋体" w:hAnsi="宋体" w:eastAsia="宋体" w:cs="宋体"/>
              <w:sz w:val="24"/>
              <w:szCs w:val="24"/>
              <w:lang w:val="en-US" w:eastAsia="zh-CN"/>
            </w:rPr>
            <w:t>5</w:t>
          </w:r>
          <w:r>
            <w:rPr>
              <w:rFonts w:hint="eastAsia" w:ascii="宋体" w:hAnsi="宋体" w:eastAsia="宋体" w:cs="宋体"/>
              <w:sz w:val="24"/>
              <w:szCs w:val="24"/>
            </w:rPr>
            <w:t xml:space="preserve">  学习评价</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_Toc12133 \h </w:instrText>
          </w:r>
          <w:r>
            <w:rPr>
              <w:rFonts w:hint="eastAsia" w:ascii="宋体" w:hAnsi="宋体" w:eastAsia="宋体" w:cs="宋体"/>
              <w:sz w:val="24"/>
              <w:szCs w:val="24"/>
            </w:rPr>
            <w:fldChar w:fldCharType="separate"/>
          </w:r>
          <w:r>
            <w:rPr>
              <w:rFonts w:hint="eastAsia" w:ascii="宋体" w:hAnsi="宋体" w:eastAsia="宋体" w:cs="宋体"/>
              <w:sz w:val="24"/>
              <w:szCs w:val="24"/>
            </w:rPr>
            <w:t>29</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_Toc21176 </w:instrText>
          </w:r>
          <w:r>
            <w:rPr>
              <w:rFonts w:hint="eastAsia" w:ascii="宋体" w:hAnsi="宋体" w:eastAsia="宋体" w:cs="宋体"/>
              <w:sz w:val="24"/>
              <w:szCs w:val="24"/>
            </w:rPr>
            <w:fldChar w:fldCharType="separate"/>
          </w:r>
          <w:r>
            <w:rPr>
              <w:rFonts w:hint="eastAsia" w:ascii="宋体" w:hAnsi="宋体" w:eastAsia="宋体" w:cs="宋体"/>
              <w:sz w:val="24"/>
              <w:szCs w:val="24"/>
            </w:rPr>
            <w:t xml:space="preserve">8. </w:t>
          </w:r>
          <w:r>
            <w:rPr>
              <w:rFonts w:hint="eastAsia" w:ascii="宋体" w:hAnsi="宋体" w:eastAsia="宋体" w:cs="宋体"/>
              <w:sz w:val="24"/>
              <w:szCs w:val="24"/>
              <w:lang w:val="en-US" w:eastAsia="zh-CN"/>
            </w:rPr>
            <w:t>6</w:t>
          </w:r>
          <w:r>
            <w:rPr>
              <w:rFonts w:hint="eastAsia" w:ascii="宋体" w:hAnsi="宋体" w:eastAsia="宋体" w:cs="宋体"/>
              <w:sz w:val="24"/>
              <w:szCs w:val="24"/>
            </w:rPr>
            <w:t xml:space="preserve">  质量管理</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_Toc21176 \h </w:instrText>
          </w:r>
          <w:r>
            <w:rPr>
              <w:rFonts w:hint="eastAsia" w:ascii="宋体" w:hAnsi="宋体" w:eastAsia="宋体" w:cs="宋体"/>
              <w:sz w:val="24"/>
              <w:szCs w:val="24"/>
            </w:rPr>
            <w:fldChar w:fldCharType="separate"/>
          </w:r>
          <w:r>
            <w:rPr>
              <w:rFonts w:hint="eastAsia" w:ascii="宋体" w:hAnsi="宋体" w:eastAsia="宋体" w:cs="宋体"/>
              <w:sz w:val="24"/>
              <w:szCs w:val="24"/>
            </w:rPr>
            <w:t>30</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_Toc29208 </w:instrText>
          </w:r>
          <w:r>
            <w:rPr>
              <w:rFonts w:hint="eastAsia" w:ascii="宋体" w:hAnsi="宋体" w:eastAsia="宋体" w:cs="宋体"/>
              <w:sz w:val="24"/>
              <w:szCs w:val="24"/>
            </w:rPr>
            <w:fldChar w:fldCharType="separate"/>
          </w:r>
          <w:r>
            <w:rPr>
              <w:rFonts w:hint="eastAsia" w:ascii="宋体" w:hAnsi="宋体" w:eastAsia="宋体" w:cs="宋体"/>
              <w:sz w:val="24"/>
              <w:szCs w:val="24"/>
            </w:rPr>
            <w:t>九、毕业要求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_Toc29208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_Toc27228 </w:instrText>
          </w:r>
          <w:r>
            <w:rPr>
              <w:rFonts w:hint="eastAsia" w:ascii="宋体" w:hAnsi="宋体" w:eastAsia="宋体" w:cs="宋体"/>
              <w:sz w:val="24"/>
              <w:szCs w:val="24"/>
            </w:rPr>
            <w:fldChar w:fldCharType="separate"/>
          </w:r>
          <w:r>
            <w:rPr>
              <w:rFonts w:hint="eastAsia" w:ascii="宋体" w:hAnsi="宋体" w:eastAsia="宋体" w:cs="宋体"/>
              <w:sz w:val="24"/>
              <w:szCs w:val="24"/>
            </w:rPr>
            <w:t>9. 1  学生毕业要求</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_Toc27228 \h </w:instrText>
          </w:r>
          <w:r>
            <w:rPr>
              <w:rFonts w:hint="eastAsia" w:ascii="宋体" w:hAnsi="宋体" w:eastAsia="宋体" w:cs="宋体"/>
              <w:sz w:val="24"/>
              <w:szCs w:val="24"/>
            </w:rPr>
            <w:fldChar w:fldCharType="separate"/>
          </w:r>
          <w:r>
            <w:rPr>
              <w:rFonts w:hint="eastAsia" w:ascii="宋体" w:hAnsi="宋体" w:eastAsia="宋体" w:cs="宋体"/>
              <w:sz w:val="24"/>
              <w:szCs w:val="24"/>
            </w:rPr>
            <w:t>34</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_Toc26393 </w:instrText>
          </w:r>
          <w:r>
            <w:rPr>
              <w:rFonts w:hint="eastAsia" w:ascii="宋体" w:hAnsi="宋体" w:eastAsia="宋体" w:cs="宋体"/>
              <w:sz w:val="24"/>
              <w:szCs w:val="24"/>
            </w:rPr>
            <w:fldChar w:fldCharType="separate"/>
          </w:r>
          <w:r>
            <w:rPr>
              <w:rFonts w:hint="eastAsia" w:ascii="宋体" w:hAnsi="宋体" w:eastAsia="宋体" w:cs="宋体"/>
              <w:sz w:val="24"/>
              <w:szCs w:val="24"/>
            </w:rPr>
            <w:t>十、附录</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_Toc26393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pStyle w:val="10"/>
            <w:tabs>
              <w:tab w:val="right" w:leader="dot" w:pos="7711"/>
              <w:tab w:val="clear" w:pos="635"/>
              <w:tab w:val="clear" w:pos="7815"/>
            </w:tabs>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_Toc26393 </w:instrText>
          </w:r>
          <w:r>
            <w:rPr>
              <w:rFonts w:hint="eastAsia" w:ascii="宋体" w:hAnsi="宋体" w:eastAsia="宋体" w:cs="宋体"/>
              <w:sz w:val="24"/>
              <w:szCs w:val="24"/>
            </w:rPr>
            <w:fldChar w:fldCharType="separate"/>
          </w:r>
          <w:r>
            <w:rPr>
              <w:rFonts w:hint="eastAsia" w:ascii="宋体" w:hAnsi="宋体" w:eastAsia="宋体" w:cs="宋体"/>
              <w:sz w:val="24"/>
              <w:szCs w:val="24"/>
              <w:lang w:val="en-US" w:eastAsia="zh-CN"/>
            </w:rPr>
            <w:t>10.1 教学进程安排表</w:t>
          </w:r>
          <w:r>
            <w:rPr>
              <w:rFonts w:hint="eastAsia" w:ascii="宋体" w:hAnsi="宋体" w:eastAsia="宋体" w:cs="宋体"/>
              <w:sz w:val="24"/>
              <w:szCs w:val="24"/>
            </w:rPr>
            <w:tab/>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PAGEREF _Toc26393 \h </w:instrText>
          </w:r>
          <w:r>
            <w:rPr>
              <w:rFonts w:hint="eastAsia" w:ascii="宋体" w:hAnsi="宋体" w:eastAsia="宋体" w:cs="宋体"/>
              <w:sz w:val="24"/>
              <w:szCs w:val="24"/>
            </w:rPr>
            <w:fldChar w:fldCharType="separate"/>
          </w:r>
          <w:r>
            <w:rPr>
              <w:rFonts w:hint="eastAsia" w:ascii="宋体" w:hAnsi="宋体" w:eastAsia="宋体" w:cs="宋体"/>
              <w:sz w:val="24"/>
              <w:szCs w:val="24"/>
            </w:rPr>
            <w:t>35</w:t>
          </w:r>
          <w:r>
            <w:rPr>
              <w:rFonts w:hint="eastAsia" w:ascii="宋体" w:hAnsi="宋体" w:eastAsia="宋体" w:cs="宋体"/>
              <w:sz w:val="24"/>
              <w:szCs w:val="24"/>
            </w:rPr>
            <w:fldChar w:fldCharType="end"/>
          </w:r>
          <w:r>
            <w:rPr>
              <w:rFonts w:hint="eastAsia" w:ascii="宋体" w:hAnsi="宋体" w:eastAsia="宋体" w:cs="宋体"/>
              <w:sz w:val="24"/>
              <w:szCs w:val="24"/>
            </w:rPr>
            <w:fldChar w:fldCharType="end"/>
          </w:r>
        </w:p>
        <w:p>
          <w:pPr>
            <w:rPr>
              <w:rFonts w:hint="eastAsia" w:ascii="宋体" w:hAnsi="宋体" w:eastAsia="宋体" w:cs="宋体"/>
              <w:sz w:val="24"/>
              <w:szCs w:val="24"/>
            </w:rPr>
            <w:sectPr>
              <w:footerReference r:id="rId4" w:type="default"/>
              <w:pgSz w:w="9979" w:h="14175"/>
              <w:pgMar w:top="1134" w:right="1134" w:bottom="1134" w:left="1134" w:header="720" w:footer="720" w:gutter="0"/>
              <w:pgNumType w:fmt="decimal" w:start="1"/>
              <w:cols w:space="0" w:num="1"/>
              <w:rtlGutter w:val="0"/>
              <w:docGrid w:linePitch="286" w:charSpace="0"/>
            </w:sectPr>
          </w:pPr>
        </w:p>
        <w:p>
          <w:r>
            <w:rPr>
              <w:rFonts w:hint="eastAsia" w:ascii="宋体" w:hAnsi="宋体" w:eastAsia="宋体" w:cs="宋体"/>
              <w:sz w:val="24"/>
              <w:szCs w:val="24"/>
            </w:rPr>
            <w:fldChar w:fldCharType="end"/>
          </w:r>
        </w:p>
      </w:sdtContent>
    </w:sdt>
    <w:p>
      <w:pPr>
        <w:jc w:val="center"/>
        <w:rPr>
          <w:b/>
          <w:bCs/>
          <w:sz w:val="28"/>
          <w:szCs w:val="28"/>
        </w:rPr>
      </w:pPr>
      <w:r>
        <w:rPr>
          <w:rFonts w:hint="eastAsia"/>
          <w:b/>
          <w:bCs/>
          <w:sz w:val="28"/>
          <w:szCs w:val="28"/>
        </w:rPr>
        <w:t>一、专业名称及代码</w:t>
      </w:r>
      <w:bookmarkEnd w:id="0"/>
    </w:p>
    <w:p>
      <w:pPr>
        <w:pStyle w:val="9"/>
        <w:keepNext w:val="0"/>
        <w:keepLines w:val="0"/>
        <w:pageBreakBefore w:val="0"/>
        <w:wordWrap/>
        <w:bidi w:val="0"/>
        <w:spacing w:before="180" w:line="24" w:lineRule="atLeast"/>
        <w:ind w:right="-27" w:rightChars="-13" w:firstLine="482" w:firstLineChars="200"/>
        <w:jc w:val="left"/>
        <w:rPr>
          <w:sz w:val="24"/>
          <w:szCs w:val="24"/>
        </w:rPr>
      </w:pPr>
      <w:bookmarkStart w:id="1" w:name="_Toc17596"/>
      <w:bookmarkStart w:id="2" w:name="_Toc8348"/>
      <w:bookmarkStart w:id="3" w:name="_Toc25880"/>
      <w:r>
        <w:rPr>
          <w:sz w:val="24"/>
          <w:szCs w:val="24"/>
        </w:rPr>
        <w:t>1.</w:t>
      </w:r>
      <w:r>
        <w:rPr>
          <w:rFonts w:hint="eastAsia"/>
          <w:sz w:val="24"/>
          <w:szCs w:val="24"/>
        </w:rPr>
        <w:t xml:space="preserve"> </w:t>
      </w:r>
      <w:r>
        <w:rPr>
          <w:sz w:val="24"/>
          <w:szCs w:val="24"/>
        </w:rPr>
        <w:t xml:space="preserve">1  </w:t>
      </w:r>
      <w:r>
        <w:rPr>
          <w:rFonts w:hint="eastAsia"/>
          <w:sz w:val="24"/>
          <w:szCs w:val="24"/>
        </w:rPr>
        <w:t>专业名称</w:t>
      </w:r>
      <w:bookmarkEnd w:id="1"/>
      <w:bookmarkEnd w:id="2"/>
      <w:bookmarkEnd w:id="3"/>
    </w:p>
    <w:p>
      <w:pPr>
        <w:keepNext w:val="0"/>
        <w:keepLines w:val="0"/>
        <w:pageBreakBefore w:val="0"/>
        <w:wordWrap/>
        <w:bidi w:val="0"/>
        <w:spacing w:before="120" w:beforeLines="50" w:after="120" w:afterLines="50" w:line="24" w:lineRule="atLeast"/>
        <w:ind w:right="-27" w:rightChars="-13" w:firstLine="480" w:firstLineChars="200"/>
        <w:rPr>
          <w:rFonts w:hint="eastAsia" w:ascii="宋体" w:hAnsi="宋体"/>
          <w:sz w:val="24"/>
          <w:szCs w:val="24"/>
        </w:rPr>
      </w:pPr>
      <w:r>
        <w:rPr>
          <w:rFonts w:hint="eastAsia" w:ascii="宋体" w:hAnsi="宋体"/>
          <w:sz w:val="24"/>
          <w:szCs w:val="24"/>
        </w:rPr>
        <w:t>中西面点</w:t>
      </w:r>
    </w:p>
    <w:p>
      <w:pPr>
        <w:pStyle w:val="9"/>
        <w:keepNext w:val="0"/>
        <w:keepLines w:val="0"/>
        <w:pageBreakBefore w:val="0"/>
        <w:numPr>
          <w:ilvl w:val="0"/>
          <w:numId w:val="1"/>
        </w:numPr>
        <w:wordWrap/>
        <w:bidi w:val="0"/>
        <w:spacing w:before="180" w:line="24" w:lineRule="atLeast"/>
        <w:ind w:right="-27" w:rightChars="-13" w:firstLine="482" w:firstLineChars="200"/>
        <w:jc w:val="left"/>
        <w:rPr>
          <w:rFonts w:hint="eastAsia"/>
          <w:sz w:val="24"/>
          <w:szCs w:val="24"/>
        </w:rPr>
      </w:pPr>
      <w:bookmarkStart w:id="4" w:name="_Toc7769"/>
      <w:bookmarkStart w:id="5" w:name="_Toc7405"/>
      <w:bookmarkStart w:id="6" w:name="_Toc23837"/>
      <w:r>
        <w:rPr>
          <w:sz w:val="24"/>
          <w:szCs w:val="24"/>
        </w:rPr>
        <w:t xml:space="preserve">2  </w:t>
      </w:r>
      <w:r>
        <w:rPr>
          <w:rFonts w:hint="eastAsia"/>
          <w:sz w:val="24"/>
          <w:szCs w:val="24"/>
        </w:rPr>
        <w:t>专业代码</w:t>
      </w:r>
      <w:bookmarkEnd w:id="4"/>
      <w:bookmarkEnd w:id="5"/>
      <w:bookmarkEnd w:id="6"/>
      <w:bookmarkStart w:id="7" w:name="_Toc21195"/>
    </w:p>
    <w:p>
      <w:pPr>
        <w:pStyle w:val="9"/>
        <w:keepNext w:val="0"/>
        <w:keepLines w:val="0"/>
        <w:pageBreakBefore w:val="0"/>
        <w:numPr>
          <w:ilvl w:val="0"/>
          <w:numId w:val="0"/>
        </w:numPr>
        <w:wordWrap/>
        <w:bidi w:val="0"/>
        <w:spacing w:before="180" w:line="24" w:lineRule="atLeast"/>
        <w:ind w:right="-27" w:rightChars="-13"/>
        <w:jc w:val="left"/>
        <w:rPr>
          <w:rFonts w:hint="eastAsia"/>
          <w:sz w:val="24"/>
          <w:szCs w:val="24"/>
          <w:lang w:val="en-US" w:eastAsia="zh-CN"/>
        </w:rPr>
      </w:pPr>
      <w:r>
        <w:rPr>
          <w:rFonts w:hint="eastAsia"/>
          <w:sz w:val="24"/>
          <w:szCs w:val="24"/>
          <w:lang w:val="en-US" w:eastAsia="zh-CN"/>
        </w:rPr>
        <w:tab/>
      </w:r>
      <w:r>
        <w:rPr>
          <w:rFonts w:hint="eastAsia"/>
          <w:sz w:val="24"/>
          <w:szCs w:val="24"/>
          <w:lang w:val="en-US" w:eastAsia="zh-CN"/>
        </w:rPr>
        <w:t xml:space="preserve"> </w:t>
      </w:r>
      <w:bookmarkStart w:id="8" w:name="_Toc18470"/>
      <w:bookmarkStart w:id="9" w:name="_Toc26867"/>
      <w:bookmarkStart w:id="10" w:name="_Toc22107"/>
      <w:r>
        <w:rPr>
          <w:rFonts w:hint="eastAsia"/>
          <w:b w:val="0"/>
          <w:bCs w:val="0"/>
          <w:sz w:val="24"/>
          <w:szCs w:val="24"/>
          <w:lang w:val="en-US" w:eastAsia="zh-CN"/>
        </w:rPr>
        <w:t>740203</w:t>
      </w:r>
      <w:bookmarkEnd w:id="8"/>
      <w:bookmarkEnd w:id="9"/>
      <w:bookmarkEnd w:id="10"/>
    </w:p>
    <w:p>
      <w:pPr>
        <w:pStyle w:val="9"/>
        <w:keepNext w:val="0"/>
        <w:keepLines w:val="0"/>
        <w:pageBreakBefore w:val="0"/>
        <w:wordWrap/>
        <w:bidi w:val="0"/>
        <w:spacing w:before="180" w:line="24" w:lineRule="atLeast"/>
        <w:ind w:right="-27" w:rightChars="-13"/>
        <w:outlineLvl w:val="0"/>
        <w:rPr>
          <w:sz w:val="28"/>
          <w:szCs w:val="28"/>
        </w:rPr>
      </w:pPr>
      <w:bookmarkStart w:id="11" w:name="_Toc10691"/>
      <w:bookmarkStart w:id="12" w:name="_Toc6799"/>
      <w:r>
        <w:rPr>
          <w:rFonts w:hint="eastAsia"/>
          <w:sz w:val="28"/>
          <w:szCs w:val="28"/>
        </w:rPr>
        <w:t>二、入学要求</w:t>
      </w:r>
      <w:bookmarkEnd w:id="7"/>
      <w:bookmarkEnd w:id="11"/>
      <w:bookmarkEnd w:id="12"/>
    </w:p>
    <w:p>
      <w:pPr>
        <w:pStyle w:val="9"/>
        <w:keepNext w:val="0"/>
        <w:keepLines w:val="0"/>
        <w:pageBreakBefore w:val="0"/>
        <w:wordWrap/>
        <w:bidi w:val="0"/>
        <w:spacing w:before="180" w:line="24" w:lineRule="atLeast"/>
        <w:ind w:right="-27" w:rightChars="-13" w:firstLine="482" w:firstLineChars="200"/>
        <w:jc w:val="left"/>
        <w:rPr>
          <w:sz w:val="24"/>
          <w:szCs w:val="24"/>
        </w:rPr>
      </w:pPr>
      <w:bookmarkStart w:id="13" w:name="_Toc7952"/>
      <w:bookmarkStart w:id="14" w:name="_Toc1677"/>
      <w:bookmarkStart w:id="15" w:name="_Toc18847"/>
      <w:r>
        <w:rPr>
          <w:rFonts w:hint="eastAsia"/>
          <w:sz w:val="24"/>
          <w:szCs w:val="24"/>
        </w:rPr>
        <w:t>2</w:t>
      </w:r>
      <w:r>
        <w:rPr>
          <w:sz w:val="24"/>
          <w:szCs w:val="24"/>
        </w:rPr>
        <w:t>.</w:t>
      </w:r>
      <w:r>
        <w:rPr>
          <w:rFonts w:hint="eastAsia"/>
          <w:sz w:val="24"/>
          <w:szCs w:val="24"/>
        </w:rPr>
        <w:t xml:space="preserve"> </w:t>
      </w:r>
      <w:r>
        <w:rPr>
          <w:sz w:val="24"/>
          <w:szCs w:val="24"/>
        </w:rPr>
        <w:t xml:space="preserve">1  </w:t>
      </w:r>
      <w:r>
        <w:rPr>
          <w:rFonts w:hint="eastAsia"/>
          <w:sz w:val="24"/>
          <w:szCs w:val="24"/>
        </w:rPr>
        <w:t>入学要求</w:t>
      </w:r>
      <w:bookmarkEnd w:id="13"/>
      <w:bookmarkEnd w:id="14"/>
      <w:bookmarkEnd w:id="15"/>
    </w:p>
    <w:p>
      <w:pPr>
        <w:keepNext w:val="0"/>
        <w:keepLines w:val="0"/>
        <w:pageBreakBefore w:val="0"/>
        <w:wordWrap/>
        <w:bidi w:val="0"/>
        <w:spacing w:before="120" w:beforeLines="50" w:after="120" w:afterLines="50" w:line="24" w:lineRule="atLeast"/>
        <w:ind w:right="-27" w:rightChars="-13" w:firstLine="480" w:firstLineChars="200"/>
        <w:rPr>
          <w:rFonts w:ascii="宋体" w:hAnsi="宋体"/>
          <w:sz w:val="28"/>
          <w:szCs w:val="28"/>
        </w:rPr>
      </w:pPr>
      <w:r>
        <w:rPr>
          <w:rFonts w:hint="eastAsia" w:ascii="宋体" w:hAnsi="宋体"/>
          <w:sz w:val="24"/>
          <w:szCs w:val="24"/>
        </w:rPr>
        <w:t>初中毕业生</w:t>
      </w:r>
    </w:p>
    <w:p>
      <w:pPr>
        <w:pStyle w:val="9"/>
        <w:keepNext w:val="0"/>
        <w:keepLines w:val="0"/>
        <w:pageBreakBefore w:val="0"/>
        <w:wordWrap/>
        <w:bidi w:val="0"/>
        <w:spacing w:before="180" w:line="24" w:lineRule="atLeast"/>
        <w:ind w:right="-27" w:rightChars="-13"/>
        <w:outlineLvl w:val="0"/>
        <w:rPr>
          <w:sz w:val="28"/>
          <w:szCs w:val="28"/>
        </w:rPr>
      </w:pPr>
      <w:bookmarkStart w:id="16" w:name="_Toc25320"/>
      <w:bookmarkStart w:id="17" w:name="_Toc26395"/>
      <w:bookmarkStart w:id="18" w:name="_Toc2862"/>
      <w:r>
        <w:rPr>
          <w:rFonts w:hint="eastAsia"/>
          <w:sz w:val="28"/>
          <w:szCs w:val="28"/>
        </w:rPr>
        <w:t>三、修业年限</w:t>
      </w:r>
      <w:bookmarkEnd w:id="16"/>
      <w:bookmarkEnd w:id="17"/>
      <w:bookmarkEnd w:id="18"/>
    </w:p>
    <w:p>
      <w:pPr>
        <w:pStyle w:val="9"/>
        <w:keepNext w:val="0"/>
        <w:keepLines w:val="0"/>
        <w:pageBreakBefore w:val="0"/>
        <w:wordWrap/>
        <w:bidi w:val="0"/>
        <w:spacing w:before="180" w:line="24" w:lineRule="atLeast"/>
        <w:ind w:right="-27" w:rightChars="-13" w:firstLine="482" w:firstLineChars="200"/>
        <w:jc w:val="left"/>
        <w:rPr>
          <w:sz w:val="24"/>
          <w:szCs w:val="24"/>
        </w:rPr>
      </w:pPr>
      <w:bookmarkStart w:id="19" w:name="_Toc30097"/>
      <w:bookmarkStart w:id="20" w:name="_Toc16354"/>
      <w:bookmarkStart w:id="21" w:name="_Toc21364"/>
      <w:r>
        <w:rPr>
          <w:rFonts w:hint="eastAsia"/>
          <w:sz w:val="24"/>
          <w:szCs w:val="24"/>
        </w:rPr>
        <w:t>3</w:t>
      </w:r>
      <w:r>
        <w:rPr>
          <w:sz w:val="24"/>
          <w:szCs w:val="24"/>
        </w:rPr>
        <w:t>.</w:t>
      </w:r>
      <w:r>
        <w:rPr>
          <w:rFonts w:hint="eastAsia"/>
          <w:sz w:val="24"/>
          <w:szCs w:val="24"/>
        </w:rPr>
        <w:t xml:space="preserve"> 1</w:t>
      </w:r>
      <w:r>
        <w:rPr>
          <w:sz w:val="24"/>
          <w:szCs w:val="24"/>
        </w:rPr>
        <w:t xml:space="preserve">  </w:t>
      </w:r>
      <w:r>
        <w:rPr>
          <w:rFonts w:hint="eastAsia"/>
          <w:sz w:val="24"/>
          <w:szCs w:val="24"/>
        </w:rPr>
        <w:t>修业年限</w:t>
      </w:r>
      <w:bookmarkEnd w:id="19"/>
      <w:bookmarkEnd w:id="20"/>
      <w:bookmarkEnd w:id="21"/>
    </w:p>
    <w:p>
      <w:pPr>
        <w:keepNext w:val="0"/>
        <w:keepLines w:val="0"/>
        <w:pageBreakBefore w:val="0"/>
        <w:wordWrap/>
        <w:bidi w:val="0"/>
        <w:spacing w:before="120" w:beforeLines="50" w:after="120" w:afterLines="50" w:line="24" w:lineRule="atLeast"/>
        <w:ind w:right="-27" w:rightChars="-13" w:firstLine="480" w:firstLineChars="200"/>
        <w:rPr>
          <w:rFonts w:ascii="宋体" w:hAnsi="宋体"/>
          <w:sz w:val="24"/>
          <w:szCs w:val="24"/>
        </w:rPr>
      </w:pPr>
      <w:r>
        <w:rPr>
          <w:rFonts w:hint="eastAsia" w:ascii="宋体" w:hAnsi="宋体"/>
          <w:sz w:val="24"/>
          <w:szCs w:val="24"/>
        </w:rPr>
        <w:t>三年</w:t>
      </w:r>
    </w:p>
    <w:p>
      <w:pPr>
        <w:pStyle w:val="9"/>
        <w:keepNext w:val="0"/>
        <w:keepLines w:val="0"/>
        <w:pageBreakBefore w:val="0"/>
        <w:kinsoku/>
        <w:wordWrap/>
        <w:overflowPunct/>
        <w:topLinePunct w:val="0"/>
        <w:autoSpaceDE/>
        <w:autoSpaceDN/>
        <w:bidi w:val="0"/>
        <w:adjustRightInd/>
        <w:snapToGrid/>
        <w:spacing w:before="180" w:line="360" w:lineRule="auto"/>
        <w:ind w:right="-27" w:rightChars="-13"/>
        <w:textAlignment w:val="auto"/>
        <w:outlineLvl w:val="0"/>
        <w:rPr>
          <w:sz w:val="28"/>
          <w:szCs w:val="28"/>
        </w:rPr>
      </w:pPr>
      <w:bookmarkStart w:id="22" w:name="_Toc8356"/>
      <w:bookmarkStart w:id="23" w:name="_Toc2049"/>
      <w:bookmarkStart w:id="24" w:name="_Toc17066"/>
      <w:r>
        <w:rPr>
          <w:rFonts w:hint="eastAsia"/>
          <w:sz w:val="28"/>
          <w:szCs w:val="28"/>
        </w:rPr>
        <w:t>四、职业面向</w:t>
      </w:r>
      <w:bookmarkEnd w:id="22"/>
      <w:bookmarkEnd w:id="23"/>
      <w:bookmarkEnd w:id="24"/>
    </w:p>
    <w:p>
      <w:pPr>
        <w:pStyle w:val="9"/>
        <w:keepNext w:val="0"/>
        <w:keepLines w:val="0"/>
        <w:pageBreakBefore w:val="0"/>
        <w:kinsoku/>
        <w:wordWrap/>
        <w:overflowPunct/>
        <w:topLinePunct w:val="0"/>
        <w:autoSpaceDE/>
        <w:autoSpaceDN/>
        <w:bidi w:val="0"/>
        <w:adjustRightInd/>
        <w:snapToGrid/>
        <w:spacing w:before="180" w:line="360" w:lineRule="auto"/>
        <w:ind w:right="-27" w:rightChars="-13" w:firstLine="482" w:firstLineChars="200"/>
        <w:jc w:val="left"/>
        <w:textAlignment w:val="auto"/>
        <w:rPr>
          <w:sz w:val="24"/>
          <w:szCs w:val="24"/>
        </w:rPr>
      </w:pPr>
      <w:bookmarkStart w:id="25" w:name="_Toc14972"/>
      <w:bookmarkStart w:id="26" w:name="_Toc13037"/>
      <w:bookmarkStart w:id="27" w:name="_Toc4897"/>
      <w:r>
        <w:rPr>
          <w:rFonts w:hint="eastAsia"/>
          <w:sz w:val="24"/>
          <w:szCs w:val="24"/>
        </w:rPr>
        <w:t>4</w:t>
      </w:r>
      <w:r>
        <w:rPr>
          <w:sz w:val="24"/>
          <w:szCs w:val="24"/>
        </w:rPr>
        <w:t>.</w:t>
      </w:r>
      <w:r>
        <w:rPr>
          <w:rFonts w:hint="eastAsia"/>
          <w:sz w:val="24"/>
          <w:szCs w:val="24"/>
        </w:rPr>
        <w:t xml:space="preserve"> 1</w:t>
      </w:r>
      <w:r>
        <w:rPr>
          <w:sz w:val="24"/>
          <w:szCs w:val="24"/>
        </w:rPr>
        <w:t xml:space="preserve">  </w:t>
      </w:r>
      <w:r>
        <w:rPr>
          <w:rFonts w:hint="eastAsia"/>
          <w:sz w:val="24"/>
          <w:szCs w:val="24"/>
        </w:rPr>
        <w:t>职业面向</w:t>
      </w:r>
      <w:bookmarkEnd w:id="25"/>
      <w:bookmarkEnd w:id="26"/>
      <w:bookmarkEnd w:id="27"/>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200" w:afterAutospacing="0" w:line="360" w:lineRule="auto"/>
        <w:ind w:firstLine="504" w:firstLineChars="200"/>
        <w:textAlignment w:val="auto"/>
        <w:rPr>
          <w:rFonts w:hint="eastAsia"/>
          <w:color w:val="000000"/>
          <w:spacing w:val="6"/>
          <w:sz w:val="24"/>
          <w:szCs w:val="24"/>
        </w:rPr>
      </w:pPr>
      <w:r>
        <w:rPr>
          <w:rFonts w:hint="eastAsia"/>
          <w:color w:val="000000"/>
          <w:spacing w:val="6"/>
          <w:sz w:val="24"/>
          <w:szCs w:val="24"/>
        </w:rPr>
        <w:t>中西面点专业</w:t>
      </w:r>
      <w:r>
        <w:rPr>
          <w:rFonts w:hint="eastAsia"/>
          <w:color w:val="000000"/>
          <w:spacing w:val="6"/>
          <w:sz w:val="24"/>
          <w:szCs w:val="24"/>
          <w:lang w:val="en-US" w:eastAsia="zh-CN"/>
        </w:rPr>
        <w:t>毕业生</w:t>
      </w:r>
      <w:r>
        <w:rPr>
          <w:rFonts w:hint="eastAsia"/>
          <w:color w:val="000000"/>
          <w:spacing w:val="6"/>
          <w:sz w:val="24"/>
          <w:szCs w:val="24"/>
        </w:rPr>
        <w:t>就业方向主要面向大中型餐饮企业、星级饭店的餐饮部门、厨房，及各类企事业单位的后勤餐饮服务等部门，或独立的中式面点企业及烘焙、西点企业，从事中西面点生产、艺术面包师、糕点主厨、菜单设计、中西面点开发、蛋糕设计等工作。</w:t>
      </w:r>
    </w:p>
    <w:p>
      <w:pPr>
        <w:pStyle w:val="9"/>
        <w:keepNext w:val="0"/>
        <w:keepLines w:val="0"/>
        <w:pageBreakBefore w:val="0"/>
        <w:kinsoku/>
        <w:wordWrap/>
        <w:overflowPunct/>
        <w:topLinePunct w:val="0"/>
        <w:autoSpaceDE/>
        <w:autoSpaceDN/>
        <w:bidi w:val="0"/>
        <w:adjustRightInd/>
        <w:snapToGrid/>
        <w:spacing w:before="180" w:line="360" w:lineRule="auto"/>
        <w:ind w:right="-27" w:rightChars="-13" w:firstLine="482" w:firstLineChars="200"/>
        <w:jc w:val="left"/>
        <w:textAlignment w:val="auto"/>
        <w:rPr>
          <w:rFonts w:hint="eastAsia"/>
          <w:color w:val="000000"/>
          <w:spacing w:val="6"/>
          <w:sz w:val="24"/>
          <w:szCs w:val="24"/>
        </w:rPr>
      </w:pPr>
      <w:bookmarkStart w:id="28" w:name="_Toc9444"/>
      <w:r>
        <w:rPr>
          <w:rFonts w:hint="eastAsia"/>
          <w:sz w:val="24"/>
          <w:szCs w:val="24"/>
        </w:rPr>
        <w:t>4</w:t>
      </w:r>
      <w:r>
        <w:rPr>
          <w:sz w:val="24"/>
          <w:szCs w:val="24"/>
        </w:rPr>
        <w:t>.</w:t>
      </w:r>
      <w:r>
        <w:rPr>
          <w:rFonts w:hint="eastAsia"/>
          <w:sz w:val="24"/>
          <w:szCs w:val="24"/>
        </w:rPr>
        <w:t xml:space="preserve"> </w:t>
      </w:r>
      <w:r>
        <w:rPr>
          <w:rFonts w:hint="eastAsia"/>
          <w:sz w:val="24"/>
          <w:szCs w:val="24"/>
          <w:lang w:val="en-US" w:eastAsia="zh-CN"/>
        </w:rPr>
        <w:t>2</w:t>
      </w:r>
      <w:r>
        <w:rPr>
          <w:sz w:val="24"/>
          <w:szCs w:val="24"/>
        </w:rPr>
        <w:t xml:space="preserve">  </w:t>
      </w:r>
      <w:r>
        <w:rPr>
          <w:rFonts w:hint="eastAsia"/>
          <w:sz w:val="24"/>
          <w:szCs w:val="24"/>
          <w:lang w:val="en-US" w:eastAsia="zh-CN"/>
        </w:rPr>
        <w:t>职业资格证书与及技能等级证书举例</w:t>
      </w:r>
      <w:bookmarkEnd w:id="28"/>
    </w:p>
    <w:p>
      <w:pPr>
        <w:pStyle w:val="11"/>
        <w:keepNext w:val="0"/>
        <w:keepLines w:val="0"/>
        <w:pageBreakBefore w:val="0"/>
        <w:shd w:val="clear" w:color="auto" w:fill="FFFFFF"/>
        <w:kinsoku/>
        <w:wordWrap/>
        <w:overflowPunct/>
        <w:topLinePunct w:val="0"/>
        <w:autoSpaceDE/>
        <w:autoSpaceDN/>
        <w:bidi w:val="0"/>
        <w:adjustRightInd/>
        <w:snapToGrid/>
        <w:spacing w:before="0" w:beforeAutospacing="0" w:after="200" w:afterAutospacing="0" w:line="360" w:lineRule="auto"/>
        <w:ind w:firstLine="480" w:firstLineChars="200"/>
        <w:textAlignment w:val="auto"/>
        <w:rPr>
          <w:rFonts w:hint="eastAsia" w:ascii="宋体" w:hAnsi="宋体"/>
          <w:kern w:val="0"/>
          <w:sz w:val="24"/>
          <w:szCs w:val="24"/>
        </w:rPr>
      </w:pPr>
      <w:r>
        <w:rPr>
          <w:rFonts w:hint="eastAsia" w:ascii="宋体" w:hAnsi="宋体"/>
          <w:kern w:val="0"/>
          <w:sz w:val="24"/>
          <w:szCs w:val="24"/>
        </w:rPr>
        <w:t>可考取</w:t>
      </w:r>
      <w:r>
        <w:rPr>
          <w:rFonts w:hint="eastAsia" w:ascii="宋体" w:hAnsi="宋体" w:cs="宋体"/>
          <w:kern w:val="0"/>
          <w:sz w:val="24"/>
          <w:szCs w:val="24"/>
        </w:rPr>
        <w:t>全国</w:t>
      </w:r>
      <w:r>
        <w:rPr>
          <w:rFonts w:hint="eastAsia"/>
          <w:sz w:val="24"/>
          <w:szCs w:val="24"/>
        </w:rPr>
        <w:t>计算机等级证书</w:t>
      </w:r>
      <w:r>
        <w:rPr>
          <w:rFonts w:ascii="宋体" w:hAnsi="宋体" w:cs="宋体"/>
          <w:kern w:val="0"/>
          <w:sz w:val="24"/>
          <w:szCs w:val="24"/>
        </w:rPr>
        <w:t>、</w:t>
      </w:r>
      <w:r>
        <w:rPr>
          <w:rFonts w:hint="eastAsia" w:ascii="宋体" w:hAnsi="宋体" w:cs="宋体"/>
          <w:kern w:val="0"/>
          <w:sz w:val="24"/>
          <w:szCs w:val="24"/>
        </w:rPr>
        <w:t>中式面点师证、西式面点师证、营养配餐师证、公共营养师证等专业证书。</w:t>
      </w:r>
    </w:p>
    <w:p>
      <w:pPr>
        <w:keepNext w:val="0"/>
        <w:keepLines w:val="0"/>
        <w:pageBreakBefore w:val="0"/>
        <w:wordWrap/>
        <w:bidi w:val="0"/>
        <w:adjustRightInd w:val="0"/>
        <w:snapToGrid w:val="0"/>
        <w:spacing w:line="24" w:lineRule="atLeast"/>
        <w:ind w:right="-27" w:rightChars="-13" w:firstLine="425"/>
        <w:rPr>
          <w:rFonts w:hint="eastAsia" w:ascii="宋体" w:hAnsi="宋体"/>
          <w:kern w:val="0"/>
        </w:rPr>
      </w:pPr>
      <w:r>
        <w:rPr>
          <w:rFonts w:hint="eastAsia" w:ascii="宋体" w:hAnsi="宋体"/>
          <w:kern w:val="0"/>
          <w:sz w:val="24"/>
          <w:szCs w:val="24"/>
        </w:rPr>
        <w:t>具体如下表4-1所示：</w:t>
      </w:r>
    </w:p>
    <w:p>
      <w:pPr>
        <w:keepNext w:val="0"/>
        <w:keepLines w:val="0"/>
        <w:pageBreakBefore w:val="0"/>
        <w:wordWrap/>
        <w:bidi w:val="0"/>
        <w:adjustRightInd w:val="0"/>
        <w:snapToGrid w:val="0"/>
        <w:spacing w:line="24" w:lineRule="atLeast"/>
        <w:ind w:right="-27" w:rightChars="-13"/>
        <w:jc w:val="center"/>
        <w:rPr>
          <w:rFonts w:ascii="宋体" w:hAnsi="宋体"/>
          <w:b/>
          <w:bCs/>
          <w:kern w:val="0"/>
        </w:rPr>
      </w:pPr>
      <w:r>
        <w:rPr>
          <w:rFonts w:hint="eastAsia" w:ascii="宋体" w:hAnsi="宋体"/>
          <w:b/>
          <w:bCs/>
          <w:kern w:val="0"/>
        </w:rPr>
        <w:t>表4-1职业岗位对照表</w:t>
      </w:r>
    </w:p>
    <w:tbl>
      <w:tblPr>
        <w:tblStyle w:val="12"/>
        <w:tblW w:w="79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4"/>
        <w:gridCol w:w="848"/>
        <w:gridCol w:w="1843"/>
        <w:gridCol w:w="1701"/>
        <w:gridCol w:w="1559"/>
        <w:gridCol w:w="13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pPr>
              <w:keepNext w:val="0"/>
              <w:keepLines w:val="0"/>
              <w:pageBreakBefore w:val="0"/>
              <w:wordWrap/>
              <w:bidi w:val="0"/>
              <w:spacing w:before="120" w:beforeLines="50" w:after="120" w:afterLines="50" w:line="24" w:lineRule="atLeast"/>
              <w:ind w:right="-27" w:rightChars="-13"/>
              <w:jc w:val="center"/>
              <w:rPr>
                <w:rFonts w:ascii="宋体" w:hAnsi="宋体"/>
                <w:b/>
                <w:bCs/>
                <w:szCs w:val="21"/>
              </w:rPr>
            </w:pPr>
            <w:r>
              <w:rPr>
                <w:rFonts w:hint="eastAsia" w:ascii="宋体" w:hAnsi="宋体"/>
                <w:b/>
                <w:bCs/>
                <w:szCs w:val="21"/>
              </w:rPr>
              <w:t>专业</w:t>
            </w:r>
          </w:p>
        </w:tc>
        <w:tc>
          <w:tcPr>
            <w:tcW w:w="848" w:type="dxa"/>
            <w:noWrap w:val="0"/>
            <w:vAlign w:val="center"/>
          </w:tcPr>
          <w:p>
            <w:pPr>
              <w:keepNext w:val="0"/>
              <w:keepLines w:val="0"/>
              <w:pageBreakBefore w:val="0"/>
              <w:wordWrap/>
              <w:bidi w:val="0"/>
              <w:spacing w:before="120" w:beforeLines="50" w:after="120" w:afterLines="50" w:line="24" w:lineRule="atLeast"/>
              <w:ind w:right="-27" w:rightChars="-13"/>
              <w:jc w:val="center"/>
              <w:rPr>
                <w:rFonts w:ascii="宋体" w:hAnsi="宋体"/>
                <w:b/>
                <w:bCs/>
                <w:szCs w:val="21"/>
              </w:rPr>
            </w:pPr>
            <w:r>
              <w:rPr>
                <w:rFonts w:hint="eastAsia" w:ascii="宋体" w:hAnsi="宋体"/>
                <w:b/>
                <w:bCs/>
                <w:szCs w:val="21"/>
              </w:rPr>
              <w:t>代码</w:t>
            </w:r>
          </w:p>
        </w:tc>
        <w:tc>
          <w:tcPr>
            <w:tcW w:w="1843" w:type="dxa"/>
            <w:noWrap w:val="0"/>
            <w:vAlign w:val="center"/>
          </w:tcPr>
          <w:p>
            <w:pPr>
              <w:keepNext w:val="0"/>
              <w:keepLines w:val="0"/>
              <w:pageBreakBefore w:val="0"/>
              <w:wordWrap/>
              <w:bidi w:val="0"/>
              <w:spacing w:before="120" w:beforeLines="50" w:after="120" w:afterLines="50" w:line="24" w:lineRule="atLeast"/>
              <w:ind w:right="-27" w:rightChars="-13"/>
              <w:jc w:val="center"/>
              <w:rPr>
                <w:rFonts w:ascii="宋体" w:hAnsi="宋体"/>
                <w:b/>
                <w:bCs/>
                <w:szCs w:val="21"/>
              </w:rPr>
            </w:pPr>
            <w:r>
              <w:rPr>
                <w:rFonts w:hint="eastAsia" w:ascii="宋体" w:hAnsi="宋体"/>
                <w:b/>
                <w:bCs/>
                <w:szCs w:val="21"/>
              </w:rPr>
              <w:t>对应行业</w:t>
            </w:r>
          </w:p>
        </w:tc>
        <w:tc>
          <w:tcPr>
            <w:tcW w:w="1701" w:type="dxa"/>
            <w:noWrap w:val="0"/>
            <w:vAlign w:val="center"/>
          </w:tcPr>
          <w:p>
            <w:pPr>
              <w:keepNext w:val="0"/>
              <w:keepLines w:val="0"/>
              <w:pageBreakBefore w:val="0"/>
              <w:wordWrap/>
              <w:bidi w:val="0"/>
              <w:spacing w:before="120" w:beforeLines="50" w:after="120" w:afterLines="50" w:line="24" w:lineRule="atLeast"/>
              <w:ind w:right="-27" w:rightChars="-13"/>
              <w:jc w:val="center"/>
              <w:rPr>
                <w:rFonts w:ascii="宋体" w:hAnsi="宋体"/>
                <w:b/>
                <w:bCs/>
                <w:szCs w:val="21"/>
              </w:rPr>
            </w:pPr>
            <w:r>
              <w:rPr>
                <w:rFonts w:hint="eastAsia" w:ascii="宋体" w:hAnsi="宋体"/>
                <w:b/>
                <w:bCs/>
                <w:szCs w:val="21"/>
              </w:rPr>
              <w:t>主要职业类别</w:t>
            </w:r>
          </w:p>
        </w:tc>
        <w:tc>
          <w:tcPr>
            <w:tcW w:w="1559" w:type="dxa"/>
            <w:noWrap w:val="0"/>
            <w:vAlign w:val="center"/>
          </w:tcPr>
          <w:p>
            <w:pPr>
              <w:keepNext w:val="0"/>
              <w:keepLines w:val="0"/>
              <w:pageBreakBefore w:val="0"/>
              <w:wordWrap/>
              <w:bidi w:val="0"/>
              <w:spacing w:before="120" w:beforeLines="50" w:after="120" w:afterLines="50" w:line="24" w:lineRule="atLeast"/>
              <w:ind w:right="-27" w:rightChars="-13"/>
              <w:jc w:val="center"/>
              <w:rPr>
                <w:rFonts w:ascii="宋体" w:hAnsi="宋体"/>
                <w:b/>
                <w:bCs/>
                <w:szCs w:val="21"/>
              </w:rPr>
            </w:pPr>
            <w:r>
              <w:rPr>
                <w:rFonts w:hint="eastAsia" w:ascii="宋体" w:hAnsi="宋体"/>
                <w:b/>
                <w:bCs/>
                <w:szCs w:val="21"/>
              </w:rPr>
              <w:t>主要岗位类别</w:t>
            </w:r>
          </w:p>
        </w:tc>
        <w:tc>
          <w:tcPr>
            <w:tcW w:w="1352" w:type="dxa"/>
            <w:noWrap w:val="0"/>
            <w:vAlign w:val="center"/>
          </w:tcPr>
          <w:p>
            <w:pPr>
              <w:keepNext w:val="0"/>
              <w:keepLines w:val="0"/>
              <w:pageBreakBefore w:val="0"/>
              <w:wordWrap/>
              <w:bidi w:val="0"/>
              <w:spacing w:before="120" w:beforeLines="50" w:after="120" w:afterLines="50" w:line="24" w:lineRule="atLeast"/>
              <w:ind w:right="-27" w:rightChars="-13"/>
              <w:jc w:val="center"/>
              <w:rPr>
                <w:rFonts w:ascii="宋体" w:hAnsi="宋体"/>
                <w:b/>
                <w:bCs/>
                <w:szCs w:val="21"/>
              </w:rPr>
            </w:pPr>
            <w:r>
              <w:rPr>
                <w:rFonts w:hint="eastAsia" w:ascii="宋体" w:hAnsi="宋体"/>
                <w:b/>
                <w:bCs/>
                <w:szCs w:val="21"/>
              </w:rPr>
              <w:t>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24" w:type="dxa"/>
            <w:noWrap w:val="0"/>
            <w:vAlign w:val="center"/>
          </w:tcPr>
          <w:p>
            <w:pPr>
              <w:keepNext w:val="0"/>
              <w:keepLines w:val="0"/>
              <w:pageBreakBefore w:val="0"/>
              <w:wordWrap/>
              <w:bidi w:val="0"/>
              <w:spacing w:before="120" w:beforeLines="50" w:after="120" w:afterLines="50" w:line="24" w:lineRule="atLeast"/>
              <w:ind w:right="-27" w:rightChars="-13"/>
              <w:rPr>
                <w:rFonts w:hint="eastAsia" w:ascii="宋体" w:hAnsi="宋体"/>
                <w:szCs w:val="21"/>
              </w:rPr>
            </w:pPr>
            <w:r>
              <w:rPr>
                <w:rFonts w:hint="eastAsia" w:ascii="宋体" w:hAnsi="宋体"/>
                <w:szCs w:val="21"/>
              </w:rPr>
              <w:t>中西面点</w:t>
            </w:r>
          </w:p>
        </w:tc>
        <w:tc>
          <w:tcPr>
            <w:tcW w:w="848" w:type="dxa"/>
            <w:noWrap w:val="0"/>
            <w:vAlign w:val="center"/>
          </w:tcPr>
          <w:p>
            <w:pPr>
              <w:keepNext w:val="0"/>
              <w:keepLines w:val="0"/>
              <w:pageBreakBefore w:val="0"/>
              <w:wordWrap/>
              <w:bidi w:val="0"/>
              <w:spacing w:before="120" w:beforeLines="50" w:after="120" w:afterLines="50" w:line="24" w:lineRule="atLeast"/>
              <w:ind w:right="-27" w:rightChars="-13"/>
              <w:rPr>
                <w:rFonts w:hint="default" w:ascii="宋体" w:hAnsi="宋体" w:eastAsia="宋体"/>
                <w:szCs w:val="21"/>
                <w:lang w:val="en-US" w:eastAsia="zh-CN"/>
              </w:rPr>
            </w:pPr>
            <w:r>
              <w:rPr>
                <w:rFonts w:hint="eastAsia" w:ascii="宋体" w:hAnsi="宋体"/>
                <w:szCs w:val="21"/>
                <w:lang w:val="en-US" w:eastAsia="zh-CN"/>
              </w:rPr>
              <w:t>740203</w:t>
            </w:r>
          </w:p>
        </w:tc>
        <w:tc>
          <w:tcPr>
            <w:tcW w:w="1843" w:type="dxa"/>
            <w:noWrap w:val="0"/>
            <w:vAlign w:val="center"/>
          </w:tcPr>
          <w:p>
            <w:pPr>
              <w:keepNext w:val="0"/>
              <w:keepLines w:val="0"/>
              <w:pageBreakBefore w:val="0"/>
              <w:wordWrap/>
              <w:bidi w:val="0"/>
              <w:spacing w:before="120" w:beforeLines="50" w:after="120" w:afterLines="50" w:line="24" w:lineRule="atLeast"/>
              <w:ind w:right="-27" w:rightChars="-13"/>
              <w:jc w:val="left"/>
              <w:rPr>
                <w:rFonts w:ascii="宋体" w:hAnsi="宋体"/>
                <w:szCs w:val="21"/>
              </w:rPr>
            </w:pPr>
            <w:r>
              <w:rPr>
                <w:rFonts w:hint="eastAsia"/>
                <w:color w:val="000000"/>
                <w:spacing w:val="6"/>
                <w:szCs w:val="21"/>
              </w:rPr>
              <w:t>大中型餐饮企业、星级饭店的餐饮部门、厨房，及各类企事业单位的后勤餐饮服务等部门，或独立的中式面点企业及烘焙、西点企业</w:t>
            </w:r>
            <w:r>
              <w:rPr>
                <w:rFonts w:ascii="Helvetica" w:hAnsi="Helvetica"/>
                <w:color w:val="171920"/>
                <w:sz w:val="20"/>
                <w:szCs w:val="20"/>
                <w:shd w:val="clear" w:color="auto" w:fill="FFFFFF"/>
              </w:rPr>
              <w:t>等。</w:t>
            </w:r>
          </w:p>
        </w:tc>
        <w:tc>
          <w:tcPr>
            <w:tcW w:w="1701" w:type="dxa"/>
            <w:noWrap w:val="0"/>
            <w:vAlign w:val="center"/>
          </w:tcPr>
          <w:p>
            <w:pPr>
              <w:keepNext w:val="0"/>
              <w:keepLines w:val="0"/>
              <w:pageBreakBefore w:val="0"/>
              <w:wordWrap/>
              <w:bidi w:val="0"/>
              <w:spacing w:before="120" w:beforeLines="50" w:after="120" w:afterLines="50" w:line="24" w:lineRule="atLeast"/>
              <w:ind w:right="-27" w:rightChars="-13"/>
              <w:rPr>
                <w:rFonts w:ascii="宋体" w:hAnsi="宋体"/>
                <w:szCs w:val="21"/>
              </w:rPr>
            </w:pPr>
            <w:r>
              <w:rPr>
                <w:rFonts w:hint="eastAsia"/>
                <w:color w:val="000000"/>
                <w:spacing w:val="6"/>
                <w:szCs w:val="21"/>
              </w:rPr>
              <w:t>中西面点生产、艺术面包师、糕点主厨、菜单设计、中西面点开发、蛋糕设计等工作。</w:t>
            </w:r>
          </w:p>
        </w:tc>
        <w:tc>
          <w:tcPr>
            <w:tcW w:w="1559" w:type="dxa"/>
            <w:noWrap w:val="0"/>
            <w:vAlign w:val="center"/>
          </w:tcPr>
          <w:p>
            <w:pPr>
              <w:keepNext w:val="0"/>
              <w:keepLines w:val="0"/>
              <w:pageBreakBefore w:val="0"/>
              <w:wordWrap/>
              <w:bidi w:val="0"/>
              <w:spacing w:before="120" w:beforeLines="50" w:after="120" w:afterLines="50" w:line="24" w:lineRule="atLeast"/>
              <w:ind w:right="-27" w:rightChars="-13"/>
              <w:rPr>
                <w:rFonts w:ascii="宋体" w:hAnsi="宋体"/>
                <w:szCs w:val="21"/>
              </w:rPr>
            </w:pPr>
            <w:r>
              <w:rPr>
                <w:rFonts w:hint="eastAsia" w:ascii="宋体" w:hAnsi="宋体" w:cs="宋体"/>
                <w:kern w:val="0"/>
                <w:szCs w:val="21"/>
              </w:rPr>
              <w:t>中式面点师、西式面点师、糕点主厨、营养配餐师、公共营养师</w:t>
            </w:r>
          </w:p>
        </w:tc>
        <w:tc>
          <w:tcPr>
            <w:tcW w:w="1352" w:type="dxa"/>
            <w:noWrap w:val="0"/>
            <w:vAlign w:val="center"/>
          </w:tcPr>
          <w:p>
            <w:pPr>
              <w:keepNext w:val="0"/>
              <w:keepLines w:val="0"/>
              <w:pageBreakBefore w:val="0"/>
              <w:wordWrap/>
              <w:bidi w:val="0"/>
              <w:adjustRightInd w:val="0"/>
              <w:snapToGrid w:val="0"/>
              <w:spacing w:line="24" w:lineRule="atLeast"/>
              <w:ind w:right="-27" w:rightChars="-13"/>
              <w:rPr>
                <w:rFonts w:hint="default" w:eastAsia="宋体"/>
                <w:szCs w:val="21"/>
                <w:lang w:val="en-US" w:eastAsia="zh-CN"/>
              </w:rPr>
            </w:pPr>
            <w:r>
              <w:rPr>
                <w:rFonts w:hint="eastAsia" w:ascii="宋体" w:hAnsi="宋体" w:cs="宋体"/>
                <w:kern w:val="0"/>
                <w:szCs w:val="21"/>
              </w:rPr>
              <w:t>全国</w:t>
            </w:r>
            <w:r>
              <w:rPr>
                <w:rFonts w:hint="eastAsia"/>
                <w:szCs w:val="21"/>
              </w:rPr>
              <w:t>计算机等级证书</w:t>
            </w:r>
            <w:r>
              <w:rPr>
                <w:rFonts w:ascii="宋体" w:hAnsi="宋体" w:cs="宋体"/>
                <w:kern w:val="0"/>
                <w:szCs w:val="21"/>
              </w:rPr>
              <w:t>、</w:t>
            </w:r>
            <w:r>
              <w:rPr>
                <w:rFonts w:hint="eastAsia" w:ascii="宋体" w:hAnsi="宋体" w:cs="宋体"/>
                <w:kern w:val="0"/>
                <w:szCs w:val="21"/>
                <w:lang w:val="en-US" w:eastAsia="zh-CN"/>
              </w:rPr>
              <w:t>健康管理师、公共营养师、粤点制作职业技能等级证书、餐饮服务管理职业技能证书、餐饮管理运行职业技能等级证书等。</w:t>
            </w:r>
          </w:p>
        </w:tc>
      </w:tr>
    </w:tbl>
    <w:p>
      <w:pPr>
        <w:pStyle w:val="9"/>
        <w:keepNext w:val="0"/>
        <w:keepLines w:val="0"/>
        <w:pageBreakBefore w:val="0"/>
        <w:wordWrap/>
        <w:bidi w:val="0"/>
        <w:spacing w:before="180" w:line="24" w:lineRule="atLeast"/>
        <w:ind w:right="-27" w:rightChars="-13"/>
        <w:outlineLvl w:val="9"/>
        <w:rPr>
          <w:rFonts w:hint="eastAsia"/>
          <w:sz w:val="30"/>
          <w:szCs w:val="30"/>
          <w:lang w:eastAsia="zh-CN"/>
        </w:rPr>
      </w:pPr>
      <w:bookmarkStart w:id="29" w:name="_Toc12335"/>
    </w:p>
    <w:p>
      <w:pPr>
        <w:pStyle w:val="9"/>
        <w:keepNext w:val="0"/>
        <w:keepLines w:val="0"/>
        <w:pageBreakBefore w:val="0"/>
        <w:widowControl w:val="0"/>
        <w:kinsoku/>
        <w:wordWrap/>
        <w:overflowPunct/>
        <w:autoSpaceDE/>
        <w:autoSpaceDN/>
        <w:bidi w:val="0"/>
        <w:spacing w:before="180" w:line="360" w:lineRule="auto"/>
        <w:ind w:right="-27" w:rightChars="-13"/>
        <w:textAlignment w:val="auto"/>
        <w:outlineLvl w:val="0"/>
        <w:rPr>
          <w:sz w:val="28"/>
          <w:szCs w:val="28"/>
        </w:rPr>
      </w:pPr>
      <w:bookmarkStart w:id="30" w:name="_Toc110"/>
      <w:bookmarkStart w:id="31" w:name="_Toc3544"/>
      <w:r>
        <w:rPr>
          <w:rFonts w:hint="eastAsia"/>
          <w:sz w:val="28"/>
          <w:szCs w:val="28"/>
        </w:rPr>
        <w:t>五、培养目标与培养规格</w:t>
      </w:r>
      <w:bookmarkEnd w:id="29"/>
      <w:bookmarkEnd w:id="30"/>
      <w:bookmarkEnd w:id="31"/>
    </w:p>
    <w:p>
      <w:pPr>
        <w:pStyle w:val="9"/>
        <w:keepNext w:val="0"/>
        <w:keepLines w:val="0"/>
        <w:pageBreakBefore w:val="0"/>
        <w:widowControl w:val="0"/>
        <w:kinsoku/>
        <w:wordWrap/>
        <w:overflowPunct/>
        <w:autoSpaceDE/>
        <w:autoSpaceDN/>
        <w:bidi w:val="0"/>
        <w:spacing w:before="180" w:line="360" w:lineRule="auto"/>
        <w:ind w:right="-27" w:rightChars="-13" w:firstLine="482" w:firstLineChars="200"/>
        <w:jc w:val="left"/>
        <w:textAlignment w:val="auto"/>
        <w:rPr>
          <w:sz w:val="24"/>
          <w:szCs w:val="24"/>
        </w:rPr>
      </w:pPr>
      <w:bookmarkStart w:id="32" w:name="_Toc6300"/>
      <w:bookmarkStart w:id="33" w:name="_Toc1559"/>
      <w:bookmarkStart w:id="34" w:name="_Toc16691"/>
      <w:r>
        <w:rPr>
          <w:rFonts w:hint="eastAsia"/>
          <w:sz w:val="24"/>
          <w:szCs w:val="24"/>
        </w:rPr>
        <w:t>5</w:t>
      </w:r>
      <w:r>
        <w:rPr>
          <w:sz w:val="24"/>
          <w:szCs w:val="24"/>
        </w:rPr>
        <w:t>.</w:t>
      </w:r>
      <w:r>
        <w:rPr>
          <w:rFonts w:hint="eastAsia"/>
          <w:sz w:val="24"/>
          <w:szCs w:val="24"/>
        </w:rPr>
        <w:t xml:space="preserve"> 1</w:t>
      </w:r>
      <w:r>
        <w:rPr>
          <w:sz w:val="24"/>
          <w:szCs w:val="24"/>
        </w:rPr>
        <w:t xml:space="preserve">  </w:t>
      </w:r>
      <w:r>
        <w:rPr>
          <w:rFonts w:hint="eastAsia"/>
          <w:sz w:val="24"/>
          <w:szCs w:val="24"/>
        </w:rPr>
        <w:t>培养目标</w:t>
      </w:r>
      <w:bookmarkEnd w:id="32"/>
      <w:bookmarkEnd w:id="33"/>
      <w:bookmarkEnd w:id="3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bookmarkStart w:id="35" w:name="_Toc30423"/>
      <w:r>
        <w:rPr>
          <w:rFonts w:hint="eastAsia"/>
          <w:sz w:val="24"/>
          <w:szCs w:val="24"/>
        </w:rPr>
        <w:t>坚持以习近平新时代中国特色社会主义思想铸魂育人，认真贯彻党的教育方针落实立德树人根本任务。培养全面素质发展，具有良好职业道德和人文素养，掌握中西面点工艺专业所必需的文化知识、现代烹饪专业理论知识、遵守餐饮业操作规范，具备餐饮生产和经营管理能力，从事餐饮业、酒店业中西面点生产、研发、营销、管理工作的高素质技术技能人才。</w:t>
      </w:r>
    </w:p>
    <w:p>
      <w:pPr>
        <w:pStyle w:val="9"/>
        <w:keepNext w:val="0"/>
        <w:keepLines w:val="0"/>
        <w:pageBreakBefore w:val="0"/>
        <w:widowControl w:val="0"/>
        <w:kinsoku/>
        <w:wordWrap/>
        <w:overflowPunct/>
        <w:autoSpaceDE/>
        <w:autoSpaceDN/>
        <w:bidi w:val="0"/>
        <w:spacing w:before="180" w:line="360" w:lineRule="auto"/>
        <w:ind w:right="-27" w:rightChars="-13" w:firstLine="482" w:firstLineChars="200"/>
        <w:jc w:val="left"/>
        <w:textAlignment w:val="auto"/>
        <w:rPr>
          <w:sz w:val="24"/>
          <w:szCs w:val="24"/>
        </w:rPr>
      </w:pPr>
      <w:bookmarkStart w:id="36" w:name="_Toc30933"/>
      <w:bookmarkStart w:id="37" w:name="_Toc16812"/>
      <w:r>
        <w:rPr>
          <w:rFonts w:hint="eastAsia"/>
          <w:sz w:val="24"/>
          <w:szCs w:val="24"/>
        </w:rPr>
        <w:t>5</w:t>
      </w:r>
      <w:r>
        <w:rPr>
          <w:sz w:val="24"/>
          <w:szCs w:val="24"/>
        </w:rPr>
        <w:t>.</w:t>
      </w:r>
      <w:r>
        <w:rPr>
          <w:rFonts w:hint="eastAsia"/>
          <w:sz w:val="24"/>
          <w:szCs w:val="24"/>
        </w:rPr>
        <w:t xml:space="preserve"> 2</w:t>
      </w:r>
      <w:r>
        <w:rPr>
          <w:sz w:val="24"/>
          <w:szCs w:val="24"/>
        </w:rPr>
        <w:t xml:space="preserve">  </w:t>
      </w:r>
      <w:r>
        <w:rPr>
          <w:rFonts w:hint="eastAsia"/>
          <w:sz w:val="24"/>
          <w:szCs w:val="24"/>
        </w:rPr>
        <w:t>培养具备的能力</w:t>
      </w:r>
      <w:bookmarkEnd w:id="35"/>
      <w:bookmarkEnd w:id="36"/>
      <w:bookmarkEnd w:id="37"/>
    </w:p>
    <w:p>
      <w:pPr>
        <w:keepNext w:val="0"/>
        <w:keepLines w:val="0"/>
        <w:pageBreakBefore w:val="0"/>
        <w:widowControl w:val="0"/>
        <w:tabs>
          <w:tab w:val="left" w:pos="426"/>
        </w:tabs>
        <w:kinsoku/>
        <w:wordWrap/>
        <w:overflowPunct/>
        <w:topLinePunct/>
        <w:autoSpaceDE/>
        <w:autoSpaceDN/>
        <w:bidi w:val="0"/>
        <w:adjustRightInd w:val="0"/>
        <w:snapToGrid w:val="0"/>
        <w:spacing w:line="360" w:lineRule="auto"/>
        <w:ind w:firstLine="482" w:firstLineChars="200"/>
        <w:jc w:val="left"/>
        <w:textAlignment w:val="auto"/>
        <w:rPr>
          <w:rFonts w:hint="eastAsia" w:ascii="宋体" w:hAnsi="宋体" w:cs="宋体"/>
          <w:b/>
          <w:bCs/>
          <w:snapToGrid w:val="0"/>
          <w:sz w:val="24"/>
          <w:szCs w:val="24"/>
        </w:rPr>
      </w:pPr>
      <w:bookmarkStart w:id="38" w:name="_Toc2896"/>
      <w:r>
        <w:rPr>
          <w:rFonts w:hint="eastAsia" w:ascii="宋体" w:hAnsi="宋体" w:cs="宋体"/>
          <w:b/>
          <w:bCs/>
          <w:snapToGrid w:val="0"/>
          <w:sz w:val="24"/>
          <w:szCs w:val="24"/>
        </w:rPr>
        <w:t>（一）职业素养</w:t>
      </w:r>
    </w:p>
    <w:p>
      <w:pPr>
        <w:keepNext w:val="0"/>
        <w:keepLines w:val="0"/>
        <w:pageBreakBefore w:val="0"/>
        <w:widowControl w:val="0"/>
        <w:tabs>
          <w:tab w:val="left" w:pos="426"/>
        </w:tabs>
        <w:kinsoku/>
        <w:wordWrap/>
        <w:overflowPunct/>
        <w:topLinePunct/>
        <w:autoSpaceDE/>
        <w:autoSpaceDN/>
        <w:bidi w:val="0"/>
        <w:adjustRightInd w:val="0"/>
        <w:snapToGrid w:val="0"/>
        <w:spacing w:line="360" w:lineRule="auto"/>
        <w:ind w:firstLine="480" w:firstLineChars="200"/>
        <w:jc w:val="left"/>
        <w:textAlignment w:val="auto"/>
        <w:rPr>
          <w:rFonts w:hint="eastAsia" w:ascii="宋体" w:hAnsi="宋体" w:cs="宋体"/>
          <w:snapToGrid w:val="0"/>
          <w:sz w:val="24"/>
          <w:szCs w:val="24"/>
        </w:rPr>
      </w:pPr>
      <w:r>
        <w:rPr>
          <w:rFonts w:hint="eastAsia" w:ascii="宋体" w:hAnsi="宋体" w:cs="宋体"/>
          <w:snapToGrid w:val="0"/>
          <w:sz w:val="24"/>
          <w:szCs w:val="24"/>
        </w:rPr>
        <w:t>1、具有科学、系统、辩证的人生观与社会观。</w:t>
      </w:r>
    </w:p>
    <w:p>
      <w:pPr>
        <w:keepNext w:val="0"/>
        <w:keepLines w:val="0"/>
        <w:pageBreakBefore w:val="0"/>
        <w:widowControl w:val="0"/>
        <w:tabs>
          <w:tab w:val="left" w:pos="426"/>
        </w:tabs>
        <w:kinsoku/>
        <w:wordWrap/>
        <w:overflowPunct/>
        <w:topLinePunct/>
        <w:autoSpaceDE/>
        <w:autoSpaceDN/>
        <w:bidi w:val="0"/>
        <w:adjustRightInd w:val="0"/>
        <w:snapToGrid w:val="0"/>
        <w:spacing w:line="360" w:lineRule="auto"/>
        <w:ind w:firstLine="480" w:firstLineChars="200"/>
        <w:jc w:val="left"/>
        <w:textAlignment w:val="auto"/>
        <w:rPr>
          <w:rFonts w:hint="eastAsia" w:ascii="宋体" w:hAnsi="宋体" w:cs="宋体"/>
          <w:snapToGrid w:val="0"/>
          <w:sz w:val="24"/>
          <w:szCs w:val="24"/>
        </w:rPr>
      </w:pPr>
      <w:r>
        <w:rPr>
          <w:rFonts w:hint="eastAsia" w:ascii="宋体" w:hAnsi="宋体" w:cs="宋体"/>
          <w:snapToGrid w:val="0"/>
          <w:sz w:val="24"/>
          <w:szCs w:val="24"/>
        </w:rPr>
        <w:t>2、具有广博的科学知识与深厚的文化内涵。</w:t>
      </w:r>
    </w:p>
    <w:p>
      <w:pPr>
        <w:keepNext w:val="0"/>
        <w:keepLines w:val="0"/>
        <w:pageBreakBefore w:val="0"/>
        <w:widowControl w:val="0"/>
        <w:tabs>
          <w:tab w:val="left" w:pos="426"/>
        </w:tabs>
        <w:kinsoku/>
        <w:wordWrap/>
        <w:overflowPunct/>
        <w:topLinePunct/>
        <w:autoSpaceDE/>
        <w:autoSpaceDN/>
        <w:bidi w:val="0"/>
        <w:adjustRightInd w:val="0"/>
        <w:snapToGrid w:val="0"/>
        <w:spacing w:line="360" w:lineRule="auto"/>
        <w:ind w:firstLine="480" w:firstLineChars="200"/>
        <w:jc w:val="left"/>
        <w:textAlignment w:val="auto"/>
        <w:rPr>
          <w:rFonts w:hint="eastAsia" w:ascii="宋体" w:hAnsi="宋体" w:cs="宋体"/>
          <w:snapToGrid w:val="0"/>
          <w:sz w:val="24"/>
          <w:szCs w:val="24"/>
        </w:rPr>
      </w:pPr>
      <w:r>
        <w:rPr>
          <w:rFonts w:hint="eastAsia" w:ascii="宋体" w:hAnsi="宋体" w:cs="宋体"/>
          <w:snapToGrid w:val="0"/>
          <w:sz w:val="24"/>
          <w:szCs w:val="24"/>
        </w:rPr>
        <w:t>3、具有灵活的头脑和创造性的思维。</w:t>
      </w:r>
    </w:p>
    <w:p>
      <w:pPr>
        <w:keepNext w:val="0"/>
        <w:keepLines w:val="0"/>
        <w:pageBreakBefore w:val="0"/>
        <w:widowControl w:val="0"/>
        <w:tabs>
          <w:tab w:val="left" w:pos="426"/>
        </w:tabs>
        <w:kinsoku/>
        <w:wordWrap/>
        <w:overflowPunct/>
        <w:topLinePunct/>
        <w:autoSpaceDE/>
        <w:autoSpaceDN/>
        <w:bidi w:val="0"/>
        <w:adjustRightInd w:val="0"/>
        <w:snapToGrid w:val="0"/>
        <w:spacing w:line="360" w:lineRule="auto"/>
        <w:ind w:firstLine="480" w:firstLineChars="200"/>
        <w:jc w:val="left"/>
        <w:textAlignment w:val="auto"/>
        <w:rPr>
          <w:rFonts w:hint="eastAsia" w:ascii="宋体" w:hAnsi="宋体" w:cs="宋体"/>
          <w:snapToGrid w:val="0"/>
          <w:sz w:val="24"/>
          <w:szCs w:val="24"/>
        </w:rPr>
      </w:pPr>
      <w:r>
        <w:rPr>
          <w:rFonts w:hint="eastAsia" w:ascii="宋体" w:hAnsi="宋体" w:cs="宋体"/>
          <w:snapToGrid w:val="0"/>
          <w:sz w:val="24"/>
          <w:szCs w:val="24"/>
        </w:rPr>
        <w:t>4、具有敏锐的艺术鉴赏力、洞察力以及良好的艺术修养。</w:t>
      </w:r>
    </w:p>
    <w:p>
      <w:pPr>
        <w:keepNext w:val="0"/>
        <w:keepLines w:val="0"/>
        <w:pageBreakBefore w:val="0"/>
        <w:widowControl w:val="0"/>
        <w:tabs>
          <w:tab w:val="left" w:pos="426"/>
        </w:tabs>
        <w:kinsoku/>
        <w:wordWrap/>
        <w:overflowPunct/>
        <w:topLinePunct/>
        <w:autoSpaceDE/>
        <w:autoSpaceDN/>
        <w:bidi w:val="0"/>
        <w:adjustRightInd w:val="0"/>
        <w:snapToGrid w:val="0"/>
        <w:spacing w:line="360" w:lineRule="auto"/>
        <w:ind w:firstLine="480" w:firstLineChars="200"/>
        <w:jc w:val="left"/>
        <w:textAlignment w:val="auto"/>
        <w:rPr>
          <w:rFonts w:hint="eastAsia" w:ascii="宋体" w:hAnsi="宋体" w:cs="宋体"/>
          <w:snapToGrid w:val="0"/>
          <w:sz w:val="24"/>
          <w:szCs w:val="24"/>
        </w:rPr>
      </w:pPr>
      <w:r>
        <w:rPr>
          <w:rFonts w:hint="eastAsia" w:ascii="宋体" w:hAnsi="宋体" w:cs="宋体"/>
          <w:snapToGrid w:val="0"/>
          <w:sz w:val="24"/>
          <w:szCs w:val="24"/>
        </w:rPr>
        <w:t>5、具有商业经营意识和品牌营销理念。</w:t>
      </w:r>
    </w:p>
    <w:p>
      <w:pPr>
        <w:keepNext w:val="0"/>
        <w:keepLines w:val="0"/>
        <w:pageBreakBefore w:val="0"/>
        <w:widowControl w:val="0"/>
        <w:tabs>
          <w:tab w:val="left" w:pos="426"/>
        </w:tabs>
        <w:kinsoku/>
        <w:wordWrap/>
        <w:overflowPunct/>
        <w:topLinePunct/>
        <w:autoSpaceDE/>
        <w:autoSpaceDN/>
        <w:bidi w:val="0"/>
        <w:adjustRightInd w:val="0"/>
        <w:snapToGrid w:val="0"/>
        <w:spacing w:line="360" w:lineRule="auto"/>
        <w:ind w:firstLine="480" w:firstLineChars="200"/>
        <w:jc w:val="left"/>
        <w:textAlignment w:val="auto"/>
        <w:rPr>
          <w:rFonts w:hint="eastAsia" w:ascii="宋体" w:hAnsi="宋体" w:cs="宋体"/>
          <w:snapToGrid w:val="0"/>
          <w:sz w:val="24"/>
          <w:szCs w:val="24"/>
        </w:rPr>
      </w:pPr>
      <w:r>
        <w:rPr>
          <w:rFonts w:hint="eastAsia" w:ascii="宋体" w:hAnsi="宋体" w:cs="宋体"/>
          <w:snapToGrid w:val="0"/>
          <w:sz w:val="24"/>
          <w:szCs w:val="24"/>
        </w:rPr>
        <w:t>6、拥有良好的人际关系，能够与他人团结协作共同完成工作。</w:t>
      </w:r>
    </w:p>
    <w:p>
      <w:pPr>
        <w:keepNext w:val="0"/>
        <w:keepLines w:val="0"/>
        <w:pageBreakBefore w:val="0"/>
        <w:widowControl w:val="0"/>
        <w:tabs>
          <w:tab w:val="left" w:pos="426"/>
        </w:tabs>
        <w:kinsoku/>
        <w:wordWrap/>
        <w:overflowPunct/>
        <w:topLinePunct/>
        <w:autoSpaceDE/>
        <w:autoSpaceDN/>
        <w:bidi w:val="0"/>
        <w:adjustRightInd w:val="0"/>
        <w:snapToGrid w:val="0"/>
        <w:spacing w:line="360" w:lineRule="auto"/>
        <w:ind w:firstLine="480" w:firstLineChars="200"/>
        <w:jc w:val="left"/>
        <w:textAlignment w:val="auto"/>
        <w:rPr>
          <w:rFonts w:hint="eastAsia" w:ascii="宋体" w:hAnsi="宋体" w:cs="宋体"/>
          <w:snapToGrid w:val="0"/>
          <w:sz w:val="24"/>
          <w:szCs w:val="24"/>
        </w:rPr>
      </w:pPr>
      <w:r>
        <w:rPr>
          <w:rFonts w:hint="eastAsia" w:ascii="宋体" w:hAnsi="宋体" w:cs="宋体"/>
          <w:snapToGrid w:val="0"/>
          <w:sz w:val="24"/>
          <w:szCs w:val="24"/>
        </w:rPr>
        <w:t>7、具有良好的语言与文字表达能力、人际沟通能力、公共关系处理的能力。</w:t>
      </w:r>
    </w:p>
    <w:p>
      <w:pPr>
        <w:keepNext w:val="0"/>
        <w:keepLines w:val="0"/>
        <w:pageBreakBefore w:val="0"/>
        <w:widowControl w:val="0"/>
        <w:tabs>
          <w:tab w:val="left" w:pos="426"/>
        </w:tabs>
        <w:kinsoku/>
        <w:wordWrap/>
        <w:overflowPunct/>
        <w:topLinePunct/>
        <w:autoSpaceDE/>
        <w:autoSpaceDN/>
        <w:bidi w:val="0"/>
        <w:adjustRightInd w:val="0"/>
        <w:snapToGrid w:val="0"/>
        <w:spacing w:line="360" w:lineRule="auto"/>
        <w:ind w:firstLine="480" w:firstLineChars="200"/>
        <w:jc w:val="left"/>
        <w:textAlignment w:val="auto"/>
        <w:rPr>
          <w:rFonts w:hint="eastAsia" w:ascii="宋体" w:hAnsi="宋体" w:cs="宋体"/>
          <w:snapToGrid w:val="0"/>
          <w:sz w:val="24"/>
          <w:szCs w:val="24"/>
        </w:rPr>
      </w:pPr>
      <w:r>
        <w:rPr>
          <w:rFonts w:hint="eastAsia" w:ascii="宋体" w:hAnsi="宋体" w:cs="宋体"/>
          <w:snapToGrid w:val="0"/>
          <w:sz w:val="24"/>
          <w:szCs w:val="24"/>
        </w:rPr>
        <w:t>8、具备独立制定工作计划、收集资料、采集信息及获取新知识等工作方法能力。</w:t>
      </w:r>
    </w:p>
    <w:p>
      <w:pPr>
        <w:keepNext w:val="0"/>
        <w:keepLines w:val="0"/>
        <w:pageBreakBefore w:val="0"/>
        <w:widowControl w:val="0"/>
        <w:tabs>
          <w:tab w:val="left" w:pos="426"/>
        </w:tabs>
        <w:kinsoku/>
        <w:wordWrap/>
        <w:overflowPunct/>
        <w:topLinePunct/>
        <w:autoSpaceDE/>
        <w:autoSpaceDN/>
        <w:bidi w:val="0"/>
        <w:adjustRightInd w:val="0"/>
        <w:snapToGrid w:val="0"/>
        <w:spacing w:line="360" w:lineRule="auto"/>
        <w:ind w:firstLine="420" w:firstLineChars="200"/>
        <w:jc w:val="left"/>
        <w:textAlignment w:val="auto"/>
        <w:rPr>
          <w:rFonts w:hint="eastAsia" w:ascii="宋体" w:hAnsi="宋体" w:cs="宋体"/>
          <w:snapToGrid w:val="0"/>
          <w:szCs w:val="21"/>
        </w:rPr>
      </w:pPr>
    </w:p>
    <w:p>
      <w:pPr>
        <w:keepNext w:val="0"/>
        <w:keepLines w:val="0"/>
        <w:pageBreakBefore w:val="0"/>
        <w:widowControl w:val="0"/>
        <w:tabs>
          <w:tab w:val="left" w:pos="426"/>
        </w:tabs>
        <w:kinsoku/>
        <w:wordWrap/>
        <w:overflowPunct/>
        <w:topLinePunct/>
        <w:autoSpaceDE/>
        <w:autoSpaceDN/>
        <w:bidi w:val="0"/>
        <w:adjustRightInd w:val="0"/>
        <w:snapToGrid w:val="0"/>
        <w:spacing w:line="360" w:lineRule="auto"/>
        <w:ind w:firstLine="482" w:firstLineChars="200"/>
        <w:jc w:val="left"/>
        <w:textAlignment w:val="auto"/>
        <w:rPr>
          <w:rFonts w:hint="eastAsia" w:ascii="宋体" w:hAnsi="宋体" w:cs="宋体"/>
          <w:b/>
          <w:bCs/>
          <w:snapToGrid w:val="0"/>
          <w:sz w:val="24"/>
          <w:szCs w:val="24"/>
        </w:rPr>
      </w:pPr>
      <w:r>
        <w:rPr>
          <w:rFonts w:hint="eastAsia" w:ascii="宋体" w:hAnsi="宋体" w:cs="宋体"/>
          <w:b/>
          <w:bCs/>
          <w:snapToGrid w:val="0"/>
          <w:sz w:val="24"/>
          <w:szCs w:val="24"/>
        </w:rPr>
        <w:t>（二）专业知识和技能</w:t>
      </w:r>
    </w:p>
    <w:p>
      <w:pPr>
        <w:pStyle w:val="4"/>
        <w:keepNext w:val="0"/>
        <w:keepLines w:val="0"/>
        <w:pageBreakBefore w:val="0"/>
        <w:widowControl w:val="0"/>
        <w:kinsoku/>
        <w:wordWrap/>
        <w:overflowPunct/>
        <w:autoSpaceDE/>
        <w:autoSpaceDN/>
        <w:bidi w:val="0"/>
        <w:spacing w:after="0" w:line="360" w:lineRule="auto"/>
        <w:ind w:left="0" w:leftChars="0" w:firstLine="508" w:firstLineChars="212"/>
        <w:textAlignment w:val="auto"/>
        <w:rPr>
          <w:rFonts w:hint="eastAsia" w:ascii="宋体" w:hAnsi="宋体" w:cs="宋体"/>
          <w:snapToGrid w:val="0"/>
          <w:sz w:val="24"/>
          <w:szCs w:val="24"/>
        </w:rPr>
      </w:pPr>
      <w:r>
        <w:rPr>
          <w:rFonts w:hint="eastAsia" w:ascii="宋体" w:hAnsi="宋体" w:cs="宋体"/>
          <w:snapToGrid w:val="0"/>
          <w:sz w:val="24"/>
          <w:szCs w:val="24"/>
        </w:rPr>
        <w:t>1、具备对新知识、新技能的学习能力和创新创业能力；</w:t>
      </w:r>
    </w:p>
    <w:p>
      <w:pPr>
        <w:pStyle w:val="4"/>
        <w:keepNext w:val="0"/>
        <w:keepLines w:val="0"/>
        <w:pageBreakBefore w:val="0"/>
        <w:widowControl w:val="0"/>
        <w:kinsoku/>
        <w:wordWrap/>
        <w:overflowPunct/>
        <w:autoSpaceDE/>
        <w:autoSpaceDN/>
        <w:bidi w:val="0"/>
        <w:spacing w:after="0" w:line="360" w:lineRule="auto"/>
        <w:ind w:left="0" w:leftChars="0" w:firstLine="508" w:firstLineChars="212"/>
        <w:textAlignment w:val="auto"/>
        <w:rPr>
          <w:rFonts w:hint="eastAsia" w:ascii="宋体" w:hAnsi="宋体" w:cs="宋体"/>
          <w:snapToGrid w:val="0"/>
          <w:sz w:val="24"/>
          <w:szCs w:val="24"/>
        </w:rPr>
      </w:pPr>
      <w:r>
        <w:rPr>
          <w:rFonts w:hint="eastAsia" w:ascii="宋体" w:hAnsi="宋体" w:cs="宋体"/>
          <w:snapToGrid w:val="0"/>
          <w:sz w:val="24"/>
          <w:szCs w:val="24"/>
        </w:rPr>
        <w:t>2、具备厨房生产组织和管理、宴会策划及餐饮营销能力；</w:t>
      </w:r>
    </w:p>
    <w:p>
      <w:pPr>
        <w:pStyle w:val="4"/>
        <w:keepNext w:val="0"/>
        <w:keepLines w:val="0"/>
        <w:pageBreakBefore w:val="0"/>
        <w:widowControl w:val="0"/>
        <w:kinsoku/>
        <w:wordWrap/>
        <w:overflowPunct/>
        <w:autoSpaceDE/>
        <w:autoSpaceDN/>
        <w:bidi w:val="0"/>
        <w:spacing w:after="0" w:line="360" w:lineRule="auto"/>
        <w:ind w:left="0" w:leftChars="0" w:firstLine="508" w:firstLineChars="212"/>
        <w:textAlignment w:val="auto"/>
        <w:rPr>
          <w:rFonts w:hint="eastAsia" w:ascii="宋体" w:hAnsi="宋体" w:cs="宋体"/>
          <w:snapToGrid w:val="0"/>
          <w:sz w:val="24"/>
          <w:szCs w:val="24"/>
        </w:rPr>
      </w:pPr>
      <w:r>
        <w:rPr>
          <w:rFonts w:hint="eastAsia" w:ascii="宋体" w:hAnsi="宋体" w:cs="宋体"/>
          <w:snapToGrid w:val="0"/>
          <w:sz w:val="24"/>
          <w:szCs w:val="24"/>
        </w:rPr>
        <w:t>3、具备烹饪原材料营养卫生分析、中西面点设计开发、营养配餐能力；</w:t>
      </w:r>
    </w:p>
    <w:p>
      <w:pPr>
        <w:pStyle w:val="4"/>
        <w:keepNext w:val="0"/>
        <w:keepLines w:val="0"/>
        <w:pageBreakBefore w:val="0"/>
        <w:widowControl w:val="0"/>
        <w:kinsoku/>
        <w:wordWrap/>
        <w:overflowPunct/>
        <w:autoSpaceDE/>
        <w:autoSpaceDN/>
        <w:bidi w:val="0"/>
        <w:spacing w:after="0" w:line="360" w:lineRule="auto"/>
        <w:ind w:left="0" w:leftChars="0" w:firstLine="508" w:firstLineChars="212"/>
        <w:textAlignment w:val="auto"/>
        <w:rPr>
          <w:rFonts w:hint="eastAsia" w:ascii="宋体" w:hAnsi="宋体" w:cs="宋体"/>
          <w:snapToGrid w:val="0"/>
          <w:sz w:val="24"/>
          <w:szCs w:val="24"/>
        </w:rPr>
      </w:pPr>
      <w:r>
        <w:rPr>
          <w:rFonts w:hint="eastAsia" w:ascii="宋体" w:hAnsi="宋体" w:cs="宋体"/>
          <w:snapToGrid w:val="0"/>
          <w:sz w:val="24"/>
          <w:szCs w:val="24"/>
        </w:rPr>
        <w:t>4、掌握本专业工作所必需的专业英语、中西面点基本理论、餐饮管理等知识，了解食品卫生安全控制方面的知识；</w:t>
      </w:r>
    </w:p>
    <w:p>
      <w:pPr>
        <w:pStyle w:val="4"/>
        <w:keepNext w:val="0"/>
        <w:keepLines w:val="0"/>
        <w:pageBreakBefore w:val="0"/>
        <w:widowControl w:val="0"/>
        <w:kinsoku/>
        <w:wordWrap/>
        <w:overflowPunct/>
        <w:autoSpaceDE/>
        <w:autoSpaceDN/>
        <w:bidi w:val="0"/>
        <w:spacing w:after="0" w:line="360" w:lineRule="auto"/>
        <w:ind w:left="0" w:leftChars="0" w:firstLine="508" w:firstLineChars="212"/>
        <w:textAlignment w:val="auto"/>
        <w:rPr>
          <w:rFonts w:ascii="宋体" w:hAnsi="宋体"/>
          <w:szCs w:val="21"/>
        </w:rPr>
      </w:pPr>
      <w:r>
        <w:rPr>
          <w:rFonts w:hint="eastAsia" w:ascii="宋体" w:hAnsi="宋体" w:cs="宋体"/>
          <w:snapToGrid w:val="0"/>
          <w:sz w:val="24"/>
          <w:szCs w:val="24"/>
        </w:rPr>
        <w:t>5、熟练掌握中西面点的制作方法。</w:t>
      </w:r>
    </w:p>
    <w:p>
      <w:pPr>
        <w:pStyle w:val="9"/>
        <w:keepNext w:val="0"/>
        <w:keepLines w:val="0"/>
        <w:pageBreakBefore w:val="0"/>
        <w:widowControl w:val="0"/>
        <w:kinsoku/>
        <w:wordWrap/>
        <w:overflowPunct/>
        <w:autoSpaceDE/>
        <w:autoSpaceDN/>
        <w:bidi w:val="0"/>
        <w:spacing w:before="180" w:line="360" w:lineRule="auto"/>
        <w:ind w:right="-27" w:rightChars="-13" w:firstLine="482" w:firstLineChars="200"/>
        <w:jc w:val="left"/>
        <w:textAlignment w:val="auto"/>
        <w:rPr>
          <w:rFonts w:hint="eastAsia" w:ascii="宋体" w:hAnsi="宋体"/>
          <w:sz w:val="24"/>
          <w:szCs w:val="24"/>
        </w:rPr>
      </w:pPr>
      <w:bookmarkStart w:id="39" w:name="_Toc278"/>
      <w:bookmarkStart w:id="40" w:name="_Toc14045"/>
      <w:r>
        <w:rPr>
          <w:rFonts w:hint="eastAsia" w:ascii="宋体" w:hAnsi="宋体"/>
          <w:sz w:val="24"/>
          <w:szCs w:val="24"/>
        </w:rPr>
        <w:t>5</w:t>
      </w:r>
      <w:r>
        <w:rPr>
          <w:rFonts w:ascii="宋体" w:hAnsi="宋体"/>
          <w:sz w:val="24"/>
          <w:szCs w:val="24"/>
        </w:rPr>
        <w:t>.</w:t>
      </w:r>
      <w:r>
        <w:rPr>
          <w:rFonts w:hint="eastAsia" w:ascii="宋体" w:hAnsi="宋体"/>
          <w:sz w:val="24"/>
          <w:szCs w:val="24"/>
        </w:rPr>
        <w:t xml:space="preserve"> 3</w:t>
      </w:r>
      <w:r>
        <w:rPr>
          <w:rFonts w:ascii="宋体" w:hAnsi="宋体"/>
          <w:sz w:val="24"/>
          <w:szCs w:val="24"/>
        </w:rPr>
        <w:t xml:space="preserve">  </w:t>
      </w:r>
      <w:r>
        <w:rPr>
          <w:rFonts w:hint="eastAsia" w:ascii="宋体" w:hAnsi="宋体"/>
          <w:sz w:val="24"/>
          <w:szCs w:val="24"/>
        </w:rPr>
        <w:t>培养岗位职业能力要求</w:t>
      </w:r>
      <w:bookmarkEnd w:id="38"/>
      <w:bookmarkEnd w:id="39"/>
      <w:bookmarkEnd w:id="40"/>
    </w:p>
    <w:p>
      <w:pPr>
        <w:pStyle w:val="9"/>
        <w:keepNext w:val="0"/>
        <w:keepLines w:val="0"/>
        <w:pageBreakBefore w:val="0"/>
        <w:widowControl w:val="0"/>
        <w:kinsoku/>
        <w:wordWrap/>
        <w:overflowPunct/>
        <w:autoSpaceDE/>
        <w:autoSpaceDN/>
        <w:bidi w:val="0"/>
        <w:spacing w:before="180" w:line="360" w:lineRule="auto"/>
        <w:ind w:right="-27" w:rightChars="-13" w:firstLine="482" w:firstLineChars="200"/>
        <w:jc w:val="left"/>
        <w:textAlignment w:val="auto"/>
        <w:rPr>
          <w:rFonts w:hint="eastAsia" w:ascii="宋体" w:hAnsi="宋体"/>
          <w:b/>
          <w:bCs w:val="0"/>
          <w:sz w:val="24"/>
          <w:szCs w:val="24"/>
          <w:lang w:eastAsia="zh-CN"/>
        </w:rPr>
      </w:pPr>
      <w:bookmarkStart w:id="41" w:name="_Toc3850"/>
      <w:bookmarkStart w:id="42" w:name="_Toc5548"/>
      <w:r>
        <w:rPr>
          <w:rFonts w:hint="eastAsia" w:ascii="宋体" w:hAnsi="宋体"/>
          <w:b/>
          <w:bCs w:val="0"/>
          <w:sz w:val="24"/>
          <w:szCs w:val="24"/>
        </w:rPr>
        <w:t>1、专业能力</w:t>
      </w:r>
      <w:bookmarkEnd w:id="41"/>
      <w:bookmarkEnd w:id="42"/>
    </w:p>
    <w:p>
      <w:pPr>
        <w:keepNext w:val="0"/>
        <w:keepLines w:val="0"/>
        <w:pageBreakBefore w:val="0"/>
        <w:widowControl w:val="0"/>
        <w:kinsoku/>
        <w:wordWrap/>
        <w:overflowPunct/>
        <w:autoSpaceDE/>
        <w:autoSpaceDN/>
        <w:bidi w:val="0"/>
        <w:spacing w:line="360" w:lineRule="auto"/>
        <w:ind w:firstLine="480" w:firstLineChars="200"/>
        <w:textAlignment w:val="auto"/>
        <w:rPr>
          <w:rFonts w:hint="eastAsia"/>
          <w:sz w:val="24"/>
          <w:szCs w:val="24"/>
          <w:lang w:eastAsia="zh-CN"/>
        </w:rPr>
      </w:pPr>
      <w:bookmarkStart w:id="43" w:name="_Toc23419"/>
      <w:bookmarkStart w:id="44" w:name="_Toc8021"/>
      <w:r>
        <w:rPr>
          <w:rFonts w:hint="eastAsia"/>
          <w:sz w:val="24"/>
          <w:szCs w:val="24"/>
          <w:lang w:val="en-US" w:eastAsia="zh-CN"/>
        </w:rPr>
        <w:t>1、</w:t>
      </w:r>
      <w:r>
        <w:rPr>
          <w:sz w:val="24"/>
          <w:szCs w:val="24"/>
        </w:rPr>
        <w:t>掌握食品成本核算</w:t>
      </w:r>
      <w:r>
        <w:rPr>
          <w:rFonts w:hint="eastAsia"/>
          <w:sz w:val="24"/>
          <w:szCs w:val="24"/>
          <w:lang w:eastAsia="zh-CN"/>
        </w:rPr>
        <w:t>，</w:t>
      </w:r>
      <w:r>
        <w:rPr>
          <w:sz w:val="24"/>
          <w:szCs w:val="24"/>
        </w:rPr>
        <w:t>协助厨师长制定供应的面点及售价。</w:t>
      </w:r>
      <w:bookmarkEnd w:id="43"/>
    </w:p>
    <w:p>
      <w:pPr>
        <w:keepNext w:val="0"/>
        <w:keepLines w:val="0"/>
        <w:pageBreakBefore w:val="0"/>
        <w:widowControl w:val="0"/>
        <w:kinsoku/>
        <w:wordWrap/>
        <w:overflowPunct/>
        <w:autoSpaceDE/>
        <w:autoSpaceDN/>
        <w:bidi w:val="0"/>
        <w:spacing w:line="360" w:lineRule="auto"/>
        <w:ind w:firstLine="480" w:firstLineChars="200"/>
        <w:textAlignment w:val="auto"/>
        <w:rPr>
          <w:rFonts w:hint="eastAsia"/>
          <w:sz w:val="24"/>
          <w:szCs w:val="24"/>
          <w:lang w:eastAsia="zh-CN"/>
        </w:rPr>
      </w:pPr>
      <w:bookmarkStart w:id="45" w:name="_Toc7306"/>
      <w:r>
        <w:rPr>
          <w:rFonts w:hint="eastAsia"/>
          <w:sz w:val="24"/>
          <w:szCs w:val="24"/>
          <w:lang w:val="en-US" w:eastAsia="zh-CN"/>
        </w:rPr>
        <w:t>2、</w:t>
      </w:r>
      <w:r>
        <w:rPr>
          <w:sz w:val="24"/>
          <w:szCs w:val="24"/>
        </w:rPr>
        <w:t>根据货源、客源及酒店特色</w:t>
      </w:r>
      <w:r>
        <w:rPr>
          <w:rFonts w:hint="eastAsia"/>
          <w:sz w:val="24"/>
          <w:szCs w:val="24"/>
          <w:lang w:eastAsia="zh-CN"/>
        </w:rPr>
        <w:t>，</w:t>
      </w:r>
      <w:r>
        <w:rPr>
          <w:sz w:val="24"/>
          <w:szCs w:val="24"/>
        </w:rPr>
        <w:t>协助厨师长制定食品原材料的采购计划。</w:t>
      </w:r>
      <w:bookmarkEnd w:id="45"/>
    </w:p>
    <w:p>
      <w:pPr>
        <w:keepNext w:val="0"/>
        <w:keepLines w:val="0"/>
        <w:pageBreakBefore w:val="0"/>
        <w:widowControl w:val="0"/>
        <w:kinsoku/>
        <w:wordWrap/>
        <w:overflowPunct/>
        <w:autoSpaceDE/>
        <w:autoSpaceDN/>
        <w:bidi w:val="0"/>
        <w:spacing w:line="360" w:lineRule="auto"/>
        <w:ind w:firstLine="480" w:firstLineChars="200"/>
        <w:textAlignment w:val="auto"/>
        <w:rPr>
          <w:rFonts w:hint="eastAsia"/>
          <w:sz w:val="24"/>
          <w:szCs w:val="24"/>
          <w:lang w:eastAsia="zh-CN"/>
        </w:rPr>
      </w:pPr>
      <w:bookmarkStart w:id="46" w:name="_Toc13916"/>
      <w:r>
        <w:rPr>
          <w:rFonts w:hint="eastAsia"/>
          <w:sz w:val="24"/>
          <w:szCs w:val="24"/>
          <w:lang w:val="en-US" w:eastAsia="zh-CN"/>
        </w:rPr>
        <w:t>3、</w:t>
      </w:r>
      <w:r>
        <w:rPr>
          <w:sz w:val="24"/>
          <w:szCs w:val="24"/>
        </w:rPr>
        <w:t>根据季节的变化、重大节庆日及客人口味特点</w:t>
      </w:r>
      <w:r>
        <w:rPr>
          <w:rFonts w:hint="eastAsia"/>
          <w:sz w:val="24"/>
          <w:szCs w:val="24"/>
          <w:lang w:eastAsia="zh-CN"/>
        </w:rPr>
        <w:t>，</w:t>
      </w:r>
      <w:r>
        <w:rPr>
          <w:sz w:val="24"/>
          <w:szCs w:val="24"/>
        </w:rPr>
        <w:t>不断推出特色点心及小</w:t>
      </w:r>
      <w:r>
        <w:rPr>
          <w:rFonts w:hint="eastAsia"/>
          <w:sz w:val="24"/>
          <w:szCs w:val="24"/>
          <w:lang w:eastAsia="zh-CN"/>
        </w:rPr>
        <w:t>品</w:t>
      </w:r>
      <w:r>
        <w:rPr>
          <w:sz w:val="24"/>
          <w:szCs w:val="24"/>
        </w:rPr>
        <w:t>。</w:t>
      </w:r>
      <w:bookmarkEnd w:id="46"/>
    </w:p>
    <w:p>
      <w:pPr>
        <w:keepNext w:val="0"/>
        <w:keepLines w:val="0"/>
        <w:pageBreakBefore w:val="0"/>
        <w:widowControl w:val="0"/>
        <w:kinsoku/>
        <w:wordWrap/>
        <w:overflowPunct/>
        <w:autoSpaceDE/>
        <w:autoSpaceDN/>
        <w:bidi w:val="0"/>
        <w:spacing w:line="360" w:lineRule="auto"/>
        <w:ind w:firstLine="480" w:firstLineChars="200"/>
        <w:textAlignment w:val="auto"/>
        <w:rPr>
          <w:rFonts w:hint="eastAsia"/>
          <w:sz w:val="24"/>
          <w:szCs w:val="24"/>
          <w:lang w:eastAsia="zh-CN"/>
        </w:rPr>
      </w:pPr>
      <w:bookmarkStart w:id="47" w:name="_Toc21651"/>
      <w:r>
        <w:rPr>
          <w:rFonts w:hint="eastAsia"/>
          <w:sz w:val="24"/>
          <w:szCs w:val="24"/>
          <w:lang w:val="en-US" w:eastAsia="zh-CN"/>
        </w:rPr>
        <w:t>4、</w:t>
      </w:r>
      <w:r>
        <w:rPr>
          <w:sz w:val="24"/>
          <w:szCs w:val="24"/>
        </w:rPr>
        <w:t>根据营业情况的要求和客源量填写每日提货单交厨师长审批。</w:t>
      </w:r>
      <w:bookmarkEnd w:id="47"/>
    </w:p>
    <w:p>
      <w:pPr>
        <w:keepNext w:val="0"/>
        <w:keepLines w:val="0"/>
        <w:pageBreakBefore w:val="0"/>
        <w:widowControl w:val="0"/>
        <w:kinsoku/>
        <w:wordWrap/>
        <w:overflowPunct/>
        <w:autoSpaceDE/>
        <w:autoSpaceDN/>
        <w:bidi w:val="0"/>
        <w:spacing w:line="360" w:lineRule="auto"/>
        <w:ind w:firstLine="480" w:firstLineChars="200"/>
        <w:textAlignment w:val="auto"/>
        <w:rPr>
          <w:rFonts w:hint="eastAsia"/>
          <w:sz w:val="24"/>
          <w:szCs w:val="24"/>
          <w:lang w:eastAsia="zh-CN"/>
        </w:rPr>
      </w:pPr>
      <w:bookmarkStart w:id="48" w:name="_Toc28375"/>
      <w:r>
        <w:rPr>
          <w:rFonts w:hint="eastAsia"/>
          <w:sz w:val="24"/>
          <w:szCs w:val="24"/>
          <w:lang w:val="en-US" w:eastAsia="zh-CN"/>
        </w:rPr>
        <w:t>5、</w:t>
      </w:r>
      <w:r>
        <w:rPr>
          <w:sz w:val="24"/>
          <w:szCs w:val="24"/>
        </w:rPr>
        <w:t>根据实际需要认真填写原料申购单对原料要做到心中有数不积压、不短缺。</w:t>
      </w:r>
      <w:bookmarkEnd w:id="48"/>
    </w:p>
    <w:p>
      <w:pPr>
        <w:keepNext w:val="0"/>
        <w:keepLines w:val="0"/>
        <w:pageBreakBefore w:val="0"/>
        <w:widowControl w:val="0"/>
        <w:kinsoku/>
        <w:wordWrap/>
        <w:overflowPunct/>
        <w:autoSpaceDE/>
        <w:autoSpaceDN/>
        <w:bidi w:val="0"/>
        <w:spacing w:line="360" w:lineRule="auto"/>
        <w:ind w:firstLine="480" w:firstLineChars="200"/>
        <w:textAlignment w:val="auto"/>
        <w:rPr>
          <w:rFonts w:hint="eastAsia"/>
          <w:sz w:val="24"/>
          <w:szCs w:val="24"/>
          <w:lang w:eastAsia="zh-CN"/>
        </w:rPr>
      </w:pPr>
      <w:bookmarkStart w:id="49" w:name="_Toc22913"/>
      <w:r>
        <w:rPr>
          <w:rFonts w:hint="eastAsia"/>
          <w:sz w:val="24"/>
          <w:szCs w:val="24"/>
          <w:lang w:val="en-US" w:eastAsia="zh-CN"/>
        </w:rPr>
        <w:t>6、</w:t>
      </w:r>
      <w:r>
        <w:rPr>
          <w:sz w:val="24"/>
          <w:szCs w:val="24"/>
        </w:rPr>
        <w:t>熟练掌握各种面点的制作工艺发酵、蒸制时间严格执行质量标准，保证面点质量和及时供应。</w:t>
      </w:r>
      <w:bookmarkEnd w:id="49"/>
    </w:p>
    <w:p>
      <w:pPr>
        <w:keepNext w:val="0"/>
        <w:keepLines w:val="0"/>
        <w:pageBreakBefore w:val="0"/>
        <w:widowControl w:val="0"/>
        <w:kinsoku/>
        <w:wordWrap/>
        <w:overflowPunct/>
        <w:autoSpaceDE/>
        <w:autoSpaceDN/>
        <w:bidi w:val="0"/>
        <w:spacing w:line="360" w:lineRule="auto"/>
        <w:ind w:firstLine="480" w:firstLineChars="200"/>
        <w:textAlignment w:val="auto"/>
        <w:rPr>
          <w:rFonts w:hint="eastAsia"/>
          <w:sz w:val="24"/>
          <w:szCs w:val="24"/>
          <w:lang w:eastAsia="zh-CN"/>
        </w:rPr>
      </w:pPr>
      <w:bookmarkStart w:id="50" w:name="_Toc15352"/>
      <w:r>
        <w:rPr>
          <w:rFonts w:hint="eastAsia"/>
          <w:sz w:val="24"/>
          <w:szCs w:val="24"/>
          <w:lang w:val="en-US" w:eastAsia="zh-CN"/>
        </w:rPr>
        <w:t>7、</w:t>
      </w:r>
      <w:r>
        <w:rPr>
          <w:sz w:val="24"/>
          <w:szCs w:val="24"/>
        </w:rPr>
        <w:t>积极参加各种技术培训活动不断钻研技术增加面点品种推出新的 花样食品提高面点质量。</w:t>
      </w:r>
      <w:bookmarkEnd w:id="50"/>
    </w:p>
    <w:p>
      <w:pPr>
        <w:keepNext w:val="0"/>
        <w:keepLines w:val="0"/>
        <w:pageBreakBefore w:val="0"/>
        <w:widowControl w:val="0"/>
        <w:kinsoku/>
        <w:wordWrap/>
        <w:overflowPunct/>
        <w:autoSpaceDE/>
        <w:autoSpaceDN/>
        <w:bidi w:val="0"/>
        <w:spacing w:line="360" w:lineRule="auto"/>
        <w:ind w:firstLine="480" w:firstLineChars="200"/>
        <w:textAlignment w:val="auto"/>
        <w:rPr>
          <w:rFonts w:hint="eastAsia"/>
          <w:sz w:val="24"/>
          <w:szCs w:val="24"/>
          <w:lang w:eastAsia="zh-CN"/>
        </w:rPr>
      </w:pPr>
      <w:bookmarkStart w:id="51" w:name="_Toc32505"/>
      <w:r>
        <w:rPr>
          <w:rFonts w:hint="eastAsia"/>
          <w:sz w:val="24"/>
          <w:szCs w:val="24"/>
          <w:lang w:val="en-US" w:eastAsia="zh-CN"/>
        </w:rPr>
        <w:t>8、</w:t>
      </w:r>
      <w:r>
        <w:rPr>
          <w:sz w:val="24"/>
          <w:szCs w:val="24"/>
        </w:rPr>
        <w:t>有较强的安全生产意识严格按操作规程使用设备</w:t>
      </w:r>
      <w:r>
        <w:rPr>
          <w:rFonts w:hint="eastAsia"/>
          <w:sz w:val="24"/>
          <w:szCs w:val="24"/>
          <w:lang w:val="en-US" w:eastAsia="zh-CN"/>
        </w:rPr>
        <w:t>离开</w:t>
      </w:r>
      <w:r>
        <w:rPr>
          <w:sz w:val="24"/>
          <w:szCs w:val="24"/>
        </w:rPr>
        <w:t>前要认真检查水、电、气是否关闭</w:t>
      </w:r>
      <w:r>
        <w:rPr>
          <w:rFonts w:hint="eastAsia"/>
          <w:sz w:val="24"/>
          <w:szCs w:val="24"/>
          <w:lang w:eastAsia="zh-CN"/>
        </w:rPr>
        <w:t>。</w:t>
      </w:r>
      <w:bookmarkEnd w:id="51"/>
    </w:p>
    <w:p>
      <w:pPr>
        <w:pStyle w:val="9"/>
        <w:keepNext w:val="0"/>
        <w:keepLines w:val="0"/>
        <w:pageBreakBefore w:val="0"/>
        <w:wordWrap/>
        <w:bidi w:val="0"/>
        <w:spacing w:before="180" w:line="24" w:lineRule="atLeast"/>
        <w:ind w:right="-27" w:rightChars="-13" w:firstLine="482" w:firstLineChars="200"/>
        <w:jc w:val="left"/>
        <w:rPr>
          <w:rFonts w:hint="eastAsia" w:ascii="宋体" w:hAnsi="宋体"/>
          <w:b/>
          <w:sz w:val="24"/>
          <w:szCs w:val="24"/>
          <w:lang w:eastAsia="zh-CN"/>
        </w:rPr>
      </w:pPr>
      <w:bookmarkStart w:id="52" w:name="_Toc358"/>
      <w:bookmarkStart w:id="53" w:name="_Toc5249"/>
      <w:r>
        <w:rPr>
          <w:rFonts w:hint="eastAsia" w:ascii="宋体" w:hAnsi="宋体"/>
          <w:b/>
          <w:bCs/>
          <w:kern w:val="2"/>
          <w:sz w:val="24"/>
          <w:szCs w:val="24"/>
          <w:lang w:eastAsia="zh-CN"/>
        </w:rPr>
        <w:t>2</w:t>
      </w:r>
      <w:r>
        <w:rPr>
          <w:rFonts w:hint="eastAsia" w:ascii="宋体" w:hAnsi="宋体"/>
          <w:b/>
          <w:bCs/>
          <w:kern w:val="2"/>
          <w:sz w:val="24"/>
          <w:szCs w:val="24"/>
        </w:rPr>
        <w:t>、典型职业活动分析</w:t>
      </w:r>
      <w:bookmarkEnd w:id="44"/>
      <w:bookmarkEnd w:id="52"/>
      <w:bookmarkEnd w:id="53"/>
    </w:p>
    <w:p>
      <w:pPr>
        <w:keepNext w:val="0"/>
        <w:keepLines w:val="0"/>
        <w:pageBreakBefore w:val="0"/>
        <w:tabs>
          <w:tab w:val="left" w:pos="2378"/>
          <w:tab w:val="center" w:pos="3988"/>
        </w:tabs>
        <w:wordWrap/>
        <w:bidi w:val="0"/>
        <w:spacing w:after="48" w:afterLines="20" w:line="24" w:lineRule="atLeast"/>
        <w:ind w:right="-27" w:rightChars="-13"/>
        <w:jc w:val="left"/>
        <w:rPr>
          <w:rFonts w:ascii="宋体" w:hAnsi="宋体"/>
          <w:b/>
          <w:sz w:val="21"/>
          <w:szCs w:val="21"/>
        </w:rPr>
      </w:pPr>
      <w:r>
        <w:rPr>
          <w:rFonts w:hint="eastAsia" w:ascii="宋体" w:hAnsi="宋体"/>
          <w:b/>
          <w:sz w:val="18"/>
          <w:szCs w:val="18"/>
          <w:lang w:eastAsia="zh-CN"/>
        </w:rPr>
        <w:tab/>
      </w:r>
      <w:r>
        <w:rPr>
          <w:rFonts w:hint="eastAsia" w:ascii="宋体" w:hAnsi="宋体"/>
          <w:b/>
          <w:sz w:val="21"/>
          <w:szCs w:val="21"/>
        </w:rPr>
        <w:t xml:space="preserve">表5-1  </w:t>
      </w:r>
      <w:r>
        <w:rPr>
          <w:rFonts w:hint="eastAsia" w:ascii="宋体" w:hAnsi="宋体"/>
          <w:b/>
          <w:color w:val="333333"/>
          <w:spacing w:val="6"/>
          <w:sz w:val="21"/>
          <w:szCs w:val="21"/>
          <w:shd w:val="clear" w:color="auto" w:fill="FFFFFF"/>
        </w:rPr>
        <w:t>中西面点</w:t>
      </w:r>
      <w:r>
        <w:rPr>
          <w:rFonts w:hint="eastAsia" w:ascii="宋体" w:hAnsi="宋体"/>
          <w:b/>
          <w:sz w:val="21"/>
          <w:szCs w:val="21"/>
        </w:rPr>
        <w:t>职业活动分析表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3544"/>
        <w:gridCol w:w="851"/>
        <w:gridCol w:w="2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4587" w:type="dxa"/>
            <w:gridSpan w:val="2"/>
            <w:shd w:val="clear" w:color="auto" w:fill="BFBFBF"/>
            <w:noWrap w:val="0"/>
            <w:vAlign w:val="center"/>
          </w:tcPr>
          <w:p>
            <w:pPr>
              <w:keepNext w:val="0"/>
              <w:keepLines w:val="0"/>
              <w:pageBreakBefore w:val="0"/>
              <w:widowControl/>
              <w:wordWrap/>
              <w:bidi w:val="0"/>
              <w:spacing w:line="24" w:lineRule="atLeast"/>
              <w:ind w:right="-27" w:rightChars="-13"/>
              <w:jc w:val="center"/>
              <w:rPr>
                <w:rFonts w:ascii="宋体" w:hAnsi="宋体" w:cs="宋体"/>
                <w:b/>
                <w:kern w:val="0"/>
                <w:sz w:val="18"/>
                <w:szCs w:val="18"/>
              </w:rPr>
            </w:pPr>
            <w:r>
              <w:rPr>
                <w:rFonts w:hint="eastAsia" w:ascii="宋体" w:hAnsi="宋体" w:cs="宋体"/>
                <w:b/>
                <w:kern w:val="0"/>
                <w:sz w:val="18"/>
                <w:szCs w:val="18"/>
              </w:rPr>
              <w:t>典型职业活动</w:t>
            </w:r>
          </w:p>
        </w:tc>
        <w:tc>
          <w:tcPr>
            <w:tcW w:w="851" w:type="dxa"/>
            <w:shd w:val="clear" w:color="auto" w:fill="BFBFBF"/>
            <w:noWrap w:val="0"/>
            <w:vAlign w:val="center"/>
          </w:tcPr>
          <w:p>
            <w:pPr>
              <w:keepNext w:val="0"/>
              <w:keepLines w:val="0"/>
              <w:pageBreakBefore w:val="0"/>
              <w:widowControl/>
              <w:wordWrap/>
              <w:bidi w:val="0"/>
              <w:spacing w:line="24" w:lineRule="atLeast"/>
              <w:ind w:right="-27" w:rightChars="-13"/>
              <w:jc w:val="center"/>
              <w:rPr>
                <w:rFonts w:ascii="宋体" w:hAnsi="宋体" w:cs="宋体"/>
                <w:b/>
                <w:kern w:val="0"/>
                <w:sz w:val="18"/>
                <w:szCs w:val="18"/>
              </w:rPr>
            </w:pPr>
            <w:r>
              <w:rPr>
                <w:rFonts w:hint="eastAsia" w:ascii="宋体" w:hAnsi="宋体" w:cs="宋体"/>
                <w:b/>
                <w:kern w:val="0"/>
                <w:sz w:val="18"/>
                <w:szCs w:val="18"/>
              </w:rPr>
              <w:t>序 号</w:t>
            </w:r>
          </w:p>
        </w:tc>
        <w:tc>
          <w:tcPr>
            <w:tcW w:w="2073" w:type="dxa"/>
            <w:shd w:val="clear" w:color="auto" w:fill="BFBFBF"/>
            <w:noWrap w:val="0"/>
            <w:vAlign w:val="center"/>
          </w:tcPr>
          <w:p>
            <w:pPr>
              <w:keepNext w:val="0"/>
              <w:keepLines w:val="0"/>
              <w:pageBreakBefore w:val="0"/>
              <w:widowControl/>
              <w:wordWrap/>
              <w:bidi w:val="0"/>
              <w:spacing w:line="24" w:lineRule="atLeast"/>
              <w:ind w:right="-27" w:rightChars="-13"/>
              <w:jc w:val="center"/>
              <w:rPr>
                <w:rFonts w:ascii="宋体" w:hAnsi="宋体" w:cs="宋体"/>
                <w:b/>
                <w:kern w:val="0"/>
                <w:sz w:val="18"/>
                <w:szCs w:val="18"/>
              </w:rPr>
            </w:pPr>
            <w:r>
              <w:rPr>
                <w:rFonts w:hint="eastAsia" w:ascii="宋体" w:hAnsi="宋体" w:cs="宋体"/>
                <w:b/>
                <w:kern w:val="0"/>
                <w:sz w:val="18"/>
                <w:szCs w:val="18"/>
              </w:rPr>
              <w:t>工作岗位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43" w:type="dxa"/>
            <w:vMerge w:val="restart"/>
            <w:noWrap w:val="0"/>
            <w:vAlign w:val="center"/>
          </w:tcPr>
          <w:p>
            <w:pPr>
              <w:keepNext w:val="0"/>
              <w:keepLines w:val="0"/>
              <w:pageBreakBefore w:val="0"/>
              <w:wordWrap/>
              <w:bidi w:val="0"/>
              <w:spacing w:line="24" w:lineRule="atLeast"/>
              <w:ind w:right="-27" w:rightChars="-13"/>
              <w:jc w:val="center"/>
              <w:rPr>
                <w:rFonts w:ascii="宋体" w:hAnsi="宋体" w:cs="宋体"/>
                <w:kern w:val="0"/>
                <w:sz w:val="21"/>
                <w:szCs w:val="21"/>
              </w:rPr>
            </w:pPr>
            <w:r>
              <w:rPr>
                <w:rFonts w:hint="eastAsia" w:ascii="宋体" w:hAnsi="宋体"/>
                <w:color w:val="333333"/>
                <w:spacing w:val="6"/>
                <w:sz w:val="21"/>
                <w:szCs w:val="21"/>
                <w:shd w:val="clear" w:color="auto" w:fill="FFFFFF"/>
              </w:rPr>
              <w:t>中西面点</w:t>
            </w:r>
          </w:p>
        </w:tc>
        <w:tc>
          <w:tcPr>
            <w:tcW w:w="3544" w:type="dxa"/>
            <w:vMerge w:val="restart"/>
            <w:noWrap w:val="0"/>
            <w:vAlign w:val="center"/>
          </w:tcPr>
          <w:p>
            <w:pPr>
              <w:keepNext w:val="0"/>
              <w:keepLines w:val="0"/>
              <w:pageBreakBefore w:val="0"/>
              <w:wordWrap/>
              <w:bidi w:val="0"/>
              <w:spacing w:before="240" w:after="240" w:line="24" w:lineRule="atLeast"/>
              <w:jc w:val="center"/>
              <w:rPr>
                <w:rFonts w:hint="eastAsia" w:ascii="宋体" w:hAnsi="宋体"/>
                <w:sz w:val="21"/>
                <w:szCs w:val="21"/>
              </w:rPr>
            </w:pPr>
            <w:r>
              <w:rPr>
                <w:rFonts w:hint="eastAsia" w:ascii="宋体" w:hAnsi="宋体"/>
                <w:sz w:val="21"/>
                <w:szCs w:val="21"/>
              </w:rPr>
              <w:t>西式面点生产制作</w:t>
            </w:r>
          </w:p>
        </w:tc>
        <w:tc>
          <w:tcPr>
            <w:tcW w:w="851" w:type="dxa"/>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01</w:t>
            </w:r>
          </w:p>
        </w:tc>
        <w:tc>
          <w:tcPr>
            <w:tcW w:w="2073" w:type="dxa"/>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西式面点师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43" w:type="dxa"/>
            <w:vMerge w:val="continue"/>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p>
        </w:tc>
        <w:tc>
          <w:tcPr>
            <w:tcW w:w="3544" w:type="dxa"/>
            <w:vMerge w:val="continue"/>
            <w:noWrap w:val="0"/>
            <w:vAlign w:val="center"/>
          </w:tcPr>
          <w:p>
            <w:pPr>
              <w:keepNext w:val="0"/>
              <w:keepLines w:val="0"/>
              <w:pageBreakBefore w:val="0"/>
              <w:wordWrap/>
              <w:bidi w:val="0"/>
              <w:spacing w:line="24" w:lineRule="atLeast"/>
              <w:ind w:right="-27" w:rightChars="-13"/>
              <w:jc w:val="center"/>
              <w:rPr>
                <w:rFonts w:ascii="宋体" w:hAnsi="宋体"/>
                <w:sz w:val="21"/>
                <w:szCs w:val="21"/>
              </w:rPr>
            </w:pPr>
          </w:p>
        </w:tc>
        <w:tc>
          <w:tcPr>
            <w:tcW w:w="851" w:type="dxa"/>
            <w:noWrap w:val="0"/>
            <w:vAlign w:val="center"/>
          </w:tcPr>
          <w:p>
            <w:pPr>
              <w:keepNext w:val="0"/>
              <w:keepLines w:val="0"/>
              <w:pageBreakBefore w:val="0"/>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02</w:t>
            </w:r>
          </w:p>
        </w:tc>
        <w:tc>
          <w:tcPr>
            <w:tcW w:w="2073" w:type="dxa"/>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color w:val="000000"/>
                <w:kern w:val="0"/>
                <w:sz w:val="21"/>
                <w:szCs w:val="21"/>
              </w:rPr>
              <w:t>蛋糕师</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rPr>
              <w:t>裱花师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43" w:type="dxa"/>
            <w:vMerge w:val="continue"/>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p>
        </w:tc>
        <w:tc>
          <w:tcPr>
            <w:tcW w:w="3544" w:type="dxa"/>
            <w:vMerge w:val="continue"/>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p>
        </w:tc>
        <w:tc>
          <w:tcPr>
            <w:tcW w:w="851" w:type="dxa"/>
            <w:noWrap w:val="0"/>
            <w:vAlign w:val="center"/>
          </w:tcPr>
          <w:p>
            <w:pPr>
              <w:keepNext w:val="0"/>
              <w:keepLines w:val="0"/>
              <w:pageBreakBefore w:val="0"/>
              <w:widowControl/>
              <w:wordWrap/>
              <w:bidi w:val="0"/>
              <w:spacing w:line="24" w:lineRule="atLeast"/>
              <w:ind w:right="-27" w:rightChars="-13"/>
              <w:jc w:val="center"/>
              <w:rPr>
                <w:rFonts w:hint="eastAsia" w:ascii="宋体" w:hAnsi="宋体" w:cs="宋体"/>
                <w:kern w:val="0"/>
                <w:sz w:val="21"/>
                <w:szCs w:val="21"/>
              </w:rPr>
            </w:pPr>
            <w:r>
              <w:rPr>
                <w:rFonts w:hint="eastAsia" w:ascii="宋体" w:hAnsi="宋体" w:cs="宋体"/>
                <w:kern w:val="0"/>
                <w:sz w:val="21"/>
                <w:szCs w:val="21"/>
              </w:rPr>
              <w:t>03</w:t>
            </w:r>
          </w:p>
        </w:tc>
        <w:tc>
          <w:tcPr>
            <w:tcW w:w="2073" w:type="dxa"/>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color w:val="000000"/>
                <w:kern w:val="0"/>
                <w:sz w:val="21"/>
                <w:szCs w:val="21"/>
              </w:rPr>
              <w:t>西饼</w:t>
            </w:r>
            <w:r>
              <w:rPr>
                <w:rFonts w:ascii="宋体" w:hAnsi="宋体" w:cs="宋体"/>
                <w:color w:val="000000"/>
                <w:kern w:val="0"/>
                <w:sz w:val="21"/>
                <w:szCs w:val="21"/>
              </w:rPr>
              <w:t>（</w:t>
            </w:r>
            <w:r>
              <w:rPr>
                <w:rFonts w:hint="eastAsia" w:ascii="宋体" w:hAnsi="宋体" w:cs="宋体"/>
                <w:color w:val="000000"/>
                <w:kern w:val="0"/>
                <w:sz w:val="21"/>
                <w:szCs w:val="21"/>
              </w:rPr>
              <w:t>糕点</w:t>
            </w:r>
            <w:r>
              <w:rPr>
                <w:rFonts w:ascii="宋体" w:hAnsi="宋体" w:cs="宋体"/>
                <w:color w:val="000000"/>
                <w:kern w:val="0"/>
                <w:sz w:val="21"/>
                <w:szCs w:val="21"/>
              </w:rPr>
              <w:t>)</w:t>
            </w:r>
            <w:r>
              <w:rPr>
                <w:rFonts w:hint="eastAsia" w:ascii="宋体" w:hAnsi="宋体" w:cs="宋体"/>
                <w:color w:val="000000"/>
                <w:kern w:val="0"/>
                <w:sz w:val="21"/>
                <w:szCs w:val="21"/>
              </w:rPr>
              <w:t>制作师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43" w:type="dxa"/>
            <w:vMerge w:val="continue"/>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p>
        </w:tc>
        <w:tc>
          <w:tcPr>
            <w:tcW w:w="3544" w:type="dxa"/>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sz w:val="21"/>
                <w:szCs w:val="21"/>
              </w:rPr>
              <w:t>中式面点生产制作</w:t>
            </w:r>
          </w:p>
        </w:tc>
        <w:tc>
          <w:tcPr>
            <w:tcW w:w="851" w:type="dxa"/>
            <w:noWrap w:val="0"/>
            <w:vAlign w:val="center"/>
          </w:tcPr>
          <w:p>
            <w:pPr>
              <w:keepNext w:val="0"/>
              <w:keepLines w:val="0"/>
              <w:pageBreakBefore w:val="0"/>
              <w:widowControl/>
              <w:wordWrap/>
              <w:bidi w:val="0"/>
              <w:spacing w:line="24" w:lineRule="atLeast"/>
              <w:ind w:right="-27" w:rightChars="-13"/>
              <w:jc w:val="center"/>
              <w:rPr>
                <w:rFonts w:hint="eastAsia" w:ascii="宋体" w:hAnsi="宋体" w:cs="宋体"/>
                <w:kern w:val="0"/>
                <w:sz w:val="21"/>
                <w:szCs w:val="21"/>
              </w:rPr>
            </w:pPr>
            <w:r>
              <w:rPr>
                <w:rFonts w:hint="eastAsia" w:ascii="宋体" w:hAnsi="宋体" w:cs="宋体"/>
                <w:kern w:val="0"/>
                <w:sz w:val="21"/>
                <w:szCs w:val="21"/>
              </w:rPr>
              <w:t>04</w:t>
            </w:r>
          </w:p>
        </w:tc>
        <w:tc>
          <w:tcPr>
            <w:tcW w:w="2073" w:type="dxa"/>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color w:val="000000"/>
                <w:kern w:val="0"/>
                <w:sz w:val="21"/>
                <w:szCs w:val="21"/>
              </w:rPr>
              <w:t>中式面点师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1043" w:type="dxa"/>
            <w:vMerge w:val="continue"/>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p>
        </w:tc>
        <w:tc>
          <w:tcPr>
            <w:tcW w:w="3544" w:type="dxa"/>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销售中西面点</w:t>
            </w:r>
          </w:p>
        </w:tc>
        <w:tc>
          <w:tcPr>
            <w:tcW w:w="851" w:type="dxa"/>
            <w:noWrap w:val="0"/>
            <w:vAlign w:val="center"/>
          </w:tcPr>
          <w:p>
            <w:pPr>
              <w:keepNext w:val="0"/>
              <w:keepLines w:val="0"/>
              <w:pageBreakBefore w:val="0"/>
              <w:widowControl/>
              <w:wordWrap/>
              <w:bidi w:val="0"/>
              <w:spacing w:line="24" w:lineRule="atLeast"/>
              <w:ind w:right="-27" w:rightChars="-13"/>
              <w:jc w:val="center"/>
              <w:rPr>
                <w:rFonts w:hint="eastAsia" w:ascii="宋体" w:hAnsi="宋体" w:cs="宋体"/>
                <w:kern w:val="0"/>
                <w:sz w:val="21"/>
                <w:szCs w:val="21"/>
              </w:rPr>
            </w:pPr>
            <w:r>
              <w:rPr>
                <w:rFonts w:hint="eastAsia" w:ascii="宋体" w:hAnsi="宋体" w:cs="宋体"/>
                <w:kern w:val="0"/>
                <w:sz w:val="21"/>
                <w:szCs w:val="21"/>
              </w:rPr>
              <w:t>05</w:t>
            </w:r>
          </w:p>
        </w:tc>
        <w:tc>
          <w:tcPr>
            <w:tcW w:w="2073" w:type="dxa"/>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color w:val="000000"/>
                <w:kern w:val="0"/>
                <w:sz w:val="21"/>
                <w:szCs w:val="21"/>
              </w:rPr>
              <w:t>餐饮连锁店面销售专员</w:t>
            </w:r>
          </w:p>
        </w:tc>
      </w:tr>
    </w:tbl>
    <w:p>
      <w:pPr>
        <w:pStyle w:val="9"/>
        <w:keepNext w:val="0"/>
        <w:keepLines w:val="0"/>
        <w:pageBreakBefore w:val="0"/>
        <w:wordWrap/>
        <w:bidi w:val="0"/>
        <w:spacing w:before="180" w:line="24" w:lineRule="atLeast"/>
        <w:ind w:right="-27" w:rightChars="-13" w:firstLine="480" w:firstLineChars="200"/>
        <w:jc w:val="left"/>
        <w:rPr>
          <w:sz w:val="24"/>
          <w:szCs w:val="24"/>
        </w:rPr>
      </w:pPr>
      <w:bookmarkStart w:id="54" w:name="_Toc31316"/>
      <w:bookmarkStart w:id="55" w:name="_Toc4648"/>
      <w:bookmarkStart w:id="56" w:name="_Toc25152"/>
      <w:r>
        <w:rPr>
          <w:rFonts w:hint="eastAsia" w:ascii="宋体" w:hAnsi="宋体"/>
          <w:b w:val="0"/>
          <w:bCs w:val="0"/>
          <w:kern w:val="2"/>
          <w:sz w:val="24"/>
          <w:szCs w:val="24"/>
          <w:lang w:eastAsia="zh-CN"/>
        </w:rPr>
        <w:t>3</w:t>
      </w:r>
      <w:r>
        <w:rPr>
          <w:rFonts w:hint="eastAsia" w:ascii="宋体" w:hAnsi="宋体"/>
          <w:b w:val="0"/>
          <w:bCs w:val="0"/>
          <w:kern w:val="2"/>
          <w:sz w:val="24"/>
          <w:szCs w:val="24"/>
        </w:rPr>
        <w:t>、工作任务和职业能力分析</w:t>
      </w:r>
      <w:bookmarkEnd w:id="54"/>
      <w:bookmarkEnd w:id="55"/>
      <w:bookmarkEnd w:id="56"/>
    </w:p>
    <w:p>
      <w:pPr>
        <w:keepNext w:val="0"/>
        <w:keepLines w:val="0"/>
        <w:pageBreakBefore w:val="0"/>
        <w:wordWrap/>
        <w:bidi w:val="0"/>
        <w:spacing w:line="24" w:lineRule="atLeast"/>
        <w:ind w:right="-27" w:rightChars="-13" w:firstLine="480" w:firstLineChars="200"/>
        <w:rPr>
          <w:rFonts w:ascii="宋体" w:hAnsi="宋体"/>
          <w:sz w:val="24"/>
          <w:szCs w:val="24"/>
        </w:rPr>
      </w:pPr>
      <w:r>
        <w:rPr>
          <w:rFonts w:hint="eastAsia" w:ascii="宋体" w:hAnsi="宋体"/>
          <w:sz w:val="24"/>
          <w:szCs w:val="24"/>
        </w:rPr>
        <w:t>工作任务和职业能力分析通过表5-2 至表 5-6进行具体展现。</w:t>
      </w:r>
    </w:p>
    <w:p>
      <w:pPr>
        <w:keepNext w:val="0"/>
        <w:keepLines w:val="0"/>
        <w:pageBreakBefore w:val="0"/>
        <w:wordWrap/>
        <w:bidi w:val="0"/>
        <w:spacing w:before="120" w:beforeLines="50" w:after="120" w:afterLines="50" w:line="24" w:lineRule="atLeast"/>
        <w:ind w:right="-27" w:rightChars="-13"/>
        <w:jc w:val="center"/>
        <w:rPr>
          <w:rFonts w:hint="eastAsia" w:ascii="宋体" w:hAnsi="宋体"/>
          <w:b/>
          <w:sz w:val="21"/>
          <w:szCs w:val="21"/>
        </w:rPr>
      </w:pPr>
      <w:r>
        <w:rPr>
          <w:rFonts w:hint="eastAsia" w:ascii="宋体" w:hAnsi="宋体"/>
          <w:b/>
          <w:sz w:val="21"/>
          <w:szCs w:val="21"/>
        </w:rPr>
        <w:t>表 5-2  工作任务和职业能力分析 01</w:t>
      </w:r>
    </w:p>
    <w:tbl>
      <w:tblPr>
        <w:tblStyle w:val="12"/>
        <w:tblW w:w="0" w:type="auto"/>
        <w:jc w:val="center"/>
        <w:tblLayout w:type="fixed"/>
        <w:tblCellMar>
          <w:top w:w="0" w:type="dxa"/>
          <w:left w:w="108" w:type="dxa"/>
          <w:bottom w:w="0" w:type="dxa"/>
          <w:right w:w="108" w:type="dxa"/>
        </w:tblCellMar>
      </w:tblPr>
      <w:tblGrid>
        <w:gridCol w:w="777"/>
        <w:gridCol w:w="709"/>
        <w:gridCol w:w="6184"/>
      </w:tblGrid>
      <w:tr>
        <w:tblPrEx>
          <w:tblCellMar>
            <w:top w:w="0" w:type="dxa"/>
            <w:left w:w="108" w:type="dxa"/>
            <w:bottom w:w="0" w:type="dxa"/>
            <w:right w:w="108" w:type="dxa"/>
          </w:tblCellMar>
        </w:tblPrEx>
        <w:trPr>
          <w:trHeight w:val="582" w:hRule="atLeast"/>
          <w:jc w:val="center"/>
        </w:trPr>
        <w:tc>
          <w:tcPr>
            <w:tcW w:w="14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工作岗位</w:t>
            </w:r>
          </w:p>
        </w:tc>
        <w:tc>
          <w:tcPr>
            <w:tcW w:w="61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b/>
                <w:sz w:val="21"/>
                <w:szCs w:val="21"/>
              </w:rPr>
            </w:pPr>
            <w:r>
              <w:rPr>
                <w:rFonts w:hint="eastAsia" w:ascii="宋体" w:hAnsi="宋体"/>
                <w:b/>
                <w:sz w:val="21"/>
                <w:szCs w:val="21"/>
              </w:rPr>
              <w:t>西式面点师</w:t>
            </w:r>
          </w:p>
        </w:tc>
      </w:tr>
      <w:tr>
        <w:tblPrEx>
          <w:tblCellMar>
            <w:top w:w="0" w:type="dxa"/>
            <w:left w:w="108" w:type="dxa"/>
            <w:bottom w:w="0" w:type="dxa"/>
            <w:right w:w="108" w:type="dxa"/>
          </w:tblCellMar>
        </w:tblPrEx>
        <w:trPr>
          <w:trHeight w:val="986" w:hRule="atLeast"/>
          <w:jc w:val="center"/>
        </w:trPr>
        <w:tc>
          <w:tcPr>
            <w:tcW w:w="14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工作任务描述</w:t>
            </w:r>
          </w:p>
        </w:tc>
        <w:tc>
          <w:tcPr>
            <w:tcW w:w="61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left"/>
              <w:rPr>
                <w:rFonts w:hint="eastAsia" w:ascii="宋体" w:hAnsi="宋体"/>
                <w:sz w:val="21"/>
                <w:szCs w:val="21"/>
              </w:rPr>
            </w:pPr>
            <w:r>
              <w:rPr>
                <w:rFonts w:ascii="宋体" w:hAnsi="宋体"/>
                <w:sz w:val="21"/>
                <w:szCs w:val="21"/>
              </w:rPr>
              <w:t>运用不同的操作技术、成型技巧及成熟方法对主料、辅料进行加工，制成西式</w:t>
            </w:r>
            <w:r>
              <w:rPr>
                <w:rFonts w:hint="eastAsia" w:ascii="宋体" w:hAnsi="宋体"/>
                <w:sz w:val="21"/>
                <w:szCs w:val="21"/>
              </w:rPr>
              <w:t>面包。</w:t>
            </w:r>
          </w:p>
        </w:tc>
      </w:tr>
      <w:tr>
        <w:tblPrEx>
          <w:tblCellMar>
            <w:top w:w="0" w:type="dxa"/>
            <w:left w:w="108" w:type="dxa"/>
            <w:bottom w:w="0" w:type="dxa"/>
            <w:right w:w="108" w:type="dxa"/>
          </w:tblCellMar>
        </w:tblPrEx>
        <w:trPr>
          <w:trHeight w:val="1773" w:hRule="atLeast"/>
          <w:jc w:val="center"/>
        </w:trPr>
        <w:tc>
          <w:tcPr>
            <w:tcW w:w="77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综合职业能力</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both"/>
              <w:rPr>
                <w:rFonts w:ascii="宋体" w:hAnsi="宋体" w:cs="宋体"/>
                <w:kern w:val="0"/>
                <w:sz w:val="21"/>
                <w:szCs w:val="21"/>
              </w:rPr>
            </w:pPr>
            <w:r>
              <w:rPr>
                <w:rFonts w:hint="eastAsia" w:ascii="宋体" w:hAnsi="宋体" w:cs="宋体"/>
                <w:kern w:val="0"/>
                <w:sz w:val="21"/>
                <w:szCs w:val="21"/>
              </w:rPr>
              <w:t>技能</w:t>
            </w:r>
          </w:p>
        </w:tc>
        <w:tc>
          <w:tcPr>
            <w:tcW w:w="6184"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2"/>
              </w:numPr>
              <w:wordWrap/>
              <w:bidi w:val="0"/>
              <w:adjustRightInd w:val="0"/>
              <w:snapToGrid w:val="0"/>
              <w:spacing w:line="24" w:lineRule="atLeast"/>
              <w:jc w:val="both"/>
              <w:rPr>
                <w:rFonts w:hint="eastAsia" w:ascii="宋体" w:hAnsi="宋体" w:cs="宋体"/>
                <w:color w:val="000000"/>
                <w:kern w:val="0"/>
                <w:sz w:val="21"/>
                <w:szCs w:val="21"/>
              </w:rPr>
            </w:pPr>
            <w:r>
              <w:rPr>
                <w:rFonts w:hint="eastAsia" w:ascii="宋体" w:hAnsi="宋体" w:cs="宋体"/>
                <w:color w:val="000000"/>
                <w:kern w:val="0"/>
                <w:sz w:val="21"/>
                <w:szCs w:val="21"/>
              </w:rPr>
              <w:t>能掌握常见制作面包原料的鉴别知识与方法,并能正确选用;</w:t>
            </w:r>
          </w:p>
          <w:p>
            <w:pPr>
              <w:keepNext w:val="0"/>
              <w:keepLines w:val="0"/>
              <w:pageBreakBefore w:val="0"/>
              <w:numPr>
                <w:ilvl w:val="0"/>
                <w:numId w:val="2"/>
              </w:numPr>
              <w:wordWrap/>
              <w:bidi w:val="0"/>
              <w:adjustRightInd w:val="0"/>
              <w:snapToGrid w:val="0"/>
              <w:spacing w:line="24" w:lineRule="atLeast"/>
              <w:jc w:val="both"/>
              <w:rPr>
                <w:rFonts w:hint="eastAsia" w:ascii="宋体" w:hAnsi="宋体" w:cs="宋体"/>
                <w:color w:val="000000"/>
                <w:kern w:val="0"/>
                <w:sz w:val="21"/>
                <w:szCs w:val="21"/>
              </w:rPr>
            </w:pPr>
            <w:r>
              <w:rPr>
                <w:rFonts w:hint="eastAsia" w:ascii="宋体" w:hAnsi="宋体" w:cs="宋体"/>
                <w:color w:val="000000"/>
                <w:kern w:val="0"/>
                <w:sz w:val="21"/>
                <w:szCs w:val="21"/>
              </w:rPr>
              <w:t>能完成制作面包原料的初加工及处理工作,奶油酱和黄油酱的调制,根据具体面包产品配制、搅拌不同面团，并符合质量标准；</w:t>
            </w:r>
          </w:p>
          <w:p>
            <w:pPr>
              <w:keepNext w:val="0"/>
              <w:keepLines w:val="0"/>
              <w:pageBreakBefore w:val="0"/>
              <w:numPr>
                <w:ilvl w:val="0"/>
                <w:numId w:val="2"/>
              </w:numPr>
              <w:wordWrap/>
              <w:bidi w:val="0"/>
              <w:adjustRightInd w:val="0"/>
              <w:snapToGrid w:val="0"/>
              <w:spacing w:line="24" w:lineRule="atLeast"/>
              <w:jc w:val="both"/>
              <w:rPr>
                <w:rFonts w:hint="eastAsia" w:ascii="宋体" w:hAnsi="宋体" w:cs="宋体"/>
                <w:color w:val="000000"/>
                <w:kern w:val="0"/>
                <w:sz w:val="21"/>
                <w:szCs w:val="21"/>
              </w:rPr>
            </w:pPr>
            <w:r>
              <w:rPr>
                <w:rFonts w:hint="eastAsia" w:ascii="宋体" w:hAnsi="宋体" w:cs="宋体"/>
                <w:color w:val="000000"/>
                <w:kern w:val="0"/>
                <w:sz w:val="21"/>
                <w:szCs w:val="21"/>
              </w:rPr>
              <w:t>能熟练制作常见面包形态成型手法，准确判断面包醒发、烘烤等熟制工作，并符合质量标准;</w:t>
            </w:r>
          </w:p>
          <w:p>
            <w:pPr>
              <w:keepNext w:val="0"/>
              <w:keepLines w:val="0"/>
              <w:pageBreakBefore w:val="0"/>
              <w:numPr>
                <w:ilvl w:val="0"/>
                <w:numId w:val="2"/>
              </w:numPr>
              <w:wordWrap/>
              <w:bidi w:val="0"/>
              <w:adjustRightInd w:val="0"/>
              <w:snapToGrid w:val="0"/>
              <w:spacing w:line="24" w:lineRule="atLeast"/>
              <w:jc w:val="both"/>
              <w:rPr>
                <w:rFonts w:ascii="宋体" w:hAnsi="宋体" w:cs="宋体"/>
                <w:color w:val="000000"/>
                <w:kern w:val="0"/>
                <w:sz w:val="21"/>
                <w:szCs w:val="21"/>
              </w:rPr>
            </w:pPr>
            <w:r>
              <w:rPr>
                <w:rFonts w:hint="eastAsia" w:ascii="宋体" w:hAnsi="宋体" w:cs="宋体"/>
                <w:color w:val="000000"/>
                <w:kern w:val="0"/>
                <w:sz w:val="21"/>
                <w:szCs w:val="21"/>
              </w:rPr>
              <w:t>能独立完成面包师岗位的日常基础工作，有较好的岗位责任意识和工作适应能力。</w:t>
            </w:r>
          </w:p>
        </w:tc>
      </w:tr>
      <w:tr>
        <w:tblPrEx>
          <w:tblCellMar>
            <w:top w:w="0" w:type="dxa"/>
            <w:left w:w="108" w:type="dxa"/>
            <w:bottom w:w="0" w:type="dxa"/>
            <w:right w:w="108" w:type="dxa"/>
          </w:tblCellMar>
        </w:tblPrEx>
        <w:trPr>
          <w:trHeight w:val="1308"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wordWrap/>
              <w:bidi w:val="0"/>
              <w:spacing w:line="24" w:lineRule="atLeast"/>
              <w:ind w:right="-27" w:rightChars="-13"/>
              <w:jc w:val="left"/>
              <w:rPr>
                <w:rFonts w:ascii="宋体" w:hAnsi="宋体" w:cs="宋体"/>
                <w:kern w:val="0"/>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both"/>
              <w:rPr>
                <w:rFonts w:ascii="宋体" w:hAnsi="宋体" w:cs="宋体"/>
                <w:kern w:val="0"/>
                <w:sz w:val="21"/>
                <w:szCs w:val="21"/>
              </w:rPr>
            </w:pPr>
            <w:r>
              <w:rPr>
                <w:rFonts w:hint="eastAsia" w:ascii="宋体" w:hAnsi="宋体" w:cs="宋体"/>
                <w:kern w:val="0"/>
                <w:sz w:val="21"/>
                <w:szCs w:val="21"/>
              </w:rPr>
              <w:t>知识</w:t>
            </w:r>
          </w:p>
        </w:tc>
        <w:tc>
          <w:tcPr>
            <w:tcW w:w="6184"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3"/>
              </w:numPr>
              <w:wordWrap/>
              <w:bidi w:val="0"/>
              <w:adjustRightInd w:val="0"/>
              <w:snapToGrid w:val="0"/>
              <w:spacing w:line="24" w:lineRule="atLeast"/>
              <w:jc w:val="both"/>
              <w:rPr>
                <w:rFonts w:hint="eastAsia" w:ascii="宋体" w:hAnsi="宋体" w:cs="宋体"/>
                <w:color w:val="000000"/>
                <w:kern w:val="0"/>
                <w:sz w:val="21"/>
                <w:szCs w:val="21"/>
              </w:rPr>
            </w:pPr>
            <w:r>
              <w:rPr>
                <w:rFonts w:hint="eastAsia" w:ascii="宋体" w:hAnsi="宋体" w:cs="宋体"/>
                <w:color w:val="000000"/>
                <w:kern w:val="0"/>
                <w:sz w:val="21"/>
                <w:szCs w:val="21"/>
              </w:rPr>
              <w:t>食品原料知识</w:t>
            </w:r>
          </w:p>
          <w:p>
            <w:pPr>
              <w:keepNext w:val="0"/>
              <w:keepLines w:val="0"/>
              <w:pageBreakBefore w:val="0"/>
              <w:numPr>
                <w:ilvl w:val="0"/>
                <w:numId w:val="3"/>
              </w:numPr>
              <w:wordWrap/>
              <w:bidi w:val="0"/>
              <w:adjustRightInd w:val="0"/>
              <w:snapToGrid w:val="0"/>
              <w:spacing w:line="24" w:lineRule="atLeast"/>
              <w:jc w:val="both"/>
              <w:rPr>
                <w:rFonts w:hint="eastAsia" w:ascii="宋体" w:hAnsi="宋体" w:cs="宋体"/>
                <w:color w:val="000000"/>
                <w:kern w:val="0"/>
                <w:sz w:val="21"/>
                <w:szCs w:val="21"/>
              </w:rPr>
            </w:pPr>
            <w:r>
              <w:rPr>
                <w:rFonts w:hint="eastAsia" w:ascii="宋体" w:hAnsi="宋体" w:cs="宋体"/>
                <w:color w:val="000000"/>
                <w:kern w:val="0"/>
                <w:sz w:val="21"/>
                <w:szCs w:val="21"/>
              </w:rPr>
              <w:t>饮食营养与卫生</w:t>
            </w:r>
          </w:p>
          <w:p>
            <w:pPr>
              <w:keepNext w:val="0"/>
              <w:keepLines w:val="0"/>
              <w:pageBreakBefore w:val="0"/>
              <w:numPr>
                <w:ilvl w:val="0"/>
                <w:numId w:val="3"/>
              </w:numPr>
              <w:wordWrap/>
              <w:bidi w:val="0"/>
              <w:adjustRightInd w:val="0"/>
              <w:snapToGrid w:val="0"/>
              <w:spacing w:line="24" w:lineRule="atLeast"/>
              <w:jc w:val="both"/>
              <w:rPr>
                <w:rFonts w:hint="eastAsia" w:ascii="宋体" w:hAnsi="宋体" w:cs="宋体"/>
                <w:color w:val="000000"/>
                <w:kern w:val="0"/>
                <w:sz w:val="21"/>
                <w:szCs w:val="21"/>
              </w:rPr>
            </w:pPr>
            <w:r>
              <w:rPr>
                <w:rFonts w:hint="eastAsia" w:ascii="宋体" w:hAnsi="宋体" w:cs="宋体"/>
                <w:color w:val="000000"/>
                <w:kern w:val="0"/>
                <w:sz w:val="21"/>
                <w:szCs w:val="21"/>
              </w:rPr>
              <w:t>食品安全与法规</w:t>
            </w:r>
          </w:p>
          <w:p>
            <w:pPr>
              <w:keepNext w:val="0"/>
              <w:keepLines w:val="0"/>
              <w:pageBreakBefore w:val="0"/>
              <w:numPr>
                <w:ilvl w:val="0"/>
                <w:numId w:val="3"/>
              </w:numPr>
              <w:wordWrap/>
              <w:bidi w:val="0"/>
              <w:adjustRightInd w:val="0"/>
              <w:snapToGrid w:val="0"/>
              <w:spacing w:line="24" w:lineRule="atLeast"/>
              <w:jc w:val="both"/>
              <w:rPr>
                <w:rFonts w:hint="eastAsia" w:ascii="宋体" w:hAnsi="宋体" w:cs="宋体"/>
                <w:color w:val="000000"/>
                <w:kern w:val="0"/>
                <w:sz w:val="21"/>
                <w:szCs w:val="21"/>
              </w:rPr>
            </w:pPr>
            <w:r>
              <w:rPr>
                <w:rFonts w:hint="eastAsia" w:ascii="宋体" w:hAnsi="宋体" w:cs="宋体"/>
                <w:color w:val="000000"/>
                <w:kern w:val="0"/>
                <w:sz w:val="21"/>
                <w:szCs w:val="21"/>
              </w:rPr>
              <w:t>面包制作工艺</w:t>
            </w:r>
          </w:p>
          <w:p>
            <w:pPr>
              <w:keepNext w:val="0"/>
              <w:keepLines w:val="0"/>
              <w:pageBreakBefore w:val="0"/>
              <w:numPr>
                <w:ilvl w:val="0"/>
                <w:numId w:val="3"/>
              </w:numPr>
              <w:wordWrap/>
              <w:bidi w:val="0"/>
              <w:adjustRightInd w:val="0"/>
              <w:snapToGrid w:val="0"/>
              <w:spacing w:line="24" w:lineRule="atLeast"/>
              <w:jc w:val="both"/>
              <w:rPr>
                <w:rFonts w:hint="eastAsia" w:ascii="宋体" w:hAnsi="宋体" w:cs="宋体"/>
                <w:color w:val="000000"/>
                <w:kern w:val="0"/>
                <w:sz w:val="21"/>
                <w:szCs w:val="21"/>
              </w:rPr>
            </w:pPr>
            <w:r>
              <w:rPr>
                <w:rFonts w:hint="eastAsia" w:ascii="宋体" w:hAnsi="宋体"/>
                <w:sz w:val="21"/>
                <w:szCs w:val="21"/>
              </w:rPr>
              <w:t>店铺创业实践</w:t>
            </w:r>
          </w:p>
          <w:p>
            <w:pPr>
              <w:keepNext w:val="0"/>
              <w:keepLines w:val="0"/>
              <w:pageBreakBefore w:val="0"/>
              <w:numPr>
                <w:ilvl w:val="0"/>
                <w:numId w:val="3"/>
              </w:numPr>
              <w:wordWrap/>
              <w:bidi w:val="0"/>
              <w:adjustRightInd w:val="0"/>
              <w:snapToGrid w:val="0"/>
              <w:spacing w:line="24" w:lineRule="atLeast"/>
              <w:jc w:val="both"/>
              <w:rPr>
                <w:rFonts w:ascii="宋体" w:hAnsi="宋体" w:cs="宋体"/>
                <w:color w:val="000000"/>
                <w:kern w:val="0"/>
                <w:sz w:val="21"/>
                <w:szCs w:val="21"/>
              </w:rPr>
            </w:pPr>
            <w:r>
              <w:rPr>
                <w:rFonts w:hint="eastAsia" w:ascii="宋体" w:hAnsi="宋体"/>
                <w:sz w:val="21"/>
                <w:szCs w:val="21"/>
              </w:rPr>
              <w:t>餐饮</w:t>
            </w:r>
            <w:r>
              <w:rPr>
                <w:rFonts w:ascii="宋体" w:hAnsi="宋体"/>
                <w:sz w:val="21"/>
                <w:szCs w:val="21"/>
              </w:rPr>
              <w:t>成本核算</w:t>
            </w:r>
          </w:p>
        </w:tc>
      </w:tr>
      <w:tr>
        <w:tblPrEx>
          <w:tblCellMar>
            <w:top w:w="0" w:type="dxa"/>
            <w:left w:w="108" w:type="dxa"/>
            <w:bottom w:w="0" w:type="dxa"/>
            <w:right w:w="108" w:type="dxa"/>
          </w:tblCellMar>
        </w:tblPrEx>
        <w:trPr>
          <w:trHeight w:val="630" w:hRule="atLeast"/>
          <w:jc w:val="center"/>
        </w:trPr>
        <w:tc>
          <w:tcPr>
            <w:tcW w:w="777"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wordWrap/>
              <w:bidi w:val="0"/>
              <w:spacing w:line="24" w:lineRule="atLeast"/>
              <w:ind w:right="-27" w:rightChars="-13"/>
              <w:jc w:val="left"/>
              <w:rPr>
                <w:rFonts w:ascii="宋体" w:hAnsi="宋体" w:cs="宋体"/>
                <w:kern w:val="0"/>
                <w:sz w:val="21"/>
                <w:szCs w:val="21"/>
              </w:rPr>
            </w:pPr>
          </w:p>
        </w:tc>
        <w:tc>
          <w:tcPr>
            <w:tcW w:w="709" w:type="dxa"/>
            <w:tcBorders>
              <w:top w:val="nil"/>
              <w:left w:val="nil"/>
              <w:bottom w:val="nil"/>
              <w:right w:val="single" w:color="auto" w:sz="4" w:space="0"/>
            </w:tcBorders>
            <w:noWrap w:val="0"/>
            <w:vAlign w:val="center"/>
          </w:tcPr>
          <w:p>
            <w:pPr>
              <w:keepNext w:val="0"/>
              <w:keepLines w:val="0"/>
              <w:pageBreakBefore w:val="0"/>
              <w:widowControl/>
              <w:wordWrap/>
              <w:bidi w:val="0"/>
              <w:spacing w:line="24" w:lineRule="atLeast"/>
              <w:ind w:right="-27" w:rightChars="-13"/>
              <w:jc w:val="both"/>
              <w:rPr>
                <w:rFonts w:hint="eastAsia" w:ascii="宋体" w:hAnsi="宋体" w:cs="宋体"/>
                <w:kern w:val="0"/>
                <w:sz w:val="21"/>
                <w:szCs w:val="21"/>
              </w:rPr>
            </w:pPr>
          </w:p>
          <w:p>
            <w:pPr>
              <w:keepNext w:val="0"/>
              <w:keepLines w:val="0"/>
              <w:pageBreakBefore w:val="0"/>
              <w:widowControl/>
              <w:wordWrap/>
              <w:bidi w:val="0"/>
              <w:spacing w:line="24" w:lineRule="atLeast"/>
              <w:ind w:right="-27" w:rightChars="-13"/>
              <w:jc w:val="both"/>
              <w:rPr>
                <w:rFonts w:ascii="宋体" w:hAnsi="宋体" w:cs="宋体"/>
                <w:kern w:val="0"/>
                <w:sz w:val="21"/>
                <w:szCs w:val="21"/>
              </w:rPr>
            </w:pPr>
            <w:r>
              <w:rPr>
                <w:rFonts w:hint="eastAsia" w:ascii="宋体" w:hAnsi="宋体" w:cs="宋体"/>
                <w:kern w:val="0"/>
                <w:sz w:val="21"/>
                <w:szCs w:val="21"/>
              </w:rPr>
              <w:t>素养</w:t>
            </w:r>
          </w:p>
        </w:tc>
        <w:tc>
          <w:tcPr>
            <w:tcW w:w="6184" w:type="dxa"/>
            <w:vMerge w:val="restart"/>
            <w:tcBorders>
              <w:top w:val="single" w:color="auto" w:sz="4" w:space="0"/>
              <w:left w:val="nil"/>
              <w:right w:val="single" w:color="auto" w:sz="4" w:space="0"/>
            </w:tcBorders>
            <w:noWrap w:val="0"/>
            <w:vAlign w:val="center"/>
          </w:tcPr>
          <w:p>
            <w:pPr>
              <w:keepNext w:val="0"/>
              <w:keepLines w:val="0"/>
              <w:pageBreakBefore w:val="0"/>
              <w:wordWrap/>
              <w:bidi w:val="0"/>
              <w:spacing w:line="24" w:lineRule="atLeast"/>
              <w:ind w:right="-27" w:rightChars="-13"/>
              <w:jc w:val="both"/>
              <w:rPr>
                <w:rFonts w:ascii="宋体" w:hAnsi="宋体" w:cs="宋体"/>
                <w:kern w:val="0"/>
                <w:sz w:val="21"/>
                <w:szCs w:val="21"/>
              </w:rPr>
            </w:pPr>
            <w:r>
              <w:rPr>
                <w:rFonts w:hint="eastAsia" w:ascii="宋体" w:hAnsi="宋体" w:cs="宋体"/>
                <w:sz w:val="21"/>
                <w:szCs w:val="21"/>
              </w:rPr>
              <w:t>熟知餐饮卫生法规，通晓面点制作工艺；能接受本部各项规章制度，按时完成工作任务；能与同事和睦相处，听从上级安排，有良好的职业道德和敬业精神。</w:t>
            </w:r>
          </w:p>
        </w:tc>
      </w:tr>
      <w:tr>
        <w:tblPrEx>
          <w:tblCellMar>
            <w:top w:w="0" w:type="dxa"/>
            <w:left w:w="108" w:type="dxa"/>
            <w:bottom w:w="0" w:type="dxa"/>
            <w:right w:w="108" w:type="dxa"/>
          </w:tblCellMar>
        </w:tblPrEx>
        <w:trPr>
          <w:trHeight w:val="257" w:hRule="atLeast"/>
          <w:jc w:val="center"/>
        </w:trPr>
        <w:tc>
          <w:tcPr>
            <w:tcW w:w="777"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wordWrap/>
              <w:bidi w:val="0"/>
              <w:spacing w:line="24" w:lineRule="atLeast"/>
              <w:ind w:right="-27" w:rightChars="-13"/>
              <w:jc w:val="left"/>
              <w:rPr>
                <w:rFonts w:ascii="宋体" w:hAnsi="宋体" w:cs="宋体"/>
                <w:kern w:val="0"/>
                <w:sz w:val="18"/>
                <w:szCs w:val="18"/>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18"/>
                <w:szCs w:val="18"/>
              </w:rPr>
            </w:pPr>
          </w:p>
        </w:tc>
        <w:tc>
          <w:tcPr>
            <w:tcW w:w="6184" w:type="dxa"/>
            <w:vMerge w:val="continue"/>
            <w:tcBorders>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left"/>
              <w:rPr>
                <w:rFonts w:ascii="宋体" w:hAnsi="宋体" w:cs="宋体"/>
                <w:kern w:val="0"/>
                <w:sz w:val="18"/>
                <w:szCs w:val="18"/>
              </w:rPr>
            </w:pPr>
          </w:p>
        </w:tc>
      </w:tr>
    </w:tbl>
    <w:p>
      <w:pPr>
        <w:keepNext w:val="0"/>
        <w:keepLines w:val="0"/>
        <w:pageBreakBefore w:val="0"/>
        <w:wordWrap/>
        <w:bidi w:val="0"/>
        <w:spacing w:before="240" w:beforeLines="100" w:after="120" w:afterLines="50" w:line="24" w:lineRule="atLeast"/>
        <w:ind w:right="-27" w:rightChars="-13"/>
        <w:jc w:val="center"/>
        <w:rPr>
          <w:rFonts w:ascii="宋体" w:hAnsi="宋体"/>
          <w:b/>
          <w:sz w:val="21"/>
          <w:szCs w:val="21"/>
        </w:rPr>
      </w:pPr>
      <w:r>
        <w:rPr>
          <w:rFonts w:hint="eastAsia" w:ascii="宋体" w:hAnsi="宋体"/>
          <w:b/>
          <w:sz w:val="21"/>
          <w:szCs w:val="21"/>
        </w:rPr>
        <w:t>表 5-3  工作任务和职业能力分析 02</w:t>
      </w:r>
    </w:p>
    <w:tbl>
      <w:tblPr>
        <w:tblStyle w:val="12"/>
        <w:tblW w:w="0" w:type="auto"/>
        <w:jc w:val="center"/>
        <w:tblLayout w:type="fixed"/>
        <w:tblCellMar>
          <w:top w:w="0" w:type="dxa"/>
          <w:left w:w="108" w:type="dxa"/>
          <w:bottom w:w="0" w:type="dxa"/>
          <w:right w:w="108" w:type="dxa"/>
        </w:tblCellMar>
      </w:tblPr>
      <w:tblGrid>
        <w:gridCol w:w="777"/>
        <w:gridCol w:w="709"/>
        <w:gridCol w:w="6184"/>
      </w:tblGrid>
      <w:tr>
        <w:tblPrEx>
          <w:tblCellMar>
            <w:top w:w="0" w:type="dxa"/>
            <w:left w:w="108" w:type="dxa"/>
            <w:bottom w:w="0" w:type="dxa"/>
            <w:right w:w="108" w:type="dxa"/>
          </w:tblCellMar>
        </w:tblPrEx>
        <w:trPr>
          <w:trHeight w:val="398" w:hRule="atLeast"/>
          <w:jc w:val="center"/>
        </w:trPr>
        <w:tc>
          <w:tcPr>
            <w:tcW w:w="14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工作岗位</w:t>
            </w:r>
          </w:p>
        </w:tc>
        <w:tc>
          <w:tcPr>
            <w:tcW w:w="6184"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b/>
                <w:kern w:val="0"/>
                <w:sz w:val="21"/>
                <w:szCs w:val="21"/>
              </w:rPr>
            </w:pPr>
            <w:r>
              <w:rPr>
                <w:rFonts w:hint="eastAsia" w:ascii="宋体" w:hAnsi="宋体" w:cs="宋体"/>
                <w:b/>
                <w:color w:val="000000"/>
                <w:kern w:val="0"/>
                <w:sz w:val="21"/>
                <w:szCs w:val="21"/>
              </w:rPr>
              <w:t>蛋糕师、裱花师</w:t>
            </w:r>
          </w:p>
        </w:tc>
      </w:tr>
      <w:tr>
        <w:tblPrEx>
          <w:tblCellMar>
            <w:top w:w="0" w:type="dxa"/>
            <w:left w:w="108" w:type="dxa"/>
            <w:bottom w:w="0" w:type="dxa"/>
            <w:right w:w="108" w:type="dxa"/>
          </w:tblCellMar>
        </w:tblPrEx>
        <w:trPr>
          <w:trHeight w:val="858" w:hRule="atLeast"/>
          <w:jc w:val="center"/>
        </w:trPr>
        <w:tc>
          <w:tcPr>
            <w:tcW w:w="1486"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工作任务描述</w:t>
            </w:r>
          </w:p>
        </w:tc>
        <w:tc>
          <w:tcPr>
            <w:tcW w:w="6184" w:type="dxa"/>
            <w:tcBorders>
              <w:top w:val="single" w:color="auto" w:sz="4" w:space="0"/>
              <w:left w:val="nil"/>
              <w:bottom w:val="single" w:color="auto" w:sz="4" w:space="0"/>
              <w:right w:val="single" w:color="auto" w:sz="4" w:space="0"/>
            </w:tcBorders>
            <w:noWrap w:val="0"/>
            <w:vAlign w:val="top"/>
          </w:tcPr>
          <w:p>
            <w:pPr>
              <w:pStyle w:val="19"/>
              <w:keepNext w:val="0"/>
              <w:keepLines w:val="0"/>
              <w:pageBreakBefore w:val="0"/>
              <w:wordWrap/>
              <w:bidi w:val="0"/>
              <w:spacing w:before="240" w:line="24" w:lineRule="atLeast"/>
              <w:rPr>
                <w:rFonts w:hint="eastAsia" w:ascii="宋体" w:hAnsi="宋体" w:cs="宋体"/>
                <w:sz w:val="21"/>
                <w:szCs w:val="21"/>
              </w:rPr>
            </w:pPr>
            <w:r>
              <w:rPr>
                <w:rFonts w:ascii="宋体" w:hAnsi="宋体"/>
                <w:kern w:val="0"/>
                <w:sz w:val="21"/>
                <w:szCs w:val="21"/>
              </w:rPr>
              <w:t>运用不同的操作技术、成型技巧及成熟方法对主料、辅料进行加工，制成</w:t>
            </w:r>
            <w:r>
              <w:rPr>
                <w:rFonts w:hint="eastAsia" w:ascii="宋体" w:hAnsi="宋体"/>
                <w:kern w:val="0"/>
                <w:sz w:val="21"/>
                <w:szCs w:val="21"/>
              </w:rPr>
              <w:t>蛋糕病裱花。</w:t>
            </w:r>
          </w:p>
        </w:tc>
      </w:tr>
      <w:tr>
        <w:tblPrEx>
          <w:tblCellMar>
            <w:top w:w="0" w:type="dxa"/>
            <w:left w:w="108" w:type="dxa"/>
            <w:bottom w:w="0" w:type="dxa"/>
            <w:right w:w="108" w:type="dxa"/>
          </w:tblCellMar>
        </w:tblPrEx>
        <w:trPr>
          <w:trHeight w:val="1481" w:hRule="atLeast"/>
          <w:jc w:val="center"/>
        </w:trPr>
        <w:tc>
          <w:tcPr>
            <w:tcW w:w="777" w:type="dxa"/>
            <w:vMerge w:val="restart"/>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综合职业能力</w:t>
            </w: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技能</w:t>
            </w:r>
          </w:p>
        </w:tc>
        <w:tc>
          <w:tcPr>
            <w:tcW w:w="6184"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wordWrap/>
              <w:bidi w:val="0"/>
              <w:adjustRightInd w:val="0"/>
              <w:snapToGrid w:val="0"/>
              <w:spacing w:line="24" w:lineRule="atLeast"/>
              <w:ind w:leftChars="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制作蛋糕原料的鉴别与选用；</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制作蛋糕原料的加工处理；</w:t>
            </w:r>
          </w:p>
          <w:p>
            <w:pPr>
              <w:keepNext w:val="0"/>
              <w:keepLines w:val="0"/>
              <w:pageBreakBefore w:val="0"/>
              <w:numPr>
                <w:ilvl w:val="0"/>
                <w:numId w:val="0"/>
              </w:numPr>
              <w:wordWrap/>
              <w:bidi w:val="0"/>
              <w:adjustRightInd w:val="0"/>
              <w:snapToGrid w:val="0"/>
              <w:spacing w:line="24" w:lineRule="atLeast"/>
              <w:ind w:leftChars="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蛋泡糊搅拌、面糊搅拌；</w:t>
            </w: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入模刮平成型,烘烤；</w:t>
            </w:r>
          </w:p>
          <w:p>
            <w:pPr>
              <w:keepNext w:val="0"/>
              <w:keepLines w:val="0"/>
              <w:pageBreakBefore w:val="0"/>
              <w:numPr>
                <w:ilvl w:val="0"/>
                <w:numId w:val="0"/>
              </w:numPr>
              <w:wordWrap/>
              <w:bidi w:val="0"/>
              <w:adjustRightInd w:val="0"/>
              <w:snapToGrid w:val="0"/>
              <w:spacing w:line="24" w:lineRule="atLeast"/>
              <w:ind w:leftChars="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5、</w:t>
            </w:r>
            <w:r>
              <w:rPr>
                <w:rFonts w:hint="eastAsia" w:ascii="宋体" w:hAnsi="宋体" w:cs="宋体"/>
                <w:color w:val="000000"/>
                <w:kern w:val="0"/>
                <w:sz w:val="21"/>
                <w:szCs w:val="21"/>
              </w:rPr>
              <w:t>蛋糕体装饰；</w:t>
            </w:r>
            <w:r>
              <w:rPr>
                <w:rFonts w:hint="eastAsia" w:ascii="宋体" w:hAnsi="宋体" w:cs="宋体"/>
                <w:color w:val="000000"/>
                <w:kern w:val="0"/>
                <w:sz w:val="21"/>
                <w:szCs w:val="21"/>
                <w:lang w:val="en-US" w:eastAsia="zh-CN"/>
              </w:rPr>
              <w:t>6、</w:t>
            </w:r>
            <w:r>
              <w:rPr>
                <w:rFonts w:hint="eastAsia" w:ascii="宋体" w:hAnsi="宋体" w:cs="宋体"/>
                <w:color w:val="000000"/>
                <w:kern w:val="0"/>
                <w:sz w:val="21"/>
                <w:szCs w:val="21"/>
              </w:rPr>
              <w:t>原料及成品的保管；</w:t>
            </w:r>
          </w:p>
          <w:p>
            <w:pPr>
              <w:keepNext w:val="0"/>
              <w:keepLines w:val="0"/>
              <w:pageBreakBefore w:val="0"/>
              <w:numPr>
                <w:ilvl w:val="0"/>
                <w:numId w:val="0"/>
              </w:numPr>
              <w:tabs>
                <w:tab w:val="left" w:pos="360"/>
              </w:tabs>
              <w:wordWrap/>
              <w:bidi w:val="0"/>
              <w:adjustRightInd w:val="0"/>
              <w:snapToGrid w:val="0"/>
              <w:spacing w:line="24" w:lineRule="atLeast"/>
              <w:ind w:leftChars="0"/>
              <w:jc w:val="left"/>
              <w:rPr>
                <w:rFonts w:ascii="宋体" w:hAnsi="宋体" w:cs="宋体"/>
                <w:color w:val="000000"/>
                <w:kern w:val="0"/>
                <w:sz w:val="21"/>
                <w:szCs w:val="21"/>
              </w:rPr>
            </w:pPr>
            <w:r>
              <w:rPr>
                <w:rFonts w:hint="eastAsia" w:ascii="宋体" w:hAnsi="宋体" w:cs="宋体"/>
                <w:color w:val="000000"/>
                <w:kern w:val="0"/>
                <w:sz w:val="21"/>
                <w:szCs w:val="21"/>
                <w:lang w:val="en-US" w:eastAsia="zh-CN"/>
              </w:rPr>
              <w:t>7、</w:t>
            </w:r>
            <w:r>
              <w:rPr>
                <w:rFonts w:hint="eastAsia" w:ascii="宋体" w:hAnsi="宋体" w:cs="宋体"/>
                <w:color w:val="000000"/>
                <w:kern w:val="0"/>
                <w:sz w:val="21"/>
                <w:szCs w:val="21"/>
              </w:rPr>
              <w:t>西点器具设备的保养;</w:t>
            </w:r>
            <w:r>
              <w:rPr>
                <w:rFonts w:hint="eastAsia" w:ascii="宋体" w:hAnsi="宋体" w:cs="宋体"/>
                <w:color w:val="000000"/>
                <w:kern w:val="0"/>
                <w:sz w:val="21"/>
                <w:szCs w:val="21"/>
                <w:lang w:val="en-US" w:eastAsia="zh-CN"/>
              </w:rPr>
              <w:t>8、</w:t>
            </w:r>
            <w:r>
              <w:rPr>
                <w:rFonts w:hint="eastAsia" w:ascii="宋体" w:hAnsi="宋体" w:cs="宋体"/>
                <w:color w:val="000000"/>
                <w:kern w:val="0"/>
                <w:sz w:val="21"/>
                <w:szCs w:val="21"/>
              </w:rPr>
              <w:t>生产车间日常卫生工作。</w:t>
            </w:r>
          </w:p>
        </w:tc>
      </w:tr>
      <w:tr>
        <w:tblPrEx>
          <w:tblCellMar>
            <w:top w:w="0" w:type="dxa"/>
            <w:left w:w="108" w:type="dxa"/>
            <w:bottom w:w="0" w:type="dxa"/>
            <w:right w:w="108" w:type="dxa"/>
          </w:tblCellMar>
        </w:tblPrEx>
        <w:trPr>
          <w:trHeight w:val="975" w:hRule="atLeast"/>
          <w:jc w:val="center"/>
        </w:trPr>
        <w:tc>
          <w:tcPr>
            <w:tcW w:w="777" w:type="dxa"/>
            <w:vMerge w:val="continue"/>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wordWrap/>
              <w:bidi w:val="0"/>
              <w:spacing w:line="24" w:lineRule="atLeast"/>
              <w:ind w:right="-27" w:rightChars="-13"/>
              <w:jc w:val="left"/>
              <w:rPr>
                <w:rFonts w:ascii="宋体" w:hAnsi="宋体" w:cs="宋体"/>
                <w:kern w:val="0"/>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知识</w:t>
            </w:r>
          </w:p>
        </w:tc>
        <w:tc>
          <w:tcPr>
            <w:tcW w:w="6184"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4"/>
              </w:numPr>
              <w:wordWrap/>
              <w:bidi w:val="0"/>
              <w:adjustRightInd w:val="0"/>
              <w:snapToGrid w:val="0"/>
              <w:spacing w:line="24" w:lineRule="atLeast"/>
              <w:ind w:leftChars="0"/>
              <w:jc w:val="left"/>
              <w:rPr>
                <w:rFonts w:hint="eastAsia" w:ascii="宋体" w:hAnsi="宋体" w:cs="宋体"/>
                <w:color w:val="000000"/>
                <w:kern w:val="0"/>
                <w:sz w:val="21"/>
                <w:szCs w:val="21"/>
                <w:lang w:eastAsia="zh-CN"/>
              </w:rPr>
            </w:pPr>
            <w:r>
              <w:rPr>
                <w:rFonts w:hint="eastAsia" w:ascii="宋体" w:hAnsi="宋体" w:cs="宋体"/>
                <w:color w:val="000000"/>
                <w:kern w:val="0"/>
                <w:sz w:val="21"/>
                <w:szCs w:val="21"/>
              </w:rPr>
              <w:t>食品原料知识</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饮食营养与卫生</w:t>
            </w:r>
            <w:r>
              <w:rPr>
                <w:rFonts w:hint="eastAsia" w:ascii="宋体" w:hAnsi="宋体" w:cs="宋体"/>
                <w:color w:val="000000"/>
                <w:kern w:val="0"/>
                <w:sz w:val="21"/>
                <w:szCs w:val="21"/>
                <w:lang w:eastAsia="zh-CN"/>
              </w:rPr>
              <w:t>；</w:t>
            </w: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食品安全与法规</w:t>
            </w:r>
            <w:r>
              <w:rPr>
                <w:rFonts w:hint="eastAsia" w:ascii="宋体" w:hAnsi="宋体" w:cs="宋体"/>
                <w:color w:val="000000"/>
                <w:kern w:val="0"/>
                <w:sz w:val="21"/>
                <w:szCs w:val="21"/>
                <w:lang w:eastAsia="zh-CN"/>
              </w:rPr>
              <w:t>；</w:t>
            </w:r>
          </w:p>
          <w:p>
            <w:pPr>
              <w:keepNext w:val="0"/>
              <w:keepLines w:val="0"/>
              <w:pageBreakBefore w:val="0"/>
              <w:numPr>
                <w:ilvl w:val="0"/>
                <w:numId w:val="0"/>
              </w:numPr>
              <w:wordWrap/>
              <w:bidi w:val="0"/>
              <w:adjustRightInd w:val="0"/>
              <w:snapToGrid w:val="0"/>
              <w:spacing w:line="24" w:lineRule="atLeast"/>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4、</w:t>
            </w:r>
            <w:r>
              <w:rPr>
                <w:rFonts w:hint="eastAsia" w:ascii="宋体" w:hAnsi="宋体" w:cs="宋体"/>
                <w:color w:val="000000"/>
                <w:kern w:val="0"/>
                <w:sz w:val="21"/>
                <w:szCs w:val="21"/>
              </w:rPr>
              <w:t>蛋糕制作工艺</w:t>
            </w:r>
            <w:r>
              <w:rPr>
                <w:rFonts w:hint="eastAsia" w:ascii="宋体" w:hAnsi="宋体"/>
                <w:sz w:val="21"/>
                <w:szCs w:val="21"/>
                <w:lang w:val="en-US" w:eastAsia="zh-CN"/>
              </w:rPr>
              <w:t>5、</w:t>
            </w:r>
            <w:r>
              <w:rPr>
                <w:rFonts w:hint="eastAsia" w:ascii="宋体" w:hAnsi="宋体"/>
                <w:sz w:val="21"/>
                <w:szCs w:val="21"/>
              </w:rPr>
              <w:t>店铺创业实践</w:t>
            </w:r>
            <w:r>
              <w:rPr>
                <w:rFonts w:hint="eastAsia" w:ascii="宋体" w:hAnsi="宋体"/>
                <w:sz w:val="21"/>
                <w:szCs w:val="21"/>
                <w:lang w:eastAsia="zh-CN"/>
              </w:rPr>
              <w:t>；</w:t>
            </w:r>
            <w:r>
              <w:rPr>
                <w:rFonts w:hint="eastAsia" w:ascii="宋体" w:hAnsi="宋体"/>
                <w:sz w:val="21"/>
                <w:szCs w:val="21"/>
                <w:lang w:val="en-US" w:eastAsia="zh-CN"/>
              </w:rPr>
              <w:t>6、</w:t>
            </w:r>
            <w:r>
              <w:rPr>
                <w:rFonts w:hint="eastAsia" w:ascii="宋体" w:hAnsi="宋体"/>
                <w:sz w:val="21"/>
                <w:szCs w:val="21"/>
              </w:rPr>
              <w:t>糖艺</w:t>
            </w:r>
          </w:p>
          <w:p>
            <w:pPr>
              <w:keepNext w:val="0"/>
              <w:keepLines w:val="0"/>
              <w:pageBreakBefore w:val="0"/>
              <w:numPr>
                <w:ilvl w:val="0"/>
                <w:numId w:val="0"/>
              </w:numPr>
              <w:wordWrap/>
              <w:bidi w:val="0"/>
              <w:adjustRightInd w:val="0"/>
              <w:snapToGrid w:val="0"/>
              <w:spacing w:line="24" w:lineRule="atLeast"/>
              <w:ind w:leftChars="0"/>
              <w:jc w:val="left"/>
              <w:rPr>
                <w:rFonts w:ascii="宋体" w:hAnsi="宋体" w:cs="宋体"/>
                <w:color w:val="000000"/>
                <w:kern w:val="0"/>
                <w:sz w:val="21"/>
                <w:szCs w:val="21"/>
              </w:rPr>
            </w:pPr>
            <w:r>
              <w:rPr>
                <w:rFonts w:hint="eastAsia" w:ascii="宋体" w:hAnsi="宋体"/>
                <w:sz w:val="21"/>
                <w:szCs w:val="21"/>
                <w:lang w:val="en-US" w:eastAsia="zh-CN"/>
              </w:rPr>
              <w:t>7、</w:t>
            </w:r>
            <w:r>
              <w:rPr>
                <w:rFonts w:hint="eastAsia" w:ascii="宋体" w:hAnsi="宋体"/>
                <w:sz w:val="21"/>
                <w:szCs w:val="21"/>
              </w:rPr>
              <w:t>创意西点</w:t>
            </w:r>
            <w:r>
              <w:rPr>
                <w:rFonts w:ascii="宋体" w:hAnsi="宋体"/>
                <w:sz w:val="21"/>
                <w:szCs w:val="21"/>
              </w:rPr>
              <w:t>制作技术</w:t>
            </w:r>
            <w:r>
              <w:rPr>
                <w:rFonts w:hint="eastAsia" w:ascii="宋体" w:hAnsi="宋体"/>
                <w:sz w:val="21"/>
                <w:szCs w:val="21"/>
                <w:lang w:eastAsia="zh-CN"/>
              </w:rPr>
              <w:t>；</w:t>
            </w:r>
            <w:r>
              <w:rPr>
                <w:rFonts w:hint="eastAsia" w:ascii="宋体" w:hAnsi="宋体"/>
                <w:sz w:val="21"/>
                <w:szCs w:val="21"/>
                <w:lang w:val="en-US" w:eastAsia="zh-CN"/>
              </w:rPr>
              <w:t>8</w:t>
            </w:r>
            <w:r>
              <w:rPr>
                <w:rFonts w:hint="eastAsia" w:ascii="宋体" w:hAnsi="宋体"/>
                <w:sz w:val="21"/>
                <w:szCs w:val="21"/>
              </w:rPr>
              <w:t>翻糖制作</w:t>
            </w:r>
            <w:r>
              <w:rPr>
                <w:rFonts w:ascii="宋体" w:hAnsi="宋体"/>
                <w:sz w:val="21"/>
                <w:szCs w:val="21"/>
              </w:rPr>
              <w:t>工艺</w:t>
            </w:r>
          </w:p>
        </w:tc>
      </w:tr>
      <w:tr>
        <w:tblPrEx>
          <w:tblCellMar>
            <w:top w:w="0" w:type="dxa"/>
            <w:left w:w="108" w:type="dxa"/>
            <w:bottom w:w="0" w:type="dxa"/>
            <w:right w:w="108" w:type="dxa"/>
          </w:tblCellMar>
        </w:tblPrEx>
        <w:trPr>
          <w:trHeight w:val="630" w:hRule="atLeast"/>
          <w:jc w:val="center"/>
        </w:trPr>
        <w:tc>
          <w:tcPr>
            <w:tcW w:w="777" w:type="dxa"/>
            <w:vMerge w:val="continue"/>
            <w:tcBorders>
              <w:top w:val="nil"/>
              <w:left w:val="single" w:color="auto" w:sz="4" w:space="0"/>
              <w:bottom w:val="nil"/>
              <w:right w:val="single" w:color="auto" w:sz="4" w:space="0"/>
            </w:tcBorders>
            <w:noWrap w:val="0"/>
            <w:vAlign w:val="center"/>
          </w:tcPr>
          <w:p>
            <w:pPr>
              <w:keepNext w:val="0"/>
              <w:keepLines w:val="0"/>
              <w:pageBreakBefore w:val="0"/>
              <w:widowControl/>
              <w:wordWrap/>
              <w:bidi w:val="0"/>
              <w:spacing w:line="24" w:lineRule="atLeast"/>
              <w:ind w:right="-27" w:rightChars="-13"/>
              <w:jc w:val="left"/>
              <w:rPr>
                <w:rFonts w:ascii="宋体" w:hAnsi="宋体" w:cs="宋体"/>
                <w:kern w:val="0"/>
                <w:sz w:val="21"/>
                <w:szCs w:val="21"/>
              </w:rPr>
            </w:pPr>
          </w:p>
        </w:tc>
        <w:tc>
          <w:tcPr>
            <w:tcW w:w="709" w:type="dxa"/>
            <w:tcBorders>
              <w:top w:val="nil"/>
              <w:left w:val="nil"/>
              <w:bottom w:val="nil"/>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素养</w:t>
            </w:r>
          </w:p>
        </w:tc>
        <w:tc>
          <w:tcPr>
            <w:tcW w:w="6184" w:type="dxa"/>
            <w:vMerge w:val="restart"/>
            <w:tcBorders>
              <w:top w:val="single" w:color="auto" w:sz="4" w:space="0"/>
              <w:left w:val="nil"/>
              <w:right w:val="single" w:color="auto" w:sz="4" w:space="0"/>
            </w:tcBorders>
            <w:noWrap w:val="0"/>
            <w:vAlign w:val="center"/>
          </w:tcPr>
          <w:p>
            <w:pPr>
              <w:keepNext w:val="0"/>
              <w:keepLines w:val="0"/>
              <w:pageBreakBefore w:val="0"/>
              <w:wordWrap/>
              <w:bidi w:val="0"/>
              <w:spacing w:line="24" w:lineRule="atLeast"/>
              <w:ind w:right="-27" w:rightChars="-13"/>
              <w:jc w:val="left"/>
              <w:rPr>
                <w:rFonts w:ascii="宋体" w:hAnsi="宋体" w:cs="宋体"/>
                <w:kern w:val="0"/>
                <w:sz w:val="21"/>
                <w:szCs w:val="21"/>
              </w:rPr>
            </w:pPr>
            <w:r>
              <w:rPr>
                <w:rFonts w:hint="eastAsia" w:ascii="宋体" w:hAnsi="宋体" w:cs="宋体"/>
                <w:sz w:val="21"/>
                <w:szCs w:val="21"/>
              </w:rPr>
              <w:t>熟知餐饮卫生法规，通晓面点制作工艺；能接受本部各项规章制度，按时完成工作任务；能与同事和睦相处，听从上级安排，有良好的职业道德和敬业精神。</w:t>
            </w:r>
          </w:p>
        </w:tc>
      </w:tr>
      <w:tr>
        <w:tblPrEx>
          <w:tblCellMar>
            <w:top w:w="0" w:type="dxa"/>
            <w:left w:w="108" w:type="dxa"/>
            <w:bottom w:w="0" w:type="dxa"/>
            <w:right w:w="108" w:type="dxa"/>
          </w:tblCellMar>
        </w:tblPrEx>
        <w:trPr>
          <w:trHeight w:val="660" w:hRule="atLeast"/>
          <w:jc w:val="center"/>
        </w:trPr>
        <w:tc>
          <w:tcPr>
            <w:tcW w:w="777" w:type="dxa"/>
            <w:tcBorders>
              <w:top w:val="nil"/>
              <w:left w:val="single" w:color="auto" w:sz="4" w:space="0"/>
              <w:bottom w:val="single" w:color="000000" w:sz="4" w:space="0"/>
              <w:right w:val="single" w:color="auto" w:sz="4" w:space="0"/>
            </w:tcBorders>
            <w:noWrap w:val="0"/>
            <w:vAlign w:val="center"/>
          </w:tcPr>
          <w:p>
            <w:pPr>
              <w:keepNext w:val="0"/>
              <w:keepLines w:val="0"/>
              <w:pageBreakBefore w:val="0"/>
              <w:widowControl/>
              <w:wordWrap/>
              <w:bidi w:val="0"/>
              <w:spacing w:line="24" w:lineRule="atLeast"/>
              <w:ind w:right="-27" w:rightChars="-13"/>
              <w:jc w:val="left"/>
              <w:rPr>
                <w:rFonts w:ascii="宋体" w:hAnsi="宋体" w:cs="宋体"/>
                <w:kern w:val="0"/>
                <w:sz w:val="21"/>
                <w:szCs w:val="21"/>
              </w:rPr>
            </w:pPr>
          </w:p>
        </w:tc>
        <w:tc>
          <w:tcPr>
            <w:tcW w:w="709" w:type="dxa"/>
            <w:tcBorders>
              <w:top w:val="nil"/>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p>
        </w:tc>
        <w:tc>
          <w:tcPr>
            <w:tcW w:w="6184" w:type="dxa"/>
            <w:vMerge w:val="continue"/>
            <w:tcBorders>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left"/>
              <w:rPr>
                <w:rFonts w:ascii="宋体" w:hAnsi="宋体" w:cs="宋体"/>
                <w:kern w:val="0"/>
                <w:sz w:val="21"/>
                <w:szCs w:val="21"/>
              </w:rPr>
            </w:pPr>
          </w:p>
        </w:tc>
      </w:tr>
    </w:tbl>
    <w:p>
      <w:pPr>
        <w:keepNext w:val="0"/>
        <w:keepLines w:val="0"/>
        <w:pageBreakBefore w:val="0"/>
        <w:wordWrap/>
        <w:bidi w:val="0"/>
        <w:spacing w:before="240" w:beforeLines="100" w:after="120" w:afterLines="50" w:line="24" w:lineRule="atLeast"/>
        <w:ind w:right="-27" w:rightChars="-13"/>
        <w:jc w:val="center"/>
        <w:rPr>
          <w:rFonts w:ascii="宋体" w:hAnsi="宋体"/>
          <w:b/>
          <w:sz w:val="21"/>
          <w:szCs w:val="21"/>
        </w:rPr>
      </w:pPr>
      <w:r>
        <w:rPr>
          <w:rFonts w:hint="eastAsia" w:ascii="宋体" w:hAnsi="宋体"/>
          <w:b/>
          <w:sz w:val="21"/>
          <w:szCs w:val="21"/>
        </w:rPr>
        <w:t>表 5-4  工作任务和职业能力分析 03</w:t>
      </w:r>
    </w:p>
    <w:tbl>
      <w:tblPr>
        <w:tblStyle w:val="12"/>
        <w:tblW w:w="0" w:type="auto"/>
        <w:jc w:val="center"/>
        <w:tblLayout w:type="fixed"/>
        <w:tblCellMar>
          <w:top w:w="0" w:type="dxa"/>
          <w:left w:w="108" w:type="dxa"/>
          <w:bottom w:w="0" w:type="dxa"/>
          <w:right w:w="108" w:type="dxa"/>
        </w:tblCellMar>
      </w:tblPr>
      <w:tblGrid>
        <w:gridCol w:w="735"/>
        <w:gridCol w:w="708"/>
        <w:gridCol w:w="6208"/>
      </w:tblGrid>
      <w:tr>
        <w:tblPrEx>
          <w:tblCellMar>
            <w:top w:w="0" w:type="dxa"/>
            <w:left w:w="108" w:type="dxa"/>
            <w:bottom w:w="0" w:type="dxa"/>
            <w:right w:w="108" w:type="dxa"/>
          </w:tblCellMar>
        </w:tblPrEx>
        <w:trPr>
          <w:trHeight w:val="401" w:hRule="atLeast"/>
          <w:jc w:val="center"/>
        </w:trPr>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工作岗位</w:t>
            </w:r>
          </w:p>
        </w:tc>
        <w:tc>
          <w:tcPr>
            <w:tcW w:w="62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b/>
                <w:kern w:val="0"/>
                <w:sz w:val="21"/>
                <w:szCs w:val="21"/>
              </w:rPr>
            </w:pPr>
            <w:r>
              <w:rPr>
                <w:rFonts w:hint="eastAsia" w:ascii="宋体" w:hAnsi="宋体" w:cs="宋体"/>
                <w:b/>
                <w:color w:val="000000"/>
                <w:kern w:val="0"/>
                <w:sz w:val="21"/>
                <w:szCs w:val="21"/>
              </w:rPr>
              <w:t>西饼</w:t>
            </w:r>
            <w:r>
              <w:rPr>
                <w:rFonts w:ascii="宋体" w:hAnsi="宋体" w:cs="宋体"/>
                <w:b/>
                <w:color w:val="000000"/>
                <w:kern w:val="0"/>
                <w:sz w:val="21"/>
                <w:szCs w:val="21"/>
              </w:rPr>
              <w:t>（</w:t>
            </w:r>
            <w:r>
              <w:rPr>
                <w:rFonts w:hint="eastAsia" w:ascii="宋体" w:hAnsi="宋体" w:cs="宋体"/>
                <w:b/>
                <w:color w:val="000000"/>
                <w:kern w:val="0"/>
                <w:sz w:val="21"/>
                <w:szCs w:val="21"/>
              </w:rPr>
              <w:t>糕点</w:t>
            </w:r>
            <w:r>
              <w:rPr>
                <w:rFonts w:ascii="宋体" w:hAnsi="宋体" w:cs="宋体"/>
                <w:b/>
                <w:color w:val="000000"/>
                <w:kern w:val="0"/>
                <w:sz w:val="21"/>
                <w:szCs w:val="21"/>
              </w:rPr>
              <w:t>)</w:t>
            </w:r>
            <w:r>
              <w:rPr>
                <w:rFonts w:hint="eastAsia" w:ascii="宋体" w:hAnsi="宋体" w:cs="宋体"/>
                <w:b/>
                <w:color w:val="000000"/>
                <w:kern w:val="0"/>
                <w:sz w:val="21"/>
                <w:szCs w:val="21"/>
              </w:rPr>
              <w:t>制作师</w:t>
            </w:r>
          </w:p>
        </w:tc>
      </w:tr>
      <w:tr>
        <w:tblPrEx>
          <w:tblCellMar>
            <w:top w:w="0" w:type="dxa"/>
            <w:left w:w="108" w:type="dxa"/>
            <w:bottom w:w="0" w:type="dxa"/>
            <w:right w:w="108" w:type="dxa"/>
          </w:tblCellMar>
        </w:tblPrEx>
        <w:trPr>
          <w:trHeight w:val="532" w:hRule="atLeast"/>
          <w:jc w:val="center"/>
        </w:trPr>
        <w:tc>
          <w:tcPr>
            <w:tcW w:w="1443"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工作任务描述</w:t>
            </w:r>
          </w:p>
        </w:tc>
        <w:tc>
          <w:tcPr>
            <w:tcW w:w="62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left"/>
              <w:rPr>
                <w:rFonts w:ascii="宋体" w:hAnsi="宋体" w:cs="宋体"/>
                <w:kern w:val="0"/>
                <w:sz w:val="21"/>
                <w:szCs w:val="21"/>
              </w:rPr>
            </w:pPr>
            <w:r>
              <w:rPr>
                <w:rFonts w:hint="eastAsia" w:ascii="宋体" w:hAnsi="宋体"/>
                <w:sz w:val="21"/>
                <w:szCs w:val="21"/>
              </w:rPr>
              <w:t>熟练制作各种糕点饼干类产品。</w:t>
            </w:r>
          </w:p>
        </w:tc>
      </w:tr>
      <w:tr>
        <w:tblPrEx>
          <w:tblCellMar>
            <w:top w:w="0" w:type="dxa"/>
            <w:left w:w="108" w:type="dxa"/>
            <w:bottom w:w="0" w:type="dxa"/>
            <w:right w:w="108" w:type="dxa"/>
          </w:tblCellMar>
        </w:tblPrEx>
        <w:trPr>
          <w:trHeight w:val="1536" w:hRule="atLeast"/>
          <w:jc w:val="center"/>
        </w:trPr>
        <w:tc>
          <w:tcPr>
            <w:tcW w:w="735"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综合职业能力</w:t>
            </w: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技能</w:t>
            </w:r>
          </w:p>
        </w:tc>
        <w:tc>
          <w:tcPr>
            <w:tcW w:w="6208"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0"/>
              </w:numPr>
              <w:wordWrap/>
              <w:bidi w:val="0"/>
              <w:adjustRightInd w:val="0"/>
              <w:snapToGrid w:val="0"/>
              <w:spacing w:line="24" w:lineRule="atLeast"/>
              <w:ind w:leftChars="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1、</w:t>
            </w:r>
            <w:r>
              <w:rPr>
                <w:rFonts w:hint="eastAsia" w:ascii="宋体" w:hAnsi="宋体" w:cs="宋体"/>
                <w:color w:val="000000"/>
                <w:kern w:val="0"/>
                <w:sz w:val="21"/>
                <w:szCs w:val="21"/>
              </w:rPr>
              <w:t>能掌握常见制作西式甜点和西饼原料的鉴别知识与方法,完成制作西式甜点和西饼原料的初加工及处理工作，产品保存，符合质量标准；</w:t>
            </w:r>
          </w:p>
          <w:p>
            <w:pPr>
              <w:keepNext w:val="0"/>
              <w:keepLines w:val="0"/>
              <w:pageBreakBefore w:val="0"/>
              <w:numPr>
                <w:ilvl w:val="0"/>
                <w:numId w:val="0"/>
              </w:numPr>
              <w:wordWrap/>
              <w:bidi w:val="0"/>
              <w:adjustRightInd w:val="0"/>
              <w:snapToGrid w:val="0"/>
              <w:spacing w:line="24" w:lineRule="atLeast"/>
              <w:ind w:leftChars="0"/>
              <w:jc w:val="left"/>
              <w:rPr>
                <w:rFonts w:hint="eastAsia" w:ascii="宋体" w:hAnsi="宋体" w:cs="宋体"/>
                <w:color w:val="000000"/>
                <w:kern w:val="0"/>
                <w:sz w:val="21"/>
                <w:szCs w:val="21"/>
              </w:rPr>
            </w:pPr>
            <w:r>
              <w:rPr>
                <w:rFonts w:hint="eastAsia" w:ascii="宋体" w:hAnsi="宋体" w:cs="宋体"/>
                <w:color w:val="000000"/>
                <w:kern w:val="0"/>
                <w:sz w:val="21"/>
                <w:szCs w:val="21"/>
                <w:lang w:val="en-US" w:eastAsia="zh-CN"/>
              </w:rPr>
              <w:t>2、</w:t>
            </w:r>
            <w:r>
              <w:rPr>
                <w:rFonts w:hint="eastAsia" w:ascii="宋体" w:hAnsi="宋体" w:cs="宋体"/>
                <w:color w:val="000000"/>
                <w:kern w:val="0"/>
                <w:sz w:val="21"/>
                <w:szCs w:val="21"/>
              </w:rPr>
              <w:t>能完成混酥类西饼和起酥类西饼面胚搅拌、成型、烘烤等制作工艺，能完成西式甜点搅拌、烘烤、冷冻、装饰工艺,并符合质量标准；</w:t>
            </w:r>
          </w:p>
          <w:p>
            <w:pPr>
              <w:keepNext w:val="0"/>
              <w:keepLines w:val="0"/>
              <w:pageBreakBefore w:val="0"/>
              <w:numPr>
                <w:ilvl w:val="0"/>
                <w:numId w:val="0"/>
              </w:numPr>
              <w:wordWrap/>
              <w:bidi w:val="0"/>
              <w:adjustRightInd w:val="0"/>
              <w:snapToGrid w:val="0"/>
              <w:spacing w:line="24" w:lineRule="atLeast"/>
              <w:ind w:leftChars="0"/>
              <w:jc w:val="left"/>
              <w:rPr>
                <w:rFonts w:ascii="宋体" w:hAnsi="宋体" w:cs="宋体"/>
                <w:color w:val="000000"/>
                <w:kern w:val="0"/>
                <w:sz w:val="21"/>
                <w:szCs w:val="21"/>
              </w:rPr>
            </w:pPr>
            <w:r>
              <w:rPr>
                <w:rFonts w:hint="eastAsia" w:ascii="宋体" w:hAnsi="宋体" w:cs="宋体"/>
                <w:color w:val="000000"/>
                <w:kern w:val="0"/>
                <w:sz w:val="21"/>
                <w:szCs w:val="21"/>
                <w:lang w:val="en-US" w:eastAsia="zh-CN"/>
              </w:rPr>
              <w:t>3、</w:t>
            </w:r>
            <w:r>
              <w:rPr>
                <w:rFonts w:hint="eastAsia" w:ascii="宋体" w:hAnsi="宋体" w:cs="宋体"/>
                <w:color w:val="000000"/>
                <w:kern w:val="0"/>
                <w:sz w:val="21"/>
                <w:szCs w:val="21"/>
              </w:rPr>
              <w:t>能对部分甜点进行加工调整,设计制作创新甜点产品；</w:t>
            </w:r>
          </w:p>
        </w:tc>
      </w:tr>
      <w:tr>
        <w:tblPrEx>
          <w:tblCellMar>
            <w:top w:w="0" w:type="dxa"/>
            <w:left w:w="108" w:type="dxa"/>
            <w:bottom w:w="0" w:type="dxa"/>
            <w:right w:w="108" w:type="dxa"/>
          </w:tblCellMar>
        </w:tblPrEx>
        <w:trPr>
          <w:trHeight w:val="123"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left"/>
              <w:rPr>
                <w:rFonts w:ascii="宋体" w:hAnsi="宋体" w:cs="宋体"/>
                <w:kern w:val="0"/>
                <w:sz w:val="21"/>
                <w:szCs w:val="21"/>
              </w:rPr>
            </w:pP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知识</w:t>
            </w:r>
          </w:p>
        </w:tc>
        <w:tc>
          <w:tcPr>
            <w:tcW w:w="6208"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5"/>
              </w:numPr>
              <w:wordWrap/>
              <w:bidi w:val="0"/>
              <w:adjustRightInd w:val="0"/>
              <w:snapToGrid w:val="0"/>
              <w:spacing w:line="24"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食品原料知识</w:t>
            </w:r>
          </w:p>
          <w:p>
            <w:pPr>
              <w:keepNext w:val="0"/>
              <w:keepLines w:val="0"/>
              <w:pageBreakBefore w:val="0"/>
              <w:numPr>
                <w:ilvl w:val="0"/>
                <w:numId w:val="5"/>
              </w:numPr>
              <w:wordWrap/>
              <w:bidi w:val="0"/>
              <w:adjustRightInd w:val="0"/>
              <w:snapToGrid w:val="0"/>
              <w:spacing w:line="24"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饮食营养与卫生</w:t>
            </w:r>
          </w:p>
          <w:p>
            <w:pPr>
              <w:keepNext w:val="0"/>
              <w:keepLines w:val="0"/>
              <w:pageBreakBefore w:val="0"/>
              <w:numPr>
                <w:ilvl w:val="0"/>
                <w:numId w:val="5"/>
              </w:numPr>
              <w:wordWrap/>
              <w:bidi w:val="0"/>
              <w:adjustRightInd w:val="0"/>
              <w:snapToGrid w:val="0"/>
              <w:spacing w:line="24"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食品安全与法规</w:t>
            </w:r>
          </w:p>
          <w:p>
            <w:pPr>
              <w:keepNext w:val="0"/>
              <w:keepLines w:val="0"/>
              <w:pageBreakBefore w:val="0"/>
              <w:numPr>
                <w:ilvl w:val="0"/>
                <w:numId w:val="5"/>
              </w:numPr>
              <w:wordWrap/>
              <w:bidi w:val="0"/>
              <w:adjustRightInd w:val="0"/>
              <w:snapToGrid w:val="0"/>
              <w:spacing w:line="24"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西饼制作工艺</w:t>
            </w:r>
          </w:p>
          <w:p>
            <w:pPr>
              <w:keepNext w:val="0"/>
              <w:keepLines w:val="0"/>
              <w:pageBreakBefore w:val="0"/>
              <w:numPr>
                <w:ilvl w:val="0"/>
                <w:numId w:val="5"/>
              </w:numPr>
              <w:wordWrap/>
              <w:bidi w:val="0"/>
              <w:adjustRightInd w:val="0"/>
              <w:snapToGrid w:val="0"/>
              <w:spacing w:line="24" w:lineRule="atLeast"/>
              <w:jc w:val="left"/>
              <w:rPr>
                <w:rFonts w:hint="eastAsia" w:ascii="宋体" w:hAnsi="宋体" w:cs="宋体"/>
                <w:color w:val="000000"/>
                <w:kern w:val="0"/>
                <w:sz w:val="21"/>
                <w:szCs w:val="21"/>
              </w:rPr>
            </w:pPr>
            <w:r>
              <w:rPr>
                <w:rFonts w:hint="eastAsia" w:ascii="宋体" w:hAnsi="宋体"/>
                <w:sz w:val="21"/>
                <w:szCs w:val="21"/>
              </w:rPr>
              <w:t>店铺创业实践</w:t>
            </w:r>
          </w:p>
          <w:p>
            <w:pPr>
              <w:keepNext w:val="0"/>
              <w:keepLines w:val="0"/>
              <w:pageBreakBefore w:val="0"/>
              <w:numPr>
                <w:ilvl w:val="0"/>
                <w:numId w:val="5"/>
              </w:numPr>
              <w:wordWrap/>
              <w:bidi w:val="0"/>
              <w:adjustRightInd w:val="0"/>
              <w:snapToGrid w:val="0"/>
              <w:spacing w:line="24" w:lineRule="atLeast"/>
              <w:jc w:val="left"/>
              <w:rPr>
                <w:rFonts w:ascii="宋体" w:hAnsi="宋体" w:cs="宋体"/>
                <w:color w:val="000000"/>
                <w:kern w:val="0"/>
                <w:sz w:val="21"/>
                <w:szCs w:val="21"/>
              </w:rPr>
            </w:pPr>
            <w:r>
              <w:rPr>
                <w:rFonts w:hint="eastAsia" w:ascii="宋体" w:hAnsi="宋体"/>
                <w:sz w:val="21"/>
                <w:szCs w:val="21"/>
              </w:rPr>
              <w:t>餐饮成本核算</w:t>
            </w:r>
          </w:p>
        </w:tc>
      </w:tr>
      <w:tr>
        <w:tblPrEx>
          <w:tblCellMar>
            <w:top w:w="0" w:type="dxa"/>
            <w:left w:w="108" w:type="dxa"/>
            <w:bottom w:w="0" w:type="dxa"/>
            <w:right w:w="108" w:type="dxa"/>
          </w:tblCellMar>
        </w:tblPrEx>
        <w:trPr>
          <w:trHeight w:val="1168" w:hRule="atLeast"/>
          <w:jc w:val="center"/>
        </w:trPr>
        <w:tc>
          <w:tcPr>
            <w:tcW w:w="735"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left"/>
              <w:rPr>
                <w:rFonts w:ascii="宋体" w:hAnsi="宋体" w:cs="宋体"/>
                <w:kern w:val="0"/>
                <w:sz w:val="21"/>
                <w:szCs w:val="21"/>
              </w:rPr>
            </w:pPr>
          </w:p>
        </w:tc>
        <w:tc>
          <w:tcPr>
            <w:tcW w:w="708" w:type="dxa"/>
            <w:tcBorders>
              <w:top w:val="nil"/>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素养</w:t>
            </w:r>
          </w:p>
        </w:tc>
        <w:tc>
          <w:tcPr>
            <w:tcW w:w="6208"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6"/>
              </w:numPr>
              <w:wordWrap/>
              <w:bidi w:val="0"/>
              <w:spacing w:line="24" w:lineRule="atLeast"/>
              <w:ind w:left="0" w:right="-27" w:rightChars="-13"/>
              <w:jc w:val="left"/>
              <w:rPr>
                <w:rFonts w:ascii="宋体" w:hAnsi="宋体" w:cs="宋体"/>
                <w:kern w:val="0"/>
                <w:sz w:val="21"/>
                <w:szCs w:val="21"/>
              </w:rPr>
            </w:pPr>
            <w:r>
              <w:rPr>
                <w:rFonts w:hint="eastAsia" w:ascii="宋体" w:hAnsi="宋体" w:cs="宋体"/>
                <w:sz w:val="21"/>
                <w:szCs w:val="21"/>
              </w:rPr>
              <w:t>熟知餐饮卫生法规，通晓面点制作工艺；能接受本部各项规章制度，按时完成工作任务；能与同事和睦相处，听从上级安排，有良好的职业道德和敬业精神。</w:t>
            </w:r>
          </w:p>
        </w:tc>
      </w:tr>
    </w:tbl>
    <w:p>
      <w:pPr>
        <w:keepNext w:val="0"/>
        <w:keepLines w:val="0"/>
        <w:pageBreakBefore w:val="0"/>
        <w:wordWrap/>
        <w:bidi w:val="0"/>
        <w:spacing w:before="240" w:beforeLines="100" w:after="120" w:afterLines="50" w:line="24" w:lineRule="atLeast"/>
        <w:ind w:right="-27" w:rightChars="-13"/>
        <w:jc w:val="center"/>
        <w:rPr>
          <w:rFonts w:ascii="宋体" w:hAnsi="宋体"/>
          <w:b/>
          <w:sz w:val="21"/>
          <w:szCs w:val="21"/>
        </w:rPr>
      </w:pPr>
      <w:r>
        <w:rPr>
          <w:rFonts w:hint="eastAsia" w:ascii="宋体" w:hAnsi="宋体"/>
          <w:b/>
          <w:sz w:val="21"/>
          <w:szCs w:val="21"/>
        </w:rPr>
        <w:t>表 5-5  工作任务和职业能力分析 04</w:t>
      </w:r>
    </w:p>
    <w:tbl>
      <w:tblPr>
        <w:tblStyle w:val="12"/>
        <w:tblW w:w="0" w:type="auto"/>
        <w:jc w:val="center"/>
        <w:tblLayout w:type="fixed"/>
        <w:tblCellMar>
          <w:top w:w="0" w:type="dxa"/>
          <w:left w:w="108" w:type="dxa"/>
          <w:bottom w:w="0" w:type="dxa"/>
          <w:right w:w="108" w:type="dxa"/>
        </w:tblCellMar>
      </w:tblPr>
      <w:tblGrid>
        <w:gridCol w:w="967"/>
        <w:gridCol w:w="672"/>
        <w:gridCol w:w="6019"/>
      </w:tblGrid>
      <w:tr>
        <w:tblPrEx>
          <w:tblCellMar>
            <w:top w:w="0" w:type="dxa"/>
            <w:left w:w="108" w:type="dxa"/>
            <w:bottom w:w="0" w:type="dxa"/>
            <w:right w:w="108" w:type="dxa"/>
          </w:tblCellMar>
        </w:tblPrEx>
        <w:trPr>
          <w:trHeight w:val="435" w:hRule="atLeast"/>
          <w:jc w:val="center"/>
        </w:trPr>
        <w:tc>
          <w:tcPr>
            <w:tcW w:w="16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工作岗位</w:t>
            </w:r>
          </w:p>
        </w:tc>
        <w:tc>
          <w:tcPr>
            <w:tcW w:w="60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b/>
                <w:kern w:val="0"/>
                <w:sz w:val="21"/>
                <w:szCs w:val="21"/>
              </w:rPr>
            </w:pPr>
            <w:r>
              <w:rPr>
                <w:rFonts w:hint="eastAsia" w:ascii="宋体" w:hAnsi="宋体" w:cs="宋体"/>
                <w:b/>
                <w:color w:val="000000"/>
                <w:kern w:val="0"/>
                <w:sz w:val="21"/>
                <w:szCs w:val="21"/>
              </w:rPr>
              <w:t>中式面点师</w:t>
            </w:r>
          </w:p>
        </w:tc>
      </w:tr>
      <w:tr>
        <w:tblPrEx>
          <w:tblCellMar>
            <w:top w:w="0" w:type="dxa"/>
            <w:left w:w="108" w:type="dxa"/>
            <w:bottom w:w="0" w:type="dxa"/>
            <w:right w:w="108" w:type="dxa"/>
          </w:tblCellMar>
        </w:tblPrEx>
        <w:trPr>
          <w:trHeight w:val="395" w:hRule="atLeast"/>
          <w:jc w:val="center"/>
        </w:trPr>
        <w:tc>
          <w:tcPr>
            <w:tcW w:w="1639"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工作任务描述</w:t>
            </w:r>
          </w:p>
        </w:tc>
        <w:tc>
          <w:tcPr>
            <w:tcW w:w="6019" w:type="dxa"/>
            <w:tcBorders>
              <w:top w:val="single" w:color="auto" w:sz="4" w:space="0"/>
              <w:left w:val="nil"/>
              <w:bottom w:val="single" w:color="auto" w:sz="4" w:space="0"/>
              <w:right w:val="single" w:color="auto" w:sz="4" w:space="0"/>
            </w:tcBorders>
            <w:noWrap w:val="0"/>
            <w:vAlign w:val="center"/>
          </w:tcPr>
          <w:p>
            <w:pPr>
              <w:keepNext w:val="0"/>
              <w:keepLines w:val="0"/>
              <w:pageBreakBefore w:val="0"/>
              <w:wordWrap/>
              <w:bidi w:val="0"/>
              <w:spacing w:line="24" w:lineRule="atLeast"/>
              <w:ind w:left="311" w:hanging="363" w:hangingChars="173"/>
              <w:rPr>
                <w:rFonts w:ascii="宋体" w:hAnsi="宋体"/>
                <w:sz w:val="21"/>
                <w:szCs w:val="21"/>
              </w:rPr>
            </w:pPr>
            <w:r>
              <w:rPr>
                <w:rFonts w:hint="eastAsia" w:ascii="宋体" w:hAnsi="宋体"/>
                <w:sz w:val="21"/>
                <w:szCs w:val="21"/>
              </w:rPr>
              <w:t>制作中式面点。</w:t>
            </w:r>
          </w:p>
        </w:tc>
      </w:tr>
      <w:tr>
        <w:tblPrEx>
          <w:tblCellMar>
            <w:top w:w="0" w:type="dxa"/>
            <w:left w:w="108" w:type="dxa"/>
            <w:bottom w:w="0" w:type="dxa"/>
            <w:right w:w="108" w:type="dxa"/>
          </w:tblCellMar>
        </w:tblPrEx>
        <w:trPr>
          <w:trHeight w:val="1845" w:hRule="atLeast"/>
          <w:jc w:val="center"/>
        </w:trPr>
        <w:tc>
          <w:tcPr>
            <w:tcW w:w="96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综合职业能力</w:t>
            </w:r>
          </w:p>
        </w:tc>
        <w:tc>
          <w:tcPr>
            <w:tcW w:w="672" w:type="dxa"/>
            <w:tcBorders>
              <w:top w:val="nil"/>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技能</w:t>
            </w:r>
          </w:p>
        </w:tc>
        <w:tc>
          <w:tcPr>
            <w:tcW w:w="6019" w:type="dxa"/>
            <w:tcBorders>
              <w:top w:val="single" w:color="auto" w:sz="4" w:space="0"/>
              <w:left w:val="nil"/>
              <w:bottom w:val="single" w:color="auto" w:sz="4" w:space="0"/>
              <w:right w:val="single" w:color="auto" w:sz="4" w:space="0"/>
            </w:tcBorders>
            <w:noWrap w:val="0"/>
            <w:vAlign w:val="center"/>
          </w:tcPr>
          <w:p>
            <w:pPr>
              <w:keepNext w:val="0"/>
              <w:keepLines w:val="0"/>
              <w:pageBreakBefore w:val="0"/>
              <w:wordWrap/>
              <w:bidi w:val="0"/>
              <w:adjustRightInd w:val="0"/>
              <w:snapToGrid w:val="0"/>
              <w:spacing w:line="24" w:lineRule="atLeast"/>
              <w:jc w:val="left"/>
              <w:rPr>
                <w:rFonts w:ascii="宋体" w:hAnsi="宋体" w:cs="宋体"/>
                <w:color w:val="000000"/>
                <w:kern w:val="0"/>
                <w:sz w:val="21"/>
                <w:szCs w:val="21"/>
              </w:rPr>
            </w:pPr>
            <w:r>
              <w:rPr>
                <w:rFonts w:hint="eastAsia" w:ascii="宋体" w:hAnsi="宋体" w:cs="宋体"/>
                <w:color w:val="000000"/>
                <w:kern w:val="0"/>
                <w:sz w:val="21"/>
                <w:szCs w:val="21"/>
              </w:rPr>
              <w:t>1.能掌握常见制作中点原料的鉴别知识与方法，完成制作中点原料的初加工及处理工作，符合质量标准；</w:t>
            </w:r>
          </w:p>
          <w:p>
            <w:pPr>
              <w:keepNext w:val="0"/>
              <w:keepLines w:val="0"/>
              <w:pageBreakBefore w:val="0"/>
              <w:wordWrap/>
              <w:bidi w:val="0"/>
              <w:adjustRightInd w:val="0"/>
              <w:snapToGrid w:val="0"/>
              <w:spacing w:line="24" w:lineRule="atLeast"/>
              <w:jc w:val="left"/>
              <w:rPr>
                <w:rFonts w:ascii="宋体" w:hAnsi="宋体" w:cs="宋体"/>
                <w:color w:val="000000"/>
                <w:kern w:val="0"/>
                <w:sz w:val="21"/>
                <w:szCs w:val="21"/>
              </w:rPr>
            </w:pPr>
            <w:r>
              <w:rPr>
                <w:rFonts w:hint="eastAsia" w:ascii="宋体" w:hAnsi="宋体" w:cs="宋体"/>
                <w:color w:val="000000"/>
                <w:kern w:val="0"/>
                <w:sz w:val="21"/>
                <w:szCs w:val="21"/>
              </w:rPr>
              <w:t>2．能完成中点各式馅料的调制；根据具体产品调制不同面团，熟练制作常见水饺、馄饨、包子、馒头、烧麦、油条、面条、馅饼等产品,并符合质量标准;</w:t>
            </w:r>
          </w:p>
          <w:p>
            <w:pPr>
              <w:keepNext w:val="0"/>
              <w:keepLines w:val="0"/>
              <w:pageBreakBefore w:val="0"/>
              <w:widowControl/>
              <w:wordWrap/>
              <w:bidi w:val="0"/>
              <w:spacing w:line="24" w:lineRule="atLeast"/>
              <w:ind w:right="-27" w:rightChars="-13"/>
              <w:jc w:val="left"/>
              <w:rPr>
                <w:rFonts w:ascii="宋体" w:hAnsi="宋体" w:cs="宋体"/>
                <w:kern w:val="0"/>
                <w:sz w:val="21"/>
                <w:szCs w:val="21"/>
              </w:rPr>
            </w:pPr>
            <w:r>
              <w:rPr>
                <w:rFonts w:hint="eastAsia" w:ascii="宋体" w:hAnsi="宋体" w:cs="宋体"/>
                <w:color w:val="000000"/>
                <w:kern w:val="0"/>
                <w:sz w:val="21"/>
                <w:szCs w:val="21"/>
              </w:rPr>
              <w:t>3.能独立完成中式面点师岗的日常基础工作,有较好的岗位责任意识和工作适应能力</w:t>
            </w:r>
          </w:p>
        </w:tc>
      </w:tr>
      <w:tr>
        <w:tblPrEx>
          <w:tblCellMar>
            <w:top w:w="0" w:type="dxa"/>
            <w:left w:w="108" w:type="dxa"/>
            <w:bottom w:w="0" w:type="dxa"/>
            <w:right w:w="108" w:type="dxa"/>
          </w:tblCellMar>
        </w:tblPrEx>
        <w:trPr>
          <w:trHeight w:val="1267" w:hRule="atLeast"/>
          <w:jc w:val="center"/>
        </w:trPr>
        <w:tc>
          <w:tcPr>
            <w:tcW w:w="96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left"/>
              <w:rPr>
                <w:rFonts w:ascii="宋体"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知识</w:t>
            </w:r>
          </w:p>
        </w:tc>
        <w:tc>
          <w:tcPr>
            <w:tcW w:w="6019"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7"/>
              </w:numPr>
              <w:wordWrap/>
              <w:bidi w:val="0"/>
              <w:adjustRightInd w:val="0"/>
              <w:snapToGrid w:val="0"/>
              <w:spacing w:line="24"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食品原料知识</w:t>
            </w:r>
          </w:p>
          <w:p>
            <w:pPr>
              <w:keepNext w:val="0"/>
              <w:keepLines w:val="0"/>
              <w:pageBreakBefore w:val="0"/>
              <w:numPr>
                <w:ilvl w:val="0"/>
                <w:numId w:val="7"/>
              </w:numPr>
              <w:wordWrap/>
              <w:bidi w:val="0"/>
              <w:adjustRightInd w:val="0"/>
              <w:snapToGrid w:val="0"/>
              <w:spacing w:line="24"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饮食营养与卫生</w:t>
            </w:r>
          </w:p>
          <w:p>
            <w:pPr>
              <w:keepNext w:val="0"/>
              <w:keepLines w:val="0"/>
              <w:pageBreakBefore w:val="0"/>
              <w:numPr>
                <w:ilvl w:val="0"/>
                <w:numId w:val="7"/>
              </w:numPr>
              <w:wordWrap/>
              <w:bidi w:val="0"/>
              <w:adjustRightInd w:val="0"/>
              <w:snapToGrid w:val="0"/>
              <w:spacing w:line="24"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食品安全与法规</w:t>
            </w:r>
          </w:p>
          <w:p>
            <w:pPr>
              <w:keepNext w:val="0"/>
              <w:keepLines w:val="0"/>
              <w:pageBreakBefore w:val="0"/>
              <w:numPr>
                <w:ilvl w:val="0"/>
                <w:numId w:val="7"/>
              </w:numPr>
              <w:wordWrap/>
              <w:bidi w:val="0"/>
              <w:adjustRightInd w:val="0"/>
              <w:snapToGrid w:val="0"/>
              <w:spacing w:line="24"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中式面点制作工艺</w:t>
            </w:r>
          </w:p>
          <w:p>
            <w:pPr>
              <w:keepNext w:val="0"/>
              <w:keepLines w:val="0"/>
              <w:pageBreakBefore w:val="0"/>
              <w:numPr>
                <w:ilvl w:val="0"/>
                <w:numId w:val="7"/>
              </w:numPr>
              <w:wordWrap/>
              <w:bidi w:val="0"/>
              <w:adjustRightInd w:val="0"/>
              <w:snapToGrid w:val="0"/>
              <w:spacing w:line="24" w:lineRule="atLeast"/>
              <w:jc w:val="left"/>
              <w:rPr>
                <w:rFonts w:hint="eastAsia" w:ascii="宋体" w:hAnsi="宋体" w:cs="宋体"/>
                <w:color w:val="000000"/>
                <w:kern w:val="0"/>
                <w:sz w:val="21"/>
                <w:szCs w:val="21"/>
              </w:rPr>
            </w:pPr>
            <w:r>
              <w:rPr>
                <w:rFonts w:hint="eastAsia" w:ascii="宋体" w:hAnsi="宋体" w:cs="宋体"/>
                <w:color w:val="000000"/>
                <w:kern w:val="0"/>
                <w:sz w:val="21"/>
                <w:szCs w:val="21"/>
              </w:rPr>
              <w:t>风味小吃制作工艺</w:t>
            </w:r>
          </w:p>
          <w:p>
            <w:pPr>
              <w:keepNext w:val="0"/>
              <w:keepLines w:val="0"/>
              <w:pageBreakBefore w:val="0"/>
              <w:numPr>
                <w:ilvl w:val="0"/>
                <w:numId w:val="7"/>
              </w:numPr>
              <w:wordWrap/>
              <w:bidi w:val="0"/>
              <w:adjustRightInd w:val="0"/>
              <w:snapToGrid w:val="0"/>
              <w:spacing w:line="24" w:lineRule="atLeast"/>
              <w:jc w:val="left"/>
              <w:rPr>
                <w:rFonts w:ascii="宋体" w:hAnsi="宋体" w:cs="宋体"/>
                <w:color w:val="000000"/>
                <w:kern w:val="0"/>
                <w:sz w:val="21"/>
                <w:szCs w:val="21"/>
              </w:rPr>
            </w:pPr>
            <w:r>
              <w:rPr>
                <w:rFonts w:hint="eastAsia" w:ascii="宋体" w:hAnsi="宋体" w:cs="宋体"/>
                <w:color w:val="000000"/>
                <w:kern w:val="0"/>
                <w:sz w:val="21"/>
                <w:szCs w:val="21"/>
              </w:rPr>
              <w:t>面塑</w:t>
            </w:r>
          </w:p>
        </w:tc>
      </w:tr>
      <w:tr>
        <w:tblPrEx>
          <w:tblCellMar>
            <w:top w:w="0" w:type="dxa"/>
            <w:left w:w="108" w:type="dxa"/>
            <w:bottom w:w="0" w:type="dxa"/>
            <w:right w:w="108" w:type="dxa"/>
          </w:tblCellMar>
        </w:tblPrEx>
        <w:trPr>
          <w:trHeight w:val="1062" w:hRule="atLeast"/>
          <w:jc w:val="center"/>
        </w:trPr>
        <w:tc>
          <w:tcPr>
            <w:tcW w:w="96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left"/>
              <w:rPr>
                <w:rFonts w:ascii="宋体" w:hAnsi="宋体" w:cs="宋体"/>
                <w:kern w:val="0"/>
                <w:sz w:val="21"/>
                <w:szCs w:val="21"/>
              </w:rPr>
            </w:pPr>
          </w:p>
        </w:tc>
        <w:tc>
          <w:tcPr>
            <w:tcW w:w="672" w:type="dxa"/>
            <w:tcBorders>
              <w:top w:val="nil"/>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素养</w:t>
            </w:r>
          </w:p>
        </w:tc>
        <w:tc>
          <w:tcPr>
            <w:tcW w:w="6019"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numPr>
                <w:ilvl w:val="0"/>
                <w:numId w:val="6"/>
              </w:numPr>
              <w:wordWrap/>
              <w:bidi w:val="0"/>
              <w:spacing w:line="24" w:lineRule="atLeast"/>
              <w:ind w:left="0" w:right="-27" w:rightChars="-13"/>
              <w:jc w:val="left"/>
              <w:rPr>
                <w:rFonts w:hint="eastAsia" w:ascii="宋体" w:hAnsi="宋体" w:cs="宋体"/>
                <w:kern w:val="0"/>
                <w:sz w:val="21"/>
                <w:szCs w:val="21"/>
              </w:rPr>
            </w:pPr>
            <w:r>
              <w:rPr>
                <w:rFonts w:hint="eastAsia" w:ascii="宋体" w:hAnsi="宋体" w:cs="宋体"/>
                <w:kern w:val="0"/>
                <w:sz w:val="21"/>
                <w:szCs w:val="21"/>
              </w:rPr>
              <w:t>具有创新意识，有良好的沟通技巧和团队合作精神；</w:t>
            </w:r>
          </w:p>
          <w:p>
            <w:pPr>
              <w:keepNext w:val="0"/>
              <w:keepLines w:val="0"/>
              <w:pageBreakBefore w:val="0"/>
              <w:widowControl/>
              <w:numPr>
                <w:ilvl w:val="0"/>
                <w:numId w:val="6"/>
              </w:numPr>
              <w:wordWrap/>
              <w:bidi w:val="0"/>
              <w:spacing w:line="24" w:lineRule="atLeast"/>
              <w:ind w:left="0" w:right="-27" w:rightChars="-13"/>
              <w:jc w:val="left"/>
              <w:rPr>
                <w:rFonts w:ascii="宋体" w:hAnsi="宋体" w:cs="宋体"/>
                <w:kern w:val="0"/>
                <w:sz w:val="21"/>
                <w:szCs w:val="21"/>
              </w:rPr>
            </w:pPr>
            <w:r>
              <w:rPr>
                <w:rFonts w:hint="eastAsia" w:hAnsi="宋体"/>
                <w:sz w:val="21"/>
                <w:szCs w:val="21"/>
              </w:rPr>
              <w:t>具有</w:t>
            </w:r>
            <w:r>
              <w:rPr>
                <w:rFonts w:hAnsi="宋体"/>
                <w:sz w:val="21"/>
                <w:szCs w:val="21"/>
              </w:rPr>
              <w:t>分析</w:t>
            </w:r>
            <w:r>
              <w:rPr>
                <w:rFonts w:hint="eastAsia" w:hAnsi="宋体"/>
                <w:sz w:val="21"/>
                <w:szCs w:val="21"/>
              </w:rPr>
              <w:t>与</w:t>
            </w:r>
            <w:r>
              <w:rPr>
                <w:rFonts w:hAnsi="宋体"/>
                <w:sz w:val="21"/>
                <w:szCs w:val="21"/>
              </w:rPr>
              <w:t>解决问题能力</w:t>
            </w:r>
            <w:r>
              <w:rPr>
                <w:rFonts w:hint="eastAsia" w:hAnsi="宋体"/>
                <w:sz w:val="21"/>
                <w:szCs w:val="21"/>
              </w:rPr>
              <w:t>的能力；</w:t>
            </w:r>
          </w:p>
          <w:p>
            <w:pPr>
              <w:keepNext w:val="0"/>
              <w:keepLines w:val="0"/>
              <w:pageBreakBefore w:val="0"/>
              <w:widowControl/>
              <w:numPr>
                <w:ilvl w:val="0"/>
                <w:numId w:val="6"/>
              </w:numPr>
              <w:wordWrap/>
              <w:bidi w:val="0"/>
              <w:spacing w:line="24" w:lineRule="atLeast"/>
              <w:ind w:left="0" w:right="-27" w:rightChars="-13"/>
              <w:jc w:val="left"/>
              <w:rPr>
                <w:rFonts w:ascii="宋体" w:hAnsi="宋体" w:cs="宋体"/>
                <w:kern w:val="0"/>
                <w:sz w:val="21"/>
                <w:szCs w:val="21"/>
              </w:rPr>
            </w:pPr>
            <w:r>
              <w:rPr>
                <w:rFonts w:hint="eastAsia" w:ascii="宋体" w:hAnsi="宋体" w:cs="宋体"/>
                <w:kern w:val="0"/>
                <w:sz w:val="21"/>
                <w:szCs w:val="21"/>
              </w:rPr>
              <w:t>具有较强的自主学习能力，能独立分析、解决和归纳问题。</w:t>
            </w:r>
          </w:p>
        </w:tc>
      </w:tr>
    </w:tbl>
    <w:p>
      <w:pPr>
        <w:keepNext w:val="0"/>
        <w:keepLines w:val="0"/>
        <w:pageBreakBefore w:val="0"/>
        <w:wordWrap/>
        <w:bidi w:val="0"/>
        <w:spacing w:before="96" w:beforeLines="40" w:after="48" w:afterLines="20" w:line="24" w:lineRule="atLeast"/>
        <w:ind w:right="-27" w:rightChars="-13"/>
        <w:jc w:val="both"/>
        <w:rPr>
          <w:rFonts w:hint="eastAsia" w:ascii="宋体" w:hAnsi="宋体"/>
          <w:b/>
          <w:sz w:val="21"/>
          <w:szCs w:val="21"/>
        </w:rPr>
      </w:pPr>
    </w:p>
    <w:p>
      <w:pPr>
        <w:keepNext w:val="0"/>
        <w:keepLines w:val="0"/>
        <w:pageBreakBefore w:val="0"/>
        <w:wordWrap/>
        <w:bidi w:val="0"/>
        <w:spacing w:before="96" w:beforeLines="40" w:after="48" w:afterLines="20" w:line="24" w:lineRule="atLeast"/>
        <w:ind w:right="-27" w:rightChars="-13"/>
        <w:jc w:val="center"/>
        <w:rPr>
          <w:rFonts w:ascii="宋体" w:hAnsi="宋体"/>
          <w:b/>
          <w:sz w:val="21"/>
          <w:szCs w:val="21"/>
        </w:rPr>
      </w:pPr>
      <w:r>
        <w:rPr>
          <w:rFonts w:hint="eastAsia" w:ascii="宋体" w:hAnsi="宋体"/>
          <w:b/>
          <w:sz w:val="21"/>
          <w:szCs w:val="21"/>
        </w:rPr>
        <w:t>表 5-6  工作任务和职业能力分析 05</w:t>
      </w:r>
    </w:p>
    <w:tbl>
      <w:tblPr>
        <w:tblStyle w:val="12"/>
        <w:tblW w:w="0" w:type="auto"/>
        <w:jc w:val="center"/>
        <w:tblLayout w:type="fixed"/>
        <w:tblCellMar>
          <w:top w:w="0" w:type="dxa"/>
          <w:left w:w="108" w:type="dxa"/>
          <w:bottom w:w="0" w:type="dxa"/>
          <w:right w:w="108" w:type="dxa"/>
        </w:tblCellMar>
      </w:tblPr>
      <w:tblGrid>
        <w:gridCol w:w="987"/>
        <w:gridCol w:w="637"/>
        <w:gridCol w:w="6046"/>
      </w:tblGrid>
      <w:tr>
        <w:tblPrEx>
          <w:tblCellMar>
            <w:top w:w="0" w:type="dxa"/>
            <w:left w:w="108" w:type="dxa"/>
            <w:bottom w:w="0" w:type="dxa"/>
            <w:right w:w="108" w:type="dxa"/>
          </w:tblCellMar>
        </w:tblPrEx>
        <w:trPr>
          <w:trHeight w:val="395" w:hRule="atLeast"/>
          <w:jc w:val="center"/>
        </w:trPr>
        <w:tc>
          <w:tcPr>
            <w:tcW w:w="16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工作岗位</w:t>
            </w:r>
          </w:p>
        </w:tc>
        <w:tc>
          <w:tcPr>
            <w:tcW w:w="60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b/>
                <w:kern w:val="0"/>
                <w:sz w:val="21"/>
                <w:szCs w:val="21"/>
              </w:rPr>
            </w:pPr>
            <w:r>
              <w:rPr>
                <w:rFonts w:hint="eastAsia" w:ascii="宋体" w:hAnsi="宋体" w:cs="宋体"/>
                <w:b/>
                <w:color w:val="000000"/>
                <w:kern w:val="0"/>
                <w:sz w:val="21"/>
                <w:szCs w:val="21"/>
              </w:rPr>
              <w:t>餐饮连锁店面销售专员</w:t>
            </w:r>
          </w:p>
        </w:tc>
      </w:tr>
      <w:tr>
        <w:tblPrEx>
          <w:tblCellMar>
            <w:top w:w="0" w:type="dxa"/>
            <w:left w:w="108" w:type="dxa"/>
            <w:bottom w:w="0" w:type="dxa"/>
            <w:right w:w="108" w:type="dxa"/>
          </w:tblCellMar>
        </w:tblPrEx>
        <w:trPr>
          <w:trHeight w:val="367" w:hRule="atLeast"/>
          <w:jc w:val="center"/>
        </w:trPr>
        <w:tc>
          <w:tcPr>
            <w:tcW w:w="1624" w:type="dxa"/>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工作任务描述</w:t>
            </w:r>
          </w:p>
        </w:tc>
        <w:tc>
          <w:tcPr>
            <w:tcW w:w="6046" w:type="dxa"/>
            <w:tcBorders>
              <w:top w:val="single" w:color="auto" w:sz="4" w:space="0"/>
              <w:left w:val="nil"/>
              <w:bottom w:val="single" w:color="auto" w:sz="4" w:space="0"/>
              <w:right w:val="single" w:color="auto" w:sz="4" w:space="0"/>
            </w:tcBorders>
            <w:noWrap w:val="0"/>
            <w:vAlign w:val="center"/>
          </w:tcPr>
          <w:p>
            <w:pPr>
              <w:pStyle w:val="20"/>
              <w:keepNext w:val="0"/>
              <w:keepLines w:val="0"/>
              <w:pageBreakBefore w:val="0"/>
              <w:widowControl/>
              <w:wordWrap/>
              <w:bidi w:val="0"/>
              <w:spacing w:line="24" w:lineRule="atLeast"/>
              <w:ind w:right="-27" w:rightChars="-13" w:firstLine="0" w:firstLineChars="0"/>
              <w:jc w:val="left"/>
              <w:rPr>
                <w:rFonts w:ascii="宋体" w:hAnsi="宋体" w:cs="宋体"/>
                <w:kern w:val="0"/>
                <w:sz w:val="21"/>
                <w:szCs w:val="21"/>
              </w:rPr>
            </w:pPr>
            <w:r>
              <w:rPr>
                <w:rFonts w:hint="eastAsia" w:ascii="宋体" w:hAnsi="宋体"/>
                <w:sz w:val="21"/>
                <w:szCs w:val="21"/>
              </w:rPr>
              <w:t>销售中西面点。</w:t>
            </w:r>
          </w:p>
        </w:tc>
      </w:tr>
      <w:tr>
        <w:tblPrEx>
          <w:tblCellMar>
            <w:top w:w="0" w:type="dxa"/>
            <w:left w:w="108" w:type="dxa"/>
            <w:bottom w:w="0" w:type="dxa"/>
            <w:right w:w="108" w:type="dxa"/>
          </w:tblCellMar>
        </w:tblPrEx>
        <w:trPr>
          <w:trHeight w:val="2101" w:hRule="atLeast"/>
          <w:jc w:val="center"/>
        </w:trPr>
        <w:tc>
          <w:tcPr>
            <w:tcW w:w="987" w:type="dxa"/>
            <w:vMerge w:val="restart"/>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综合职业能力</w:t>
            </w:r>
          </w:p>
        </w:tc>
        <w:tc>
          <w:tcPr>
            <w:tcW w:w="637" w:type="dxa"/>
            <w:tcBorders>
              <w:top w:val="nil"/>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技能</w:t>
            </w:r>
          </w:p>
        </w:tc>
        <w:tc>
          <w:tcPr>
            <w:tcW w:w="6046" w:type="dxa"/>
            <w:tcBorders>
              <w:top w:val="single" w:color="auto" w:sz="4" w:space="0"/>
              <w:left w:val="nil"/>
              <w:bottom w:val="single" w:color="auto" w:sz="4" w:space="0"/>
              <w:right w:val="single" w:color="auto" w:sz="4" w:space="0"/>
            </w:tcBorders>
            <w:noWrap w:val="0"/>
            <w:vAlign w:val="center"/>
          </w:tcPr>
          <w:p>
            <w:pPr>
              <w:keepNext w:val="0"/>
              <w:keepLines w:val="0"/>
              <w:pageBreakBefore w:val="0"/>
              <w:numPr>
                <w:ilvl w:val="0"/>
                <w:numId w:val="8"/>
              </w:numPr>
              <w:wordWrap/>
              <w:bidi w:val="0"/>
              <w:adjustRightInd w:val="0"/>
              <w:snapToGrid w:val="0"/>
              <w:spacing w:line="24" w:lineRule="atLeast"/>
              <w:jc w:val="left"/>
              <w:rPr>
                <w:rFonts w:ascii="宋体" w:hAnsi="宋体" w:cs="宋体"/>
                <w:color w:val="000000"/>
                <w:kern w:val="0"/>
                <w:sz w:val="21"/>
                <w:szCs w:val="21"/>
              </w:rPr>
            </w:pPr>
            <w:r>
              <w:rPr>
                <w:rFonts w:hint="eastAsia" w:ascii="宋体" w:hAnsi="宋体" w:cs="宋体"/>
                <w:color w:val="000000"/>
                <w:kern w:val="0"/>
                <w:sz w:val="21"/>
                <w:szCs w:val="21"/>
              </w:rPr>
              <w:t>能为顾客提供热情周到服务；</w:t>
            </w:r>
          </w:p>
          <w:p>
            <w:pPr>
              <w:keepNext w:val="0"/>
              <w:keepLines w:val="0"/>
              <w:pageBreakBefore w:val="0"/>
              <w:numPr>
                <w:ilvl w:val="0"/>
                <w:numId w:val="8"/>
              </w:numPr>
              <w:wordWrap/>
              <w:bidi w:val="0"/>
              <w:adjustRightInd w:val="0"/>
              <w:snapToGrid w:val="0"/>
              <w:spacing w:line="24" w:lineRule="atLeast"/>
              <w:jc w:val="left"/>
              <w:rPr>
                <w:rFonts w:ascii="宋体" w:hAnsi="宋体" w:cs="宋体"/>
                <w:color w:val="000000"/>
                <w:kern w:val="0"/>
                <w:sz w:val="21"/>
                <w:szCs w:val="21"/>
              </w:rPr>
            </w:pPr>
            <w:r>
              <w:rPr>
                <w:rFonts w:hint="eastAsia" w:ascii="宋体" w:hAnsi="宋体" w:cs="宋体"/>
                <w:color w:val="000000"/>
                <w:kern w:val="0"/>
                <w:sz w:val="21"/>
                <w:szCs w:val="21"/>
              </w:rPr>
              <w:t>能对新产品及时上架，摆放设计舒适，对过期产品及时下架，每日盘点产品，填报配货单;</w:t>
            </w:r>
          </w:p>
          <w:p>
            <w:pPr>
              <w:keepNext w:val="0"/>
              <w:keepLines w:val="0"/>
              <w:pageBreakBefore w:val="0"/>
              <w:numPr>
                <w:ilvl w:val="0"/>
                <w:numId w:val="8"/>
              </w:numPr>
              <w:wordWrap/>
              <w:bidi w:val="0"/>
              <w:adjustRightInd w:val="0"/>
              <w:snapToGrid w:val="0"/>
              <w:spacing w:line="24" w:lineRule="atLeast"/>
              <w:jc w:val="left"/>
              <w:rPr>
                <w:rFonts w:ascii="宋体" w:hAnsi="宋体" w:cs="宋体"/>
                <w:color w:val="000000"/>
                <w:kern w:val="0"/>
                <w:sz w:val="21"/>
                <w:szCs w:val="21"/>
              </w:rPr>
            </w:pPr>
            <w:r>
              <w:rPr>
                <w:rFonts w:hint="eastAsia" w:ascii="宋体" w:hAnsi="宋体" w:cs="宋体"/>
                <w:color w:val="000000"/>
                <w:kern w:val="0"/>
                <w:sz w:val="21"/>
                <w:szCs w:val="21"/>
              </w:rPr>
              <w:t>能完成前台咖啡饮料的调制，准确完成销售产品收银服务，能根据店面经营情况,适当开展产品促销活动；</w:t>
            </w:r>
          </w:p>
          <w:p>
            <w:pPr>
              <w:keepNext w:val="0"/>
              <w:keepLines w:val="0"/>
              <w:pageBreakBefore w:val="0"/>
              <w:numPr>
                <w:ilvl w:val="0"/>
                <w:numId w:val="8"/>
              </w:numPr>
              <w:tabs>
                <w:tab w:val="left" w:pos="426"/>
              </w:tabs>
              <w:wordWrap/>
              <w:topLinePunct/>
              <w:bidi w:val="0"/>
              <w:adjustRightInd w:val="0"/>
              <w:snapToGrid w:val="0"/>
              <w:spacing w:line="24" w:lineRule="atLeast"/>
              <w:jc w:val="left"/>
              <w:rPr>
                <w:rFonts w:ascii="宋体" w:hAnsi="宋体" w:cs="宋体"/>
                <w:snapToGrid w:val="0"/>
                <w:color w:val="000000"/>
                <w:sz w:val="21"/>
                <w:szCs w:val="21"/>
              </w:rPr>
            </w:pPr>
            <w:r>
              <w:rPr>
                <w:rFonts w:hint="eastAsia" w:ascii="宋体" w:hAnsi="宋体" w:cs="宋体"/>
                <w:color w:val="000000"/>
                <w:kern w:val="0"/>
                <w:sz w:val="21"/>
                <w:szCs w:val="21"/>
              </w:rPr>
              <w:t>维护店内器具设备，保证店内清洁卫生；有较好的岗位责任意识和适应力。</w:t>
            </w:r>
          </w:p>
        </w:tc>
      </w:tr>
      <w:tr>
        <w:tblPrEx>
          <w:tblCellMar>
            <w:top w:w="0" w:type="dxa"/>
            <w:left w:w="108" w:type="dxa"/>
            <w:bottom w:w="0" w:type="dxa"/>
            <w:right w:w="108" w:type="dxa"/>
          </w:tblCellMar>
        </w:tblPrEx>
        <w:trPr>
          <w:trHeight w:val="1179" w:hRule="atLeast"/>
          <w:jc w:val="center"/>
        </w:trPr>
        <w:tc>
          <w:tcPr>
            <w:tcW w:w="98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left"/>
              <w:rPr>
                <w:rFonts w:ascii="宋体" w:hAnsi="宋体" w:cs="宋体"/>
                <w:kern w:val="0"/>
                <w:sz w:val="21"/>
                <w:szCs w:val="21"/>
              </w:rPr>
            </w:pPr>
          </w:p>
        </w:tc>
        <w:tc>
          <w:tcPr>
            <w:tcW w:w="637" w:type="dxa"/>
            <w:tcBorders>
              <w:top w:val="nil"/>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知识</w:t>
            </w:r>
          </w:p>
        </w:tc>
        <w:tc>
          <w:tcPr>
            <w:tcW w:w="6046" w:type="dxa"/>
            <w:tcBorders>
              <w:top w:val="single" w:color="auto" w:sz="4" w:space="0"/>
              <w:left w:val="nil"/>
              <w:bottom w:val="single" w:color="auto" w:sz="4" w:space="0"/>
              <w:right w:val="single" w:color="auto" w:sz="4" w:space="0"/>
            </w:tcBorders>
            <w:noWrap w:val="0"/>
            <w:vAlign w:val="center"/>
          </w:tcPr>
          <w:p>
            <w:pPr>
              <w:keepNext w:val="0"/>
              <w:keepLines w:val="0"/>
              <w:pageBreakBefore w:val="0"/>
              <w:wordWrap/>
              <w:bidi w:val="0"/>
              <w:adjustRightInd w:val="0"/>
              <w:snapToGrid w:val="0"/>
              <w:spacing w:line="24" w:lineRule="atLeast"/>
              <w:jc w:val="left"/>
              <w:rPr>
                <w:rFonts w:ascii="宋体" w:hAnsi="宋体" w:cs="宋体"/>
                <w:color w:val="000000"/>
                <w:kern w:val="0"/>
                <w:sz w:val="21"/>
                <w:szCs w:val="21"/>
              </w:rPr>
            </w:pPr>
            <w:r>
              <w:rPr>
                <w:rFonts w:hint="eastAsia" w:ascii="宋体" w:hAnsi="宋体" w:cs="宋体"/>
                <w:color w:val="000000"/>
                <w:kern w:val="0"/>
                <w:sz w:val="21"/>
                <w:szCs w:val="21"/>
              </w:rPr>
              <w:t>1.  餐饮成本核算</w:t>
            </w:r>
          </w:p>
          <w:p>
            <w:pPr>
              <w:keepNext w:val="0"/>
              <w:keepLines w:val="0"/>
              <w:pageBreakBefore w:val="0"/>
              <w:wordWrap/>
              <w:bidi w:val="0"/>
              <w:adjustRightInd w:val="0"/>
              <w:snapToGrid w:val="0"/>
              <w:spacing w:line="24" w:lineRule="atLeast"/>
              <w:jc w:val="left"/>
              <w:rPr>
                <w:rFonts w:ascii="宋体" w:hAnsi="宋体" w:cs="宋体"/>
                <w:color w:val="000000"/>
                <w:kern w:val="0"/>
                <w:sz w:val="21"/>
                <w:szCs w:val="21"/>
              </w:rPr>
            </w:pPr>
            <w:r>
              <w:rPr>
                <w:rFonts w:hint="eastAsia" w:ascii="宋体" w:hAnsi="宋体" w:cs="宋体"/>
                <w:color w:val="000000"/>
                <w:kern w:val="0"/>
                <w:sz w:val="21"/>
                <w:szCs w:val="21"/>
              </w:rPr>
              <w:t>2.  食品安全与法规</w:t>
            </w:r>
          </w:p>
          <w:p>
            <w:pPr>
              <w:keepNext w:val="0"/>
              <w:keepLines w:val="0"/>
              <w:pageBreakBefore w:val="0"/>
              <w:wordWrap/>
              <w:bidi w:val="0"/>
              <w:spacing w:line="24" w:lineRule="atLeast"/>
              <w:rPr>
                <w:rFonts w:ascii="宋体" w:hAnsi="宋体"/>
                <w:sz w:val="21"/>
                <w:szCs w:val="21"/>
              </w:rPr>
            </w:pPr>
            <w:r>
              <w:rPr>
                <w:rFonts w:hint="eastAsia" w:ascii="宋体" w:hAnsi="宋体"/>
                <w:sz w:val="21"/>
                <w:szCs w:val="21"/>
              </w:rPr>
              <w:t>3.  咖啡饮品调制</w:t>
            </w:r>
          </w:p>
          <w:p>
            <w:pPr>
              <w:keepNext w:val="0"/>
              <w:keepLines w:val="0"/>
              <w:pageBreakBefore w:val="0"/>
              <w:wordWrap/>
              <w:bidi w:val="0"/>
              <w:spacing w:line="24" w:lineRule="atLeast"/>
              <w:rPr>
                <w:rFonts w:ascii="宋体" w:hAnsi="宋体" w:cs="宋体"/>
                <w:color w:val="000000"/>
                <w:kern w:val="0"/>
                <w:sz w:val="21"/>
                <w:szCs w:val="21"/>
              </w:rPr>
            </w:pPr>
            <w:r>
              <w:rPr>
                <w:rFonts w:hint="eastAsia" w:ascii="宋体" w:hAnsi="宋体"/>
                <w:sz w:val="21"/>
                <w:szCs w:val="21"/>
              </w:rPr>
              <w:t>4.  店铺创业实践</w:t>
            </w:r>
          </w:p>
        </w:tc>
      </w:tr>
      <w:tr>
        <w:tblPrEx>
          <w:tblCellMar>
            <w:top w:w="0" w:type="dxa"/>
            <w:left w:w="108" w:type="dxa"/>
            <w:bottom w:w="0" w:type="dxa"/>
            <w:right w:w="108" w:type="dxa"/>
          </w:tblCellMar>
        </w:tblPrEx>
        <w:trPr>
          <w:trHeight w:val="971" w:hRule="atLeast"/>
          <w:jc w:val="center"/>
        </w:trPr>
        <w:tc>
          <w:tcPr>
            <w:tcW w:w="987" w:type="dxa"/>
            <w:vMerge w:val="continue"/>
            <w:tcBorders>
              <w:top w:val="nil"/>
              <w:left w:val="single" w:color="auto" w:sz="4" w:space="0"/>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left"/>
              <w:rPr>
                <w:rFonts w:ascii="宋体" w:hAnsi="宋体" w:cs="宋体"/>
                <w:kern w:val="0"/>
                <w:sz w:val="21"/>
                <w:szCs w:val="21"/>
              </w:rPr>
            </w:pPr>
          </w:p>
        </w:tc>
        <w:tc>
          <w:tcPr>
            <w:tcW w:w="637" w:type="dxa"/>
            <w:tcBorders>
              <w:top w:val="nil"/>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center"/>
              <w:rPr>
                <w:rFonts w:ascii="宋体" w:hAnsi="宋体" w:cs="宋体"/>
                <w:kern w:val="0"/>
                <w:sz w:val="21"/>
                <w:szCs w:val="21"/>
              </w:rPr>
            </w:pPr>
            <w:r>
              <w:rPr>
                <w:rFonts w:hint="eastAsia" w:ascii="宋体" w:hAnsi="宋体" w:cs="宋体"/>
                <w:kern w:val="0"/>
                <w:sz w:val="21"/>
                <w:szCs w:val="21"/>
              </w:rPr>
              <w:t>素养</w:t>
            </w:r>
          </w:p>
        </w:tc>
        <w:tc>
          <w:tcPr>
            <w:tcW w:w="6046"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wordWrap/>
              <w:bidi w:val="0"/>
              <w:spacing w:line="24" w:lineRule="atLeast"/>
              <w:ind w:right="-27" w:rightChars="-13"/>
              <w:jc w:val="left"/>
              <w:rPr>
                <w:rFonts w:ascii="宋体" w:hAnsi="宋体" w:cs="宋体"/>
                <w:kern w:val="0"/>
                <w:sz w:val="21"/>
                <w:szCs w:val="21"/>
              </w:rPr>
            </w:pPr>
            <w:r>
              <w:rPr>
                <w:rFonts w:hint="eastAsia" w:ascii="宋体" w:hAnsi="宋体" w:cs="宋体"/>
                <w:kern w:val="0"/>
                <w:sz w:val="21"/>
                <w:szCs w:val="21"/>
              </w:rPr>
              <w:t>具有思维活跃，创新能力强，有良好的团队合作精神及独立负责工作的能力，有较强的沟通能力。</w:t>
            </w:r>
          </w:p>
        </w:tc>
      </w:tr>
    </w:tbl>
    <w:p>
      <w:pPr>
        <w:pStyle w:val="9"/>
        <w:keepNext w:val="0"/>
        <w:keepLines w:val="0"/>
        <w:pageBreakBefore w:val="0"/>
        <w:widowControl w:val="0"/>
        <w:kinsoku/>
        <w:wordWrap/>
        <w:topLinePunct w:val="0"/>
        <w:autoSpaceDE/>
        <w:autoSpaceDN/>
        <w:bidi w:val="0"/>
        <w:snapToGrid/>
        <w:spacing w:before="180" w:line="360" w:lineRule="auto"/>
        <w:ind w:right="-27" w:rightChars="-13"/>
        <w:jc w:val="center"/>
        <w:textAlignment w:val="auto"/>
        <w:outlineLvl w:val="0"/>
      </w:pPr>
      <w:bookmarkStart w:id="57" w:name="_Toc6569"/>
      <w:bookmarkStart w:id="58" w:name="_Toc26625"/>
      <w:bookmarkStart w:id="59" w:name="_Toc886"/>
      <w:r>
        <w:rPr>
          <w:rFonts w:hint="eastAsia"/>
          <w:sz w:val="30"/>
          <w:szCs w:val="30"/>
        </w:rPr>
        <w:t>六、课程设置及要求</w:t>
      </w:r>
      <w:bookmarkEnd w:id="57"/>
      <w:bookmarkEnd w:id="58"/>
      <w:bookmarkEnd w:id="59"/>
    </w:p>
    <w:p>
      <w:pPr>
        <w:pStyle w:val="9"/>
        <w:keepNext w:val="0"/>
        <w:keepLines w:val="0"/>
        <w:pageBreakBefore w:val="0"/>
        <w:widowControl w:val="0"/>
        <w:kinsoku/>
        <w:wordWrap/>
        <w:topLinePunct w:val="0"/>
        <w:autoSpaceDE/>
        <w:autoSpaceDN/>
        <w:bidi w:val="0"/>
        <w:snapToGrid/>
        <w:spacing w:before="180" w:line="360" w:lineRule="auto"/>
        <w:ind w:right="-27" w:rightChars="-13" w:firstLine="482" w:firstLineChars="200"/>
        <w:jc w:val="left"/>
        <w:textAlignment w:val="auto"/>
        <w:rPr>
          <w:sz w:val="24"/>
          <w:szCs w:val="24"/>
        </w:rPr>
      </w:pPr>
      <w:bookmarkStart w:id="60" w:name="_Toc28399"/>
      <w:bookmarkStart w:id="61" w:name="_Toc31682"/>
      <w:bookmarkStart w:id="62" w:name="_Toc3814"/>
      <w:r>
        <w:rPr>
          <w:rFonts w:hint="eastAsia"/>
          <w:sz w:val="24"/>
          <w:szCs w:val="24"/>
        </w:rPr>
        <w:t>6</w:t>
      </w:r>
      <w:r>
        <w:rPr>
          <w:sz w:val="24"/>
          <w:szCs w:val="24"/>
        </w:rPr>
        <w:t>.</w:t>
      </w:r>
      <w:r>
        <w:rPr>
          <w:rFonts w:hint="eastAsia"/>
          <w:sz w:val="24"/>
          <w:szCs w:val="24"/>
        </w:rPr>
        <w:t xml:space="preserve"> 1</w:t>
      </w:r>
      <w:r>
        <w:rPr>
          <w:sz w:val="24"/>
          <w:szCs w:val="24"/>
        </w:rPr>
        <w:t xml:space="preserve">  </w:t>
      </w:r>
      <w:r>
        <w:rPr>
          <w:rFonts w:hint="eastAsia"/>
          <w:sz w:val="24"/>
          <w:szCs w:val="24"/>
        </w:rPr>
        <w:t>指导思想</w:t>
      </w:r>
      <w:bookmarkEnd w:id="60"/>
      <w:bookmarkEnd w:id="61"/>
      <w:bookmarkEnd w:id="62"/>
    </w:p>
    <w:p>
      <w:pPr>
        <w:keepNext w:val="0"/>
        <w:keepLines w:val="0"/>
        <w:pageBreakBefore w:val="0"/>
        <w:widowControl w:val="0"/>
        <w:kinsoku/>
        <w:wordWrap/>
        <w:overflowPunct/>
        <w:topLinePunct w:val="0"/>
        <w:autoSpaceDE/>
        <w:autoSpaceDN/>
        <w:bidi w:val="0"/>
        <w:adjustRightInd/>
        <w:snapToGrid/>
        <w:spacing w:before="120" w:beforeLines="50" w:line="360" w:lineRule="auto"/>
        <w:ind w:right="-27" w:rightChars="-13" w:firstLine="480" w:firstLineChars="200"/>
        <w:textAlignment w:val="auto"/>
        <w:rPr>
          <w:rFonts w:ascii="宋体" w:hAnsi="宋体"/>
          <w:sz w:val="24"/>
          <w:szCs w:val="24"/>
        </w:rPr>
      </w:pPr>
      <w:r>
        <w:rPr>
          <w:rFonts w:ascii="宋体" w:hAnsi="宋体"/>
          <w:sz w:val="24"/>
          <w:szCs w:val="24"/>
        </w:rPr>
        <w:t>全面推动习近平新时代中国特色社会主义思想进课程</w:t>
      </w:r>
      <w:r>
        <w:rPr>
          <w:rFonts w:hint="eastAsia" w:ascii="宋体" w:hAnsi="宋体"/>
          <w:sz w:val="24"/>
          <w:szCs w:val="24"/>
        </w:rPr>
        <w:t>，积极培育和践行社会主义核心价值观，</w:t>
      </w:r>
      <w:r>
        <w:rPr>
          <w:rFonts w:ascii="宋体" w:hAnsi="宋体"/>
          <w:sz w:val="24"/>
          <w:szCs w:val="24"/>
        </w:rPr>
        <w:t>坚持以服务为宗旨，以就业</w:t>
      </w:r>
      <w:r>
        <w:rPr>
          <w:rFonts w:hint="eastAsia" w:ascii="宋体" w:hAnsi="宋体"/>
          <w:sz w:val="24"/>
          <w:szCs w:val="24"/>
          <w:lang w:val="en-US" w:eastAsia="zh-CN"/>
        </w:rPr>
        <w:t>升学并重</w:t>
      </w:r>
      <w:r>
        <w:rPr>
          <w:rFonts w:ascii="宋体" w:hAnsi="宋体"/>
          <w:sz w:val="24"/>
          <w:szCs w:val="24"/>
        </w:rPr>
        <w:t>，以技能为核心，以</w:t>
      </w:r>
      <w:r>
        <w:rPr>
          <w:rFonts w:hint="eastAsia" w:ascii="宋体" w:hAnsi="宋体"/>
          <w:sz w:val="24"/>
          <w:szCs w:val="24"/>
        </w:rPr>
        <w:t>新时代新思想</w:t>
      </w:r>
      <w:r>
        <w:rPr>
          <w:rFonts w:ascii="宋体" w:hAnsi="宋体"/>
          <w:sz w:val="24"/>
          <w:szCs w:val="24"/>
        </w:rPr>
        <w:t>素质教育为基础，以学生为本位的职业教育办学思想，突出职业技术教育特色，全面提高学生的综合素质、职业道德和职业能力。结合</w:t>
      </w:r>
      <w:r>
        <w:rPr>
          <w:rFonts w:hint="eastAsia" w:ascii="宋体" w:hAnsi="宋体"/>
          <w:color w:val="333333"/>
          <w:spacing w:val="6"/>
          <w:sz w:val="24"/>
          <w:szCs w:val="24"/>
          <w:shd w:val="clear" w:color="auto" w:fill="FFFFFF"/>
        </w:rPr>
        <w:t>中西面点</w:t>
      </w:r>
      <w:r>
        <w:rPr>
          <w:rFonts w:ascii="宋体" w:hAnsi="宋体"/>
          <w:sz w:val="24"/>
          <w:szCs w:val="24"/>
        </w:rPr>
        <w:t>产业发展的实际情况与人才市场的需求，考虑区域经济以及职业教育的发展状况，着力提高学生操作技能和综合职业能力。本专业人才的培养应体现以下的基本原则</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before="120" w:beforeLines="50" w:line="360" w:lineRule="auto"/>
        <w:ind w:right="-27" w:rightChars="-13" w:firstLine="480" w:firstLineChars="200"/>
        <w:textAlignment w:val="auto"/>
        <w:rPr>
          <w:rFonts w:ascii="宋体" w:hAnsi="宋体"/>
          <w:sz w:val="24"/>
          <w:szCs w:val="24"/>
        </w:rPr>
      </w:pPr>
      <w:r>
        <w:rPr>
          <w:rFonts w:ascii="宋体" w:hAnsi="宋体"/>
          <w:sz w:val="24"/>
          <w:szCs w:val="24"/>
        </w:rPr>
        <w:t>（1）以培养学生</w:t>
      </w:r>
      <w:r>
        <w:rPr>
          <w:rFonts w:hint="eastAsia" w:ascii="宋体" w:hAnsi="宋体"/>
          <w:sz w:val="24"/>
          <w:szCs w:val="24"/>
        </w:rPr>
        <w:t>践行社会主义核心价值观</w:t>
      </w:r>
      <w:r>
        <w:rPr>
          <w:rFonts w:ascii="宋体" w:hAnsi="宋体"/>
          <w:sz w:val="24"/>
          <w:szCs w:val="24"/>
        </w:rPr>
        <w:t>为基础，以规划学生职业生涯为目标，确定专业方向以科学的劳动观与技术观为指导，帮助学生正确理解</w:t>
      </w:r>
      <w:r>
        <w:rPr>
          <w:rFonts w:hint="eastAsia" w:ascii="宋体" w:hAnsi="宋体"/>
          <w:color w:val="333333"/>
          <w:spacing w:val="6"/>
          <w:sz w:val="24"/>
          <w:szCs w:val="24"/>
          <w:shd w:val="clear" w:color="auto" w:fill="FFFFFF"/>
        </w:rPr>
        <w:t>中西面点</w:t>
      </w:r>
      <w:r>
        <w:rPr>
          <w:rFonts w:hint="eastAsia" w:ascii="宋体" w:hAnsi="宋体"/>
          <w:sz w:val="24"/>
          <w:szCs w:val="24"/>
        </w:rPr>
        <w:t>制作</w:t>
      </w:r>
      <w:r>
        <w:rPr>
          <w:rFonts w:ascii="宋体" w:hAnsi="宋体"/>
          <w:sz w:val="24"/>
          <w:szCs w:val="24"/>
        </w:rPr>
        <w:t>技术发展、劳动产生组织变革和劳动活动的关系，充分认识职业和技术实践活动对经济发展和个人成长的意义及价值，使学生形成健康的劳动态度、良好的职业道德和正确的价值观，全面提高学生的综合素质，为学生的终身职业生涯发展奠定基础。</w:t>
      </w:r>
      <w:r>
        <w:rPr>
          <w:rFonts w:hint="eastAsia" w:ascii="宋体" w:hAnsi="宋体"/>
          <w:color w:val="333333"/>
          <w:spacing w:val="6"/>
          <w:sz w:val="24"/>
          <w:szCs w:val="24"/>
          <w:shd w:val="clear" w:color="auto" w:fill="FFFFFF"/>
        </w:rPr>
        <w:t>中西面点</w:t>
      </w:r>
      <w:r>
        <w:rPr>
          <w:rFonts w:ascii="宋体" w:hAnsi="宋体"/>
          <w:sz w:val="24"/>
          <w:szCs w:val="24"/>
        </w:rPr>
        <w:t>专业技能型人才的培养要</w:t>
      </w:r>
      <w:r>
        <w:rPr>
          <w:rFonts w:hint="eastAsia" w:ascii="宋体" w:hAnsi="宋体"/>
          <w:sz w:val="24"/>
          <w:szCs w:val="24"/>
        </w:rPr>
        <w:t>把</w:t>
      </w:r>
      <w:r>
        <w:rPr>
          <w:rFonts w:ascii="宋体" w:hAnsi="宋体"/>
          <w:sz w:val="24"/>
          <w:szCs w:val="24"/>
        </w:rPr>
        <w:t>提高学生的职业能力放在突出的位置，拓展学生的职业发展空间，加强实践性教学，把学生培养成为企业生产、服务一线迫切需要的高素质劳动者。</w:t>
      </w:r>
    </w:p>
    <w:p>
      <w:pPr>
        <w:keepNext w:val="0"/>
        <w:keepLines w:val="0"/>
        <w:pageBreakBefore w:val="0"/>
        <w:widowControl w:val="0"/>
        <w:kinsoku/>
        <w:wordWrap/>
        <w:overflowPunct/>
        <w:topLinePunct w:val="0"/>
        <w:autoSpaceDE/>
        <w:autoSpaceDN/>
        <w:bidi w:val="0"/>
        <w:adjustRightInd/>
        <w:snapToGrid/>
        <w:spacing w:before="120" w:beforeLines="50" w:line="360" w:lineRule="auto"/>
        <w:ind w:right="-27" w:rightChars="-13" w:firstLine="480" w:firstLineChars="200"/>
        <w:textAlignment w:val="auto"/>
        <w:rPr>
          <w:rFonts w:ascii="宋体" w:hAnsi="宋体"/>
          <w:sz w:val="24"/>
          <w:szCs w:val="24"/>
        </w:rPr>
      </w:pPr>
      <w:r>
        <w:rPr>
          <w:rFonts w:ascii="宋体" w:hAnsi="宋体"/>
          <w:sz w:val="24"/>
          <w:szCs w:val="24"/>
        </w:rPr>
        <w:t>（2）以企业的要求和职业标准为依据，培养企业需要的合格的技能型人才以满足企业的工作岗位（群）需求作为课程开发的出发点，全面提高教育与教学的针对性和适应性。要培养企业需要的的人才，就必须根据企业用人要求，确定专业方向、人才规格、知识技能结构、课程设置、教学内容和学习成果评价等专业教学方案，并将国家职业</w:t>
      </w:r>
      <w:r>
        <w:rPr>
          <w:rFonts w:hint="eastAsia" w:ascii="宋体" w:hAnsi="宋体"/>
          <w:sz w:val="24"/>
          <w:szCs w:val="24"/>
        </w:rPr>
        <w:t>技能等级</w:t>
      </w:r>
      <w:r>
        <w:rPr>
          <w:rFonts w:ascii="宋体" w:hAnsi="宋体"/>
          <w:sz w:val="24"/>
          <w:szCs w:val="24"/>
        </w:rPr>
        <w:t>标准所对应的内容嵌入到教学中，使学生在获得学历证书的同时，能够获得相应的</w:t>
      </w:r>
      <w:r>
        <w:rPr>
          <w:rFonts w:hint="eastAsia" w:ascii="宋体" w:hAnsi="宋体"/>
          <w:sz w:val="24"/>
          <w:szCs w:val="24"/>
        </w:rPr>
        <w:t>职业技能等级标准</w:t>
      </w:r>
      <w:r>
        <w:rPr>
          <w:rFonts w:ascii="宋体" w:hAnsi="宋体"/>
          <w:sz w:val="24"/>
          <w:szCs w:val="24"/>
        </w:rPr>
        <w:t>证书。</w:t>
      </w:r>
    </w:p>
    <w:p>
      <w:pPr>
        <w:keepNext w:val="0"/>
        <w:keepLines w:val="0"/>
        <w:pageBreakBefore w:val="0"/>
        <w:widowControl w:val="0"/>
        <w:kinsoku/>
        <w:wordWrap/>
        <w:overflowPunct/>
        <w:topLinePunct w:val="0"/>
        <w:autoSpaceDE/>
        <w:autoSpaceDN/>
        <w:bidi w:val="0"/>
        <w:adjustRightInd/>
        <w:snapToGrid/>
        <w:spacing w:before="120" w:beforeLines="50" w:line="360" w:lineRule="auto"/>
        <w:ind w:right="-27" w:rightChars="-13" w:firstLine="480" w:firstLineChars="200"/>
        <w:textAlignment w:val="auto"/>
        <w:rPr>
          <w:rFonts w:hint="eastAsia" w:ascii="宋体" w:hAnsi="宋体"/>
          <w:sz w:val="24"/>
          <w:szCs w:val="24"/>
        </w:rPr>
      </w:pPr>
      <w:r>
        <w:rPr>
          <w:rFonts w:ascii="宋体" w:hAnsi="宋体"/>
          <w:sz w:val="24"/>
          <w:szCs w:val="24"/>
        </w:rPr>
        <w:t>（3）</w:t>
      </w:r>
      <w:r>
        <w:rPr>
          <w:rFonts w:hint="eastAsia" w:ascii="宋体" w:hAnsi="宋体"/>
          <w:sz w:val="24"/>
          <w:szCs w:val="24"/>
        </w:rPr>
        <w:t>在典型工作任务和综合职业能力分析的基础上,根据面向社会企业宣传的内在规律和职业成长规律,由浅入深导出</w:t>
      </w:r>
      <w:r>
        <w:rPr>
          <w:rFonts w:hint="eastAsia" w:ascii="宋体" w:hAnsi="宋体"/>
          <w:color w:val="333333"/>
          <w:spacing w:val="6"/>
          <w:sz w:val="24"/>
          <w:szCs w:val="24"/>
          <w:shd w:val="clear" w:color="auto" w:fill="FFFFFF"/>
        </w:rPr>
        <w:t>中西面点</w:t>
      </w:r>
      <w:r>
        <w:rPr>
          <w:rFonts w:hint="eastAsia" w:ascii="宋体" w:hAnsi="宋体"/>
          <w:sz w:val="24"/>
          <w:szCs w:val="24"/>
        </w:rPr>
        <w:t>专业学习领域课程，逐步完成由新手到专家的人才培养。</w:t>
      </w:r>
    </w:p>
    <w:p>
      <w:pPr>
        <w:keepNext w:val="0"/>
        <w:keepLines w:val="0"/>
        <w:pageBreakBefore w:val="0"/>
        <w:widowControl w:val="0"/>
        <w:kinsoku/>
        <w:wordWrap/>
        <w:overflowPunct/>
        <w:topLinePunct w:val="0"/>
        <w:autoSpaceDE/>
        <w:autoSpaceDN/>
        <w:bidi w:val="0"/>
        <w:adjustRightInd/>
        <w:snapToGrid/>
        <w:spacing w:before="120" w:beforeLines="50" w:line="360" w:lineRule="auto"/>
        <w:ind w:right="-27" w:rightChars="-13" w:firstLine="480" w:firstLineChars="200"/>
        <w:textAlignment w:val="auto"/>
        <w:rPr>
          <w:rFonts w:ascii="宋体" w:hAnsi="宋体"/>
          <w:sz w:val="24"/>
          <w:szCs w:val="24"/>
        </w:rPr>
      </w:pPr>
      <w:r>
        <w:rPr>
          <w:rFonts w:ascii="宋体" w:hAnsi="宋体"/>
          <w:sz w:val="24"/>
          <w:szCs w:val="24"/>
        </w:rPr>
        <w:t>（4）以学生为主体，体现教学组织的科学性和务实性，根据区域经济、技术和文化教育的发展情况，充分考虑学生的认知水平和已有知识、技能与兴趣，要为每一个学生提供就业岗位、有职业发展前景的学习资源。力求在满足企业职业岗位的技能和知识要求的同时，在学习内容、教学组织、教学评价等方面给教师和学生提供选择和创新的空间，构建开放式的课程体系，适应学生个体化发展。采用</w:t>
      </w:r>
      <w:r>
        <w:rPr>
          <w:rFonts w:hint="eastAsia" w:ascii="宋体" w:hAnsi="宋体"/>
          <w:sz w:val="24"/>
          <w:szCs w:val="24"/>
          <w:lang w:val="en-US" w:eastAsia="zh-CN"/>
        </w:rPr>
        <w:t>公共</w:t>
      </w:r>
      <w:r>
        <w:rPr>
          <w:rFonts w:hint="eastAsia" w:ascii="宋体" w:hAnsi="宋体"/>
          <w:sz w:val="24"/>
          <w:szCs w:val="24"/>
        </w:rPr>
        <w:t>基础课程+理论实操基础平台课程＋专业延伸课程＋校企合作实训课程</w:t>
      </w:r>
      <w:r>
        <w:rPr>
          <w:rFonts w:ascii="宋体" w:hAnsi="宋体"/>
          <w:sz w:val="24"/>
          <w:szCs w:val="24"/>
        </w:rPr>
        <w:t>的课程组织模式，构建灵活的模块化课程结构，实施学分制管理制度，以满足学生的不同需要。</w:t>
      </w:r>
    </w:p>
    <w:p>
      <w:pPr>
        <w:keepNext w:val="0"/>
        <w:keepLines w:val="0"/>
        <w:pageBreakBefore w:val="0"/>
        <w:widowControl w:val="0"/>
        <w:kinsoku/>
        <w:wordWrap/>
        <w:overflowPunct w:val="0"/>
        <w:topLinePunct w:val="0"/>
        <w:autoSpaceDE/>
        <w:autoSpaceDN/>
        <w:bidi w:val="0"/>
        <w:adjustRightInd w:val="0"/>
        <w:snapToGrid/>
        <w:spacing w:line="360" w:lineRule="auto"/>
        <w:ind w:firstLine="482" w:firstLineChars="200"/>
        <w:textAlignment w:val="auto"/>
        <w:outlineLvl w:val="9"/>
        <w:rPr>
          <w:rFonts w:hint="eastAsia" w:asciiTheme="minorEastAsia" w:hAnsiTheme="minorEastAsia" w:eastAsiaTheme="minorEastAsia" w:cstheme="minorEastAsia"/>
          <w:b/>
          <w:sz w:val="24"/>
          <w:szCs w:val="24"/>
          <w:lang w:val="en-US" w:eastAsia="zh-CN"/>
        </w:rPr>
      </w:pPr>
    </w:p>
    <w:p>
      <w:pPr>
        <w:keepNext w:val="0"/>
        <w:keepLines w:val="0"/>
        <w:pageBreakBefore w:val="0"/>
        <w:widowControl w:val="0"/>
        <w:kinsoku/>
        <w:wordWrap/>
        <w:overflowPunct w:val="0"/>
        <w:topLinePunct w:val="0"/>
        <w:autoSpaceDE/>
        <w:autoSpaceDN/>
        <w:bidi w:val="0"/>
        <w:adjustRightInd w:val="0"/>
        <w:snapToGrid/>
        <w:spacing w:line="360" w:lineRule="auto"/>
        <w:ind w:firstLine="482" w:firstLineChars="200"/>
        <w:textAlignment w:val="auto"/>
        <w:outlineLvl w:val="0"/>
        <w:rPr>
          <w:rFonts w:hint="eastAsia" w:asciiTheme="minorEastAsia" w:hAnsiTheme="minorEastAsia" w:eastAsiaTheme="minorEastAsia" w:cstheme="minorEastAsia"/>
          <w:b/>
          <w:sz w:val="24"/>
          <w:szCs w:val="24"/>
        </w:rPr>
      </w:pPr>
      <w:bookmarkStart w:id="63" w:name="_Toc14244"/>
      <w:bookmarkStart w:id="64" w:name="_Toc9273"/>
      <w:r>
        <w:rPr>
          <w:rFonts w:hint="eastAsia" w:asciiTheme="minorEastAsia" w:hAnsiTheme="minorEastAsia" w:eastAsiaTheme="minorEastAsia" w:cstheme="minorEastAsia"/>
          <w:b/>
          <w:sz w:val="24"/>
          <w:szCs w:val="24"/>
          <w:lang w:val="en-US" w:eastAsia="zh-CN"/>
        </w:rPr>
        <w:t xml:space="preserve">6.2 </w:t>
      </w:r>
      <w:r>
        <w:rPr>
          <w:rFonts w:hint="eastAsia" w:asciiTheme="minorEastAsia" w:hAnsiTheme="minorEastAsia" w:eastAsiaTheme="minorEastAsia" w:cstheme="minorEastAsia"/>
          <w:b/>
          <w:sz w:val="24"/>
          <w:szCs w:val="24"/>
        </w:rPr>
        <w:t>课程设置及要求</w:t>
      </w:r>
      <w:bookmarkEnd w:id="63"/>
      <w:bookmarkEnd w:id="64"/>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sz w:val="24"/>
          <w:szCs w:val="24"/>
        </w:rPr>
      </w:pPr>
      <w:bookmarkStart w:id="65" w:name="_Toc11264"/>
      <w:bookmarkStart w:id="66" w:name="_Toc14393"/>
      <w:bookmarkStart w:id="67" w:name="_Toc30008"/>
      <w:bookmarkStart w:id="68" w:name="_Toc32408"/>
      <w:r>
        <w:rPr>
          <w:rFonts w:hint="eastAsia" w:ascii="宋体" w:hAnsi="宋体" w:eastAsia="宋体" w:cs="宋体"/>
          <w:sz w:val="24"/>
          <w:szCs w:val="24"/>
        </w:rPr>
        <w:t>本专业课程设置分为公共基础课和专业技能课。</w:t>
      </w:r>
      <w:bookmarkEnd w:id="65"/>
      <w:bookmarkEnd w:id="66"/>
      <w:bookmarkEnd w:id="67"/>
      <w:bookmarkEnd w:id="68"/>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sz w:val="24"/>
          <w:szCs w:val="24"/>
        </w:rPr>
      </w:pPr>
      <w:bookmarkStart w:id="69" w:name="_Toc28308"/>
      <w:bookmarkStart w:id="70" w:name="_Toc19766"/>
      <w:bookmarkStart w:id="71" w:name="_Toc9997"/>
      <w:bookmarkStart w:id="72" w:name="_Toc24417"/>
      <w:r>
        <w:rPr>
          <w:rFonts w:hint="eastAsia" w:ascii="宋体" w:hAnsi="宋体" w:eastAsia="宋体" w:cs="宋体"/>
          <w:sz w:val="24"/>
          <w:szCs w:val="24"/>
        </w:rPr>
        <w:t>公共基础课程包括语文、数学、英语、</w:t>
      </w:r>
      <w:r>
        <w:rPr>
          <w:rFonts w:hint="eastAsia" w:ascii="宋体" w:hAnsi="宋体" w:cs="宋体"/>
          <w:sz w:val="24"/>
          <w:szCs w:val="24"/>
          <w:lang w:val="en-US" w:eastAsia="zh-CN"/>
        </w:rPr>
        <w:t>信息基础、体育与健康、职业生涯规划、职业道德与法律、经济政治与社会、哲学与人生、公共艺术课、历史</w:t>
      </w:r>
      <w:r>
        <w:rPr>
          <w:rFonts w:hint="eastAsia" w:ascii="宋体" w:hAnsi="宋体" w:eastAsia="宋体" w:cs="宋体"/>
          <w:sz w:val="24"/>
          <w:szCs w:val="24"/>
        </w:rPr>
        <w:t>等自然科学和人文科学类基础课。</w:t>
      </w:r>
      <w:bookmarkEnd w:id="69"/>
      <w:bookmarkEnd w:id="70"/>
      <w:bookmarkEnd w:id="71"/>
      <w:bookmarkEnd w:id="72"/>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sz w:val="24"/>
          <w:szCs w:val="24"/>
        </w:rPr>
      </w:pPr>
      <w:bookmarkStart w:id="73" w:name="_Toc20586"/>
      <w:bookmarkStart w:id="74" w:name="_Toc27752"/>
      <w:bookmarkStart w:id="75" w:name="_Toc16588"/>
      <w:bookmarkStart w:id="76" w:name="_Toc18119"/>
      <w:r>
        <w:rPr>
          <w:rFonts w:hint="eastAsia" w:ascii="宋体" w:hAnsi="宋体" w:eastAsia="宋体" w:cs="宋体"/>
          <w:sz w:val="24"/>
          <w:szCs w:val="24"/>
        </w:rPr>
        <w:t>专业技能课包括专业核心课、专业技能课、专业选修课，实习实训是专业技能课教学的重要内容，含校内外实训、</w:t>
      </w:r>
      <w:r>
        <w:rPr>
          <w:rFonts w:hint="eastAsia" w:ascii="宋体" w:hAnsi="宋体" w:cs="宋体"/>
          <w:sz w:val="24"/>
          <w:szCs w:val="24"/>
          <w:lang w:val="en-US" w:eastAsia="zh-CN"/>
        </w:rPr>
        <w:t>岗位</w:t>
      </w:r>
      <w:r>
        <w:rPr>
          <w:rFonts w:hint="eastAsia" w:ascii="宋体" w:hAnsi="宋体" w:eastAsia="宋体" w:cs="宋体"/>
          <w:sz w:val="24"/>
          <w:szCs w:val="24"/>
        </w:rPr>
        <w:t>实习等多种形式。实施以学生为中心，健全德技并修、工学结合的育人模式，构建“思政课程+课程思政”大格局，全面推进“三全育人”，实现思想政治教育与技术技能培养融合统一。</w:t>
      </w:r>
      <w:bookmarkEnd w:id="73"/>
      <w:bookmarkEnd w:id="74"/>
      <w:bookmarkEnd w:id="75"/>
      <w:bookmarkEnd w:id="76"/>
    </w:p>
    <w:p>
      <w:pPr>
        <w:keepNext w:val="0"/>
        <w:keepLines w:val="0"/>
        <w:pageBreakBefore w:val="0"/>
        <w:widowControl w:val="0"/>
        <w:kinsoku/>
        <w:wordWrap/>
        <w:overflowPunct w:val="0"/>
        <w:topLinePunct w:val="0"/>
        <w:autoSpaceDE/>
        <w:autoSpaceDN/>
        <w:bidi w:val="0"/>
        <w:adjustRightInd w:val="0"/>
        <w:snapToGrid/>
        <w:spacing w:line="360" w:lineRule="auto"/>
        <w:ind w:firstLine="482" w:firstLineChars="200"/>
        <w:textAlignment w:val="auto"/>
        <w:outlineLvl w:val="0"/>
        <w:rPr>
          <w:rFonts w:hint="default"/>
          <w:sz w:val="24"/>
          <w:szCs w:val="24"/>
          <w:lang w:val="en-US"/>
        </w:rPr>
      </w:pPr>
      <w:bookmarkStart w:id="77" w:name="_Toc20858"/>
      <w:bookmarkStart w:id="78" w:name="_Toc7399"/>
      <w:r>
        <w:rPr>
          <w:rFonts w:hint="eastAsia" w:ascii="宋体" w:hAnsi="宋体" w:cs="宋体"/>
          <w:b/>
          <w:bCs/>
          <w:sz w:val="24"/>
          <w:szCs w:val="24"/>
          <w:lang w:val="en-US" w:eastAsia="zh-CN"/>
        </w:rPr>
        <w:t>6.3 公共基础课</w:t>
      </w:r>
      <w:bookmarkEnd w:id="77"/>
      <w:r>
        <w:rPr>
          <w:rFonts w:hint="eastAsia" w:ascii="宋体" w:hAnsi="宋体" w:cs="宋体"/>
          <w:b/>
          <w:bCs/>
          <w:sz w:val="24"/>
          <w:szCs w:val="24"/>
          <w:lang w:val="en-US" w:eastAsia="zh-CN"/>
        </w:rPr>
        <w:t>程</w:t>
      </w:r>
      <w:bookmarkEnd w:id="78"/>
    </w:p>
    <w:p>
      <w:pPr>
        <w:keepNext w:val="0"/>
        <w:keepLines w:val="0"/>
        <w:pageBreakBefore w:val="0"/>
        <w:widowControl w:val="0"/>
        <w:kinsoku/>
        <w:wordWrap/>
        <w:topLinePunct w:val="0"/>
        <w:autoSpaceDE/>
        <w:autoSpaceDN/>
        <w:bidi w:val="0"/>
        <w:snapToGrid/>
        <w:spacing w:before="120" w:beforeLines="50" w:after="120" w:afterLines="50" w:line="360" w:lineRule="auto"/>
        <w:ind w:right="-27" w:rightChars="-13" w:firstLine="480" w:firstLineChars="200"/>
        <w:textAlignment w:val="auto"/>
        <w:rPr>
          <w:rFonts w:hint="eastAsia" w:ascii="宋体" w:hAnsi="宋体"/>
          <w:b/>
          <w:sz w:val="24"/>
          <w:szCs w:val="24"/>
        </w:rPr>
      </w:pPr>
      <w:r>
        <w:rPr>
          <w:rFonts w:hint="eastAsia" w:ascii="宋体" w:hAnsi="宋体"/>
          <w:sz w:val="24"/>
          <w:szCs w:val="24"/>
        </w:rPr>
        <w:t>本专业公共基础课程如表6</w:t>
      </w:r>
      <w:r>
        <w:rPr>
          <w:rFonts w:ascii="宋体" w:hAnsi="宋体"/>
          <w:sz w:val="24"/>
          <w:szCs w:val="24"/>
        </w:rPr>
        <w:t>-1</w:t>
      </w:r>
      <w:r>
        <w:rPr>
          <w:rFonts w:hint="eastAsia" w:ascii="宋体" w:hAnsi="宋体"/>
          <w:sz w:val="24"/>
          <w:szCs w:val="24"/>
        </w:rPr>
        <w:t>所示。</w:t>
      </w:r>
    </w:p>
    <w:p>
      <w:pPr>
        <w:keepNext w:val="0"/>
        <w:keepLines w:val="0"/>
        <w:pageBreakBefore w:val="0"/>
        <w:wordWrap/>
        <w:bidi w:val="0"/>
        <w:spacing w:beforeLines="50" w:afterLines="20" w:line="24" w:lineRule="atLeast"/>
        <w:jc w:val="center"/>
        <w:rPr>
          <w:rFonts w:hint="eastAsia" w:ascii="宋体" w:hAnsi="宋体"/>
          <w:b/>
          <w:sz w:val="24"/>
          <w:szCs w:val="24"/>
        </w:rPr>
      </w:pPr>
    </w:p>
    <w:p>
      <w:pPr>
        <w:keepNext w:val="0"/>
        <w:keepLines w:val="0"/>
        <w:pageBreakBefore w:val="0"/>
        <w:wordWrap/>
        <w:bidi w:val="0"/>
        <w:spacing w:beforeLines="50" w:afterLines="20" w:line="24" w:lineRule="atLeast"/>
        <w:jc w:val="center"/>
        <w:rPr>
          <w:rFonts w:ascii="宋体" w:hAnsi="宋体"/>
          <w:b/>
          <w:sz w:val="24"/>
          <w:szCs w:val="24"/>
        </w:rPr>
      </w:pPr>
      <w:r>
        <w:rPr>
          <w:rFonts w:hint="eastAsia" w:ascii="宋体" w:hAnsi="宋体"/>
          <w:b/>
          <w:sz w:val="24"/>
          <w:szCs w:val="24"/>
        </w:rPr>
        <w:t>表6</w:t>
      </w:r>
      <w:r>
        <w:rPr>
          <w:rFonts w:ascii="宋体" w:hAnsi="宋体"/>
          <w:b/>
          <w:sz w:val="24"/>
          <w:szCs w:val="24"/>
        </w:rPr>
        <w:t xml:space="preserve">-1  </w:t>
      </w:r>
      <w:r>
        <w:rPr>
          <w:rFonts w:hint="eastAsia" w:ascii="宋体" w:hAnsi="宋体"/>
          <w:b/>
          <w:sz w:val="24"/>
          <w:szCs w:val="24"/>
        </w:rPr>
        <w:t>公共基础课程列表</w:t>
      </w:r>
    </w:p>
    <w:tbl>
      <w:tblPr>
        <w:tblStyle w:val="12"/>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restart"/>
            <w:tcBorders>
              <w:top w:val="single" w:color="auto" w:sz="4" w:space="0"/>
              <w:left w:val="single" w:color="auto" w:sz="4" w:space="0"/>
              <w:right w:val="single" w:color="auto" w:sz="4" w:space="0"/>
            </w:tcBorders>
            <w:noWrap/>
            <w:textDirection w:val="tbLrV"/>
            <w:vAlign w:val="center"/>
          </w:tcPr>
          <w:p>
            <w:pPr>
              <w:keepNext w:val="0"/>
              <w:keepLines w:val="0"/>
              <w:pageBreakBefore w:val="0"/>
              <w:suppressLineNumbers w:val="0"/>
              <w:wordWrap/>
              <w:bidi w:val="0"/>
              <w:spacing w:before="0" w:beforeAutospacing="0" w:after="0" w:afterAutospacing="0" w:line="24" w:lineRule="atLeast"/>
              <w:ind w:left="113" w:right="113"/>
              <w:jc w:val="center"/>
              <w:rPr>
                <w:rFonts w:hint="eastAsia" w:ascii="宋体" w:hAnsi="宋体" w:eastAsia="宋体"/>
                <w:sz w:val="24"/>
                <w:szCs w:val="24"/>
                <w:lang w:val="en-US" w:eastAsia="zh-CN"/>
              </w:rPr>
            </w:pPr>
            <w:r>
              <w:rPr>
                <w:rFonts w:hint="eastAsia" w:ascii="宋体" w:hAnsi="宋体"/>
                <w:sz w:val="24"/>
                <w:szCs w:val="24"/>
                <w:lang w:val="en-US" w:eastAsia="zh-CN"/>
              </w:rPr>
              <w:t>必修课</w:t>
            </w:r>
          </w:p>
        </w:tc>
        <w:tc>
          <w:tcPr>
            <w:tcW w:w="1285" w:type="dxa"/>
            <w:vMerge w:val="restart"/>
            <w:tcBorders>
              <w:top w:val="single" w:color="auto" w:sz="4" w:space="0"/>
              <w:left w:val="single" w:color="auto" w:sz="4" w:space="0"/>
              <w:right w:val="single" w:color="auto" w:sz="4" w:space="0"/>
            </w:tcBorders>
            <w:noWrap/>
            <w:textDirection w:val="tbLrV"/>
            <w:vAlign w:val="center"/>
          </w:tcPr>
          <w:p>
            <w:pPr>
              <w:keepNext w:val="0"/>
              <w:keepLines w:val="0"/>
              <w:pageBreakBefore w:val="0"/>
              <w:suppressLineNumbers w:val="0"/>
              <w:wordWrap/>
              <w:bidi w:val="0"/>
              <w:spacing w:before="0" w:beforeAutospacing="0" w:after="0" w:afterAutospacing="0" w:line="24" w:lineRule="atLeast"/>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公共基础课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语文</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数学</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英语</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信息技术</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体育与健康</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职业生涯规划</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职业道德与法律</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经济政治与社会</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哲学与人生</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公共艺术课</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历史</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5155" w:type="dxa"/>
            <w:gridSpan w:val="2"/>
            <w:tcBorders>
              <w:left w:val="single" w:color="auto" w:sz="4" w:space="0"/>
              <w:right w:val="single" w:color="auto" w:sz="4" w:space="0"/>
            </w:tcBorders>
            <w:noWrap/>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val="0"/>
                <w:bCs w:val="0"/>
                <w:sz w:val="24"/>
                <w:szCs w:val="24"/>
                <w:lang w:val="en-US" w:eastAsia="zh-CN"/>
              </w:rPr>
            </w:pPr>
            <w:r>
              <w:rPr>
                <w:rFonts w:hint="eastAsia" w:ascii="宋体" w:hAnsi="宋体"/>
                <w:b/>
                <w:bCs/>
                <w:sz w:val="24"/>
                <w:szCs w:val="24"/>
                <w:lang w:val="en-US" w:eastAsia="zh-CN"/>
              </w:rPr>
              <w:t>小计</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b/>
                <w:bCs/>
                <w:sz w:val="24"/>
                <w:szCs w:val="24"/>
                <w:lang w:val="en-US" w:eastAsia="zh-CN"/>
              </w:rPr>
              <w:t>1080</w:t>
            </w:r>
          </w:p>
        </w:tc>
      </w:tr>
    </w:tbl>
    <w:p>
      <w:pPr>
        <w:pStyle w:val="9"/>
        <w:keepNext w:val="0"/>
        <w:keepLines w:val="0"/>
        <w:pageBreakBefore w:val="0"/>
        <w:wordWrap/>
        <w:bidi w:val="0"/>
        <w:spacing w:before="180" w:line="24" w:lineRule="atLeast"/>
        <w:ind w:right="-27" w:rightChars="-13" w:firstLine="241" w:firstLineChars="100"/>
        <w:jc w:val="left"/>
        <w:rPr>
          <w:sz w:val="24"/>
          <w:szCs w:val="24"/>
        </w:rPr>
      </w:pPr>
      <w:bookmarkStart w:id="79" w:name="_Toc18912"/>
      <w:bookmarkStart w:id="80" w:name="_Toc19661"/>
      <w:bookmarkStart w:id="81" w:name="_Toc21918"/>
      <w:r>
        <w:rPr>
          <w:rFonts w:hint="eastAsia"/>
          <w:sz w:val="24"/>
          <w:szCs w:val="24"/>
        </w:rPr>
        <w:t>6</w:t>
      </w:r>
      <w:r>
        <w:rPr>
          <w:sz w:val="24"/>
          <w:szCs w:val="24"/>
        </w:rPr>
        <w:t>.</w:t>
      </w:r>
      <w:r>
        <w:rPr>
          <w:rFonts w:hint="eastAsia"/>
          <w:sz w:val="24"/>
          <w:szCs w:val="24"/>
        </w:rPr>
        <w:t xml:space="preserve"> 4</w:t>
      </w:r>
      <w:r>
        <w:rPr>
          <w:sz w:val="24"/>
          <w:szCs w:val="24"/>
        </w:rPr>
        <w:t xml:space="preserve">  </w:t>
      </w:r>
      <w:r>
        <w:rPr>
          <w:rFonts w:hint="eastAsia"/>
          <w:sz w:val="24"/>
          <w:szCs w:val="24"/>
        </w:rPr>
        <w:t>专业主干课程</w:t>
      </w:r>
      <w:bookmarkEnd w:id="79"/>
      <w:bookmarkEnd w:id="80"/>
      <w:bookmarkEnd w:id="81"/>
    </w:p>
    <w:p>
      <w:pPr>
        <w:keepNext w:val="0"/>
        <w:keepLines w:val="0"/>
        <w:pageBreakBefore w:val="0"/>
        <w:wordWrap/>
        <w:bidi w:val="0"/>
        <w:spacing w:before="120" w:beforeLines="50" w:after="120" w:afterLines="50" w:line="24" w:lineRule="atLeast"/>
        <w:ind w:right="-27" w:rightChars="-13" w:firstLine="480" w:firstLineChars="200"/>
        <w:rPr>
          <w:rFonts w:hint="eastAsia" w:ascii="宋体" w:hAnsi="宋体"/>
          <w:b w:val="0"/>
          <w:bCs w:val="0"/>
          <w:sz w:val="24"/>
          <w:szCs w:val="24"/>
        </w:rPr>
      </w:pPr>
      <w:r>
        <w:rPr>
          <w:rFonts w:hint="eastAsia" w:ascii="宋体" w:hAnsi="宋体"/>
          <w:sz w:val="24"/>
          <w:szCs w:val="24"/>
        </w:rPr>
        <w:t>本专业主干课程如表6</w:t>
      </w:r>
      <w:r>
        <w:rPr>
          <w:rFonts w:ascii="宋体" w:hAnsi="宋体"/>
          <w:sz w:val="24"/>
          <w:szCs w:val="24"/>
        </w:rPr>
        <w:t>-2</w:t>
      </w:r>
      <w:r>
        <w:rPr>
          <w:rFonts w:hint="eastAsia" w:ascii="宋体" w:hAnsi="宋体"/>
          <w:sz w:val="24"/>
          <w:szCs w:val="24"/>
        </w:rPr>
        <w:t>所示。</w:t>
      </w:r>
    </w:p>
    <w:p>
      <w:pPr>
        <w:keepNext w:val="0"/>
        <w:keepLines w:val="0"/>
        <w:pageBreakBefore w:val="0"/>
        <w:tabs>
          <w:tab w:val="center" w:pos="4898"/>
          <w:tab w:val="left" w:pos="7048"/>
        </w:tabs>
        <w:wordWrap/>
        <w:bidi w:val="0"/>
        <w:spacing w:before="120" w:beforeLines="50" w:after="48" w:afterLines="20" w:line="24" w:lineRule="atLeast"/>
        <w:ind w:right="-27" w:rightChars="-13"/>
        <w:jc w:val="left"/>
        <w:rPr>
          <w:rFonts w:hint="eastAsia" w:ascii="宋体" w:hAnsi="宋体"/>
          <w:b/>
          <w:sz w:val="24"/>
          <w:szCs w:val="24"/>
          <w:lang w:eastAsia="zh-CN"/>
        </w:rPr>
      </w:pPr>
      <w:r>
        <w:rPr>
          <w:rFonts w:hint="eastAsia" w:ascii="宋体" w:hAnsi="宋体"/>
          <w:b/>
          <w:sz w:val="24"/>
          <w:szCs w:val="24"/>
          <w:lang w:eastAsia="zh-CN"/>
        </w:rPr>
        <w:tab/>
      </w:r>
      <w:r>
        <w:rPr>
          <w:rFonts w:hint="eastAsia" w:ascii="宋体" w:hAnsi="宋体"/>
          <w:b/>
          <w:sz w:val="24"/>
          <w:szCs w:val="24"/>
        </w:rPr>
        <w:t>表6</w:t>
      </w:r>
      <w:r>
        <w:rPr>
          <w:rFonts w:ascii="宋体" w:hAnsi="宋体"/>
          <w:b/>
          <w:sz w:val="24"/>
          <w:szCs w:val="24"/>
        </w:rPr>
        <w:t xml:space="preserve">-2  </w:t>
      </w:r>
      <w:r>
        <w:rPr>
          <w:rFonts w:hint="eastAsia" w:ascii="宋体" w:hAnsi="宋体"/>
          <w:b/>
          <w:sz w:val="24"/>
          <w:szCs w:val="24"/>
        </w:rPr>
        <w:t>专业主干课程列表</w:t>
      </w:r>
      <w:r>
        <w:rPr>
          <w:rFonts w:hint="eastAsia" w:ascii="宋体" w:hAnsi="宋体"/>
          <w:b/>
          <w:sz w:val="24"/>
          <w:szCs w:val="24"/>
          <w:lang w:eastAsia="zh-CN"/>
        </w:rPr>
        <w:tab/>
      </w:r>
    </w:p>
    <w:tbl>
      <w:tblPr>
        <w:tblStyle w:val="12"/>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restart"/>
            <w:tcBorders>
              <w:top w:val="single" w:color="auto" w:sz="4" w:space="0"/>
              <w:left w:val="single" w:color="auto" w:sz="4" w:space="0"/>
              <w:right w:val="single" w:color="auto" w:sz="4" w:space="0"/>
            </w:tcBorders>
            <w:noWrap/>
            <w:textDirection w:val="tbLrV"/>
            <w:vAlign w:val="center"/>
          </w:tcPr>
          <w:p>
            <w:pPr>
              <w:keepNext w:val="0"/>
              <w:keepLines w:val="0"/>
              <w:pageBreakBefore w:val="0"/>
              <w:suppressLineNumbers w:val="0"/>
              <w:wordWrap/>
              <w:bidi w:val="0"/>
              <w:spacing w:before="0" w:beforeAutospacing="0" w:after="0" w:afterAutospacing="0" w:line="24" w:lineRule="atLeast"/>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专业技能课</w:t>
            </w:r>
          </w:p>
        </w:tc>
        <w:tc>
          <w:tcPr>
            <w:tcW w:w="1285" w:type="dxa"/>
            <w:vMerge w:val="restart"/>
            <w:tcBorders>
              <w:top w:val="single" w:color="auto" w:sz="4" w:space="0"/>
              <w:left w:val="single" w:color="auto" w:sz="4" w:space="0"/>
              <w:right w:val="single" w:color="auto" w:sz="4" w:space="0"/>
            </w:tcBorders>
            <w:noWrap/>
            <w:textDirection w:val="tbLrV"/>
            <w:vAlign w:val="center"/>
          </w:tcPr>
          <w:p>
            <w:pPr>
              <w:keepNext w:val="0"/>
              <w:keepLines w:val="0"/>
              <w:pageBreakBefore w:val="0"/>
              <w:suppressLineNumbers w:val="0"/>
              <w:wordWrap/>
              <w:bidi w:val="0"/>
              <w:spacing w:before="0" w:beforeAutospacing="0" w:after="0" w:afterAutospacing="0" w:line="24" w:lineRule="atLeast"/>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专业核心课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eastAsia" w:ascii="宋体" w:hAnsi="宋体" w:eastAsia="宋体"/>
                <w:sz w:val="21"/>
                <w:szCs w:val="21"/>
                <w:lang w:val="en-US" w:eastAsia="zh-CN"/>
              </w:rPr>
            </w:pPr>
            <w:r>
              <w:rPr>
                <w:rFonts w:hint="eastAsia" w:ascii="宋体" w:hAnsi="宋体" w:eastAsia="宋体"/>
                <w:sz w:val="21"/>
                <w:szCs w:val="21"/>
                <w:lang w:val="en-US" w:eastAsia="zh-CN"/>
              </w:rPr>
              <w:t>烹饪概论</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eastAsia" w:ascii="宋体" w:hAnsi="宋体" w:eastAsia="宋体"/>
                <w:sz w:val="21"/>
                <w:szCs w:val="21"/>
                <w:lang w:val="en-US" w:eastAsia="zh-CN"/>
              </w:rPr>
            </w:pPr>
            <w:r>
              <w:rPr>
                <w:rFonts w:hint="eastAsia" w:ascii="宋体" w:hAnsi="宋体" w:eastAsia="宋体"/>
                <w:sz w:val="21"/>
                <w:szCs w:val="21"/>
                <w:lang w:val="en-US" w:eastAsia="zh-CN"/>
              </w:rPr>
              <w:t>烹饪营养与卫生</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eastAsia" w:ascii="宋体" w:hAnsi="宋体" w:eastAsia="宋体"/>
                <w:sz w:val="21"/>
                <w:szCs w:val="21"/>
                <w:lang w:val="en-US" w:eastAsia="zh-CN"/>
              </w:rPr>
            </w:pPr>
            <w:r>
              <w:rPr>
                <w:rFonts w:hint="eastAsia" w:ascii="宋体" w:hAnsi="宋体" w:eastAsia="宋体"/>
                <w:sz w:val="21"/>
                <w:szCs w:val="21"/>
                <w:lang w:val="en-US" w:eastAsia="zh-CN"/>
              </w:rPr>
              <w:t>面点基本功</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default" w:ascii="宋体" w:hAnsi="宋体" w:eastAsia="宋体"/>
                <w:sz w:val="21"/>
                <w:szCs w:val="21"/>
                <w:lang w:val="en-US" w:eastAsia="zh-CN"/>
              </w:rPr>
            </w:pPr>
            <w:r>
              <w:rPr>
                <w:rFonts w:hint="default" w:ascii="宋体" w:hAnsi="宋体" w:eastAsia="宋体"/>
                <w:sz w:val="21"/>
                <w:szCs w:val="21"/>
                <w:lang w:val="en-US" w:eastAsia="zh-CN"/>
              </w:rPr>
              <w:t>面点工艺</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default" w:ascii="宋体" w:hAnsi="宋体" w:eastAsia="宋体"/>
                <w:sz w:val="21"/>
                <w:szCs w:val="21"/>
                <w:lang w:val="en-US" w:eastAsia="zh-CN"/>
              </w:rPr>
            </w:pPr>
            <w:r>
              <w:rPr>
                <w:rFonts w:hint="default" w:ascii="宋体" w:hAnsi="宋体" w:eastAsia="宋体"/>
                <w:sz w:val="21"/>
                <w:szCs w:val="21"/>
                <w:lang w:val="en-US" w:eastAsia="zh-CN"/>
              </w:rPr>
              <w:t>烹饪美术</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default" w:ascii="宋体" w:hAnsi="宋体" w:eastAsia="宋体"/>
                <w:sz w:val="21"/>
                <w:szCs w:val="21"/>
                <w:lang w:val="en-US" w:eastAsia="zh-CN"/>
              </w:rPr>
            </w:pPr>
            <w:r>
              <w:rPr>
                <w:rFonts w:hint="default" w:ascii="宋体" w:hAnsi="宋体" w:eastAsia="宋体"/>
                <w:sz w:val="21"/>
                <w:szCs w:val="21"/>
                <w:lang w:val="en-US" w:eastAsia="zh-CN"/>
              </w:rPr>
              <w:t>烘焙工艺</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eastAsia="宋体"/>
                <w:b w:val="0"/>
                <w:bCs w:val="0"/>
                <w:sz w:val="21"/>
                <w:szCs w:val="21"/>
                <w:lang w:val="en-US" w:eastAsia="zh-CN"/>
              </w:rPr>
            </w:pPr>
            <w:r>
              <w:rPr>
                <w:rFonts w:hint="eastAsia"/>
                <w:sz w:val="21"/>
                <w:szCs w:val="21"/>
              </w:rPr>
              <w:t>公共营养学</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eastAsia="宋体"/>
                <w:b w:val="0"/>
                <w:bCs w:val="0"/>
                <w:sz w:val="21"/>
                <w:szCs w:val="21"/>
                <w:lang w:val="en-US" w:eastAsia="zh-CN"/>
              </w:rPr>
            </w:pPr>
            <w:r>
              <w:rPr>
                <w:rFonts w:hint="default" w:ascii="宋体" w:hAnsi="宋体" w:eastAsia="宋体"/>
                <w:b w:val="0"/>
                <w:bCs w:val="0"/>
                <w:sz w:val="21"/>
                <w:szCs w:val="21"/>
                <w:lang w:val="en-US" w:eastAsia="zh-CN"/>
              </w:rPr>
              <w:t>中外饮食文化</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eastAsia="宋体"/>
                <w:b w:val="0"/>
                <w:bCs w:val="0"/>
                <w:sz w:val="21"/>
                <w:szCs w:val="21"/>
                <w:lang w:val="en-US" w:eastAsia="zh-CN"/>
              </w:rPr>
            </w:pPr>
            <w:r>
              <w:rPr>
                <w:rFonts w:hint="default" w:ascii="宋体" w:hAnsi="宋体" w:eastAsia="宋体"/>
                <w:b w:val="0"/>
                <w:bCs w:val="0"/>
                <w:sz w:val="21"/>
                <w:szCs w:val="21"/>
                <w:lang w:val="en-US" w:eastAsia="zh-CN"/>
              </w:rPr>
              <w:t>食品加工工艺学</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restart"/>
            <w:tcBorders>
              <w:left w:val="single" w:color="auto" w:sz="4" w:space="0"/>
              <w:right w:val="single" w:color="auto" w:sz="4" w:space="0"/>
            </w:tcBorders>
            <w:noWrap/>
            <w:textDirection w:val="tbLrV"/>
            <w:vAlign w:val="center"/>
          </w:tcPr>
          <w:p>
            <w:pPr>
              <w:keepNext w:val="0"/>
              <w:keepLines w:val="0"/>
              <w:pageBreakBefore w:val="0"/>
              <w:widowControl/>
              <w:suppressLineNumbers w:val="0"/>
              <w:wordWrap/>
              <w:bidi w:val="0"/>
              <w:spacing w:before="0" w:beforeAutospacing="0" w:after="0" w:afterAutospacing="0" w:line="24" w:lineRule="atLeast"/>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专业技能课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b w:val="0"/>
                <w:bCs w:val="0"/>
                <w:sz w:val="21"/>
                <w:szCs w:val="21"/>
                <w:lang w:val="en-US" w:eastAsia="zh-CN"/>
              </w:rPr>
            </w:pPr>
            <w:r>
              <w:rPr>
                <w:rFonts w:hint="default" w:ascii="宋体" w:hAnsi="宋体"/>
                <w:b w:val="0"/>
                <w:bCs w:val="0"/>
                <w:sz w:val="21"/>
                <w:szCs w:val="21"/>
                <w:lang w:val="en-US" w:eastAsia="zh-CN"/>
              </w:rPr>
              <w:t>裱花艺术</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1"/>
                <w:szCs w:val="21"/>
                <w:lang w:val="en-US" w:eastAsia="zh-CN"/>
              </w:rPr>
            </w:pPr>
            <w:r>
              <w:rPr>
                <w:rFonts w:hint="eastAsia" w:ascii="宋体" w:hAnsi="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b w:val="0"/>
                <w:bCs w:val="0"/>
                <w:sz w:val="21"/>
                <w:szCs w:val="21"/>
                <w:lang w:val="en-US" w:eastAsia="zh-CN"/>
              </w:rPr>
            </w:pPr>
            <w:r>
              <w:rPr>
                <w:rFonts w:hint="default" w:ascii="宋体" w:hAnsi="宋体"/>
                <w:b w:val="0"/>
                <w:bCs w:val="0"/>
                <w:sz w:val="21"/>
                <w:szCs w:val="21"/>
                <w:lang w:val="en-US" w:eastAsia="zh-CN"/>
              </w:rPr>
              <w:t>中式面点艺术与创新</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1"/>
                <w:szCs w:val="21"/>
                <w:lang w:val="en-US" w:eastAsia="zh-CN"/>
              </w:rPr>
            </w:pPr>
            <w:r>
              <w:rPr>
                <w:rFonts w:hint="eastAsia" w:ascii="宋体" w:hAnsi="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b w:val="0"/>
                <w:bCs w:val="0"/>
                <w:sz w:val="21"/>
                <w:szCs w:val="21"/>
                <w:lang w:val="en-US" w:eastAsia="zh-CN"/>
              </w:rPr>
            </w:pPr>
            <w:r>
              <w:rPr>
                <w:rFonts w:hint="default" w:ascii="宋体" w:hAnsi="宋体"/>
                <w:b w:val="0"/>
                <w:bCs w:val="0"/>
                <w:sz w:val="21"/>
                <w:szCs w:val="21"/>
                <w:lang w:val="en-US" w:eastAsia="zh-CN"/>
              </w:rPr>
              <w:t>西式面点烘焙与创新</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1"/>
                <w:szCs w:val="21"/>
                <w:lang w:val="en-US" w:eastAsia="zh-CN"/>
              </w:rPr>
            </w:pPr>
            <w:r>
              <w:rPr>
                <w:rFonts w:hint="eastAsia" w:ascii="宋体" w:hAnsi="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b w:val="0"/>
                <w:bCs w:val="0"/>
                <w:sz w:val="21"/>
                <w:szCs w:val="21"/>
                <w:lang w:val="en-US" w:eastAsia="zh-CN"/>
              </w:rPr>
            </w:pPr>
            <w:r>
              <w:rPr>
                <w:rFonts w:hint="default" w:ascii="宋体" w:hAnsi="宋体"/>
                <w:b w:val="0"/>
                <w:bCs w:val="0"/>
                <w:sz w:val="21"/>
                <w:szCs w:val="21"/>
                <w:lang w:val="en-US" w:eastAsia="zh-CN"/>
              </w:rPr>
              <w:t>食品雕刻应用技术</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b w:val="0"/>
                <w:bCs w:val="0"/>
                <w:sz w:val="21"/>
                <w:szCs w:val="21"/>
                <w:lang w:val="en-US" w:eastAsia="zh-CN"/>
              </w:rPr>
            </w:pPr>
            <w:r>
              <w:rPr>
                <w:rFonts w:hint="default" w:ascii="宋体" w:hAnsi="宋体"/>
                <w:b w:val="0"/>
                <w:bCs w:val="0"/>
                <w:sz w:val="21"/>
                <w:szCs w:val="21"/>
                <w:lang w:val="en-US" w:eastAsia="zh-CN"/>
              </w:rPr>
              <w:t>餐饮服务与管理</w:t>
            </w:r>
          </w:p>
        </w:tc>
        <w:tc>
          <w:tcPr>
            <w:tcW w:w="1980" w:type="dxa"/>
            <w:tcBorders>
              <w:left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1"/>
                <w:szCs w:val="21"/>
                <w:lang w:val="en-US" w:eastAsia="zh-CN"/>
              </w:rPr>
            </w:pPr>
            <w:r>
              <w:rPr>
                <w:rFonts w:hint="eastAsia" w:ascii="宋体" w:hAnsi="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tabs>
                <w:tab w:val="left" w:pos="522"/>
              </w:tabs>
              <w:wordWrap/>
              <w:bidi w:val="0"/>
              <w:spacing w:before="0" w:beforeAutospacing="0" w:after="0" w:afterAutospacing="0" w:line="24" w:lineRule="atLeast"/>
              <w:ind w:left="0" w:right="0"/>
              <w:jc w:val="both"/>
              <w:rPr>
                <w:rFonts w:hint="default" w:ascii="宋体" w:hAnsi="宋体"/>
                <w:b w:val="0"/>
                <w:bCs w:val="0"/>
                <w:sz w:val="21"/>
                <w:szCs w:val="21"/>
                <w:lang w:val="en-US" w:eastAsia="zh-CN"/>
              </w:rPr>
            </w:pPr>
            <w:r>
              <w:rPr>
                <w:rFonts w:hint="default" w:ascii="宋体" w:hAnsi="宋体"/>
                <w:b w:val="0"/>
                <w:bCs w:val="0"/>
                <w:sz w:val="21"/>
                <w:szCs w:val="21"/>
                <w:lang w:val="en-US" w:eastAsia="zh-CN"/>
              </w:rPr>
              <w:t>营养配餐</w:t>
            </w:r>
          </w:p>
        </w:tc>
        <w:tc>
          <w:tcPr>
            <w:tcW w:w="1980" w:type="dxa"/>
            <w:tcBorders>
              <w:left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1"/>
                <w:szCs w:val="21"/>
                <w:lang w:val="en-US" w:eastAsia="zh-CN"/>
              </w:rPr>
            </w:pPr>
            <w:r>
              <w:rPr>
                <w:rFonts w:hint="eastAsia" w:ascii="宋体" w:hAnsi="宋体"/>
                <w:sz w:val="21"/>
                <w:szCs w:val="21"/>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suppressLineNumbers w:val="0"/>
              <w:tabs>
                <w:tab w:val="left" w:pos="604"/>
              </w:tabs>
              <w:wordWrap/>
              <w:bidi w:val="0"/>
              <w:spacing w:before="0" w:beforeAutospacing="0" w:after="0" w:afterAutospacing="0" w:line="24" w:lineRule="atLeast"/>
              <w:ind w:left="0" w:right="0"/>
              <w:jc w:val="both"/>
              <w:rPr>
                <w:rFonts w:hint="default" w:ascii="宋体" w:hAnsi="宋体"/>
                <w:b w:val="0"/>
                <w:bCs w:val="0"/>
                <w:sz w:val="21"/>
                <w:szCs w:val="21"/>
                <w:lang w:val="en-US" w:eastAsia="zh-CN"/>
              </w:rPr>
            </w:pPr>
            <w:r>
              <w:rPr>
                <w:rFonts w:hint="default" w:ascii="宋体" w:hAnsi="宋体"/>
                <w:b w:val="0"/>
                <w:bCs w:val="0"/>
                <w:sz w:val="21"/>
                <w:szCs w:val="21"/>
                <w:lang w:val="en-US" w:eastAsia="zh-CN"/>
              </w:rPr>
              <w:t>中西面点综合实训</w:t>
            </w:r>
          </w:p>
        </w:tc>
        <w:tc>
          <w:tcPr>
            <w:tcW w:w="1980" w:type="dxa"/>
            <w:tcBorders>
              <w:left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1"/>
                <w:szCs w:val="21"/>
                <w:lang w:val="en-US" w:eastAsia="zh-CN"/>
              </w:rPr>
            </w:pPr>
            <w:r>
              <w:rPr>
                <w:rFonts w:hint="eastAsia" w:ascii="宋体" w:hAnsi="宋体"/>
                <w:sz w:val="21"/>
                <w:szCs w:val="21"/>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5155" w:type="dxa"/>
            <w:gridSpan w:val="2"/>
            <w:tcBorders>
              <w:left w:val="single" w:color="auto" w:sz="4" w:space="0"/>
              <w:right w:val="single" w:color="auto" w:sz="4" w:space="0"/>
            </w:tcBorders>
            <w:noWrap/>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val="0"/>
                <w:bCs w:val="0"/>
                <w:sz w:val="21"/>
                <w:szCs w:val="21"/>
                <w:lang w:val="en-US" w:eastAsia="zh-CN"/>
              </w:rPr>
            </w:pPr>
            <w:r>
              <w:rPr>
                <w:rFonts w:hint="eastAsia" w:ascii="宋体" w:hAnsi="宋体"/>
                <w:b/>
                <w:bCs/>
                <w:sz w:val="21"/>
                <w:szCs w:val="21"/>
                <w:lang w:val="en-US" w:eastAsia="zh-CN"/>
              </w:rPr>
              <w:t>小计</w:t>
            </w:r>
          </w:p>
        </w:tc>
        <w:tc>
          <w:tcPr>
            <w:tcW w:w="1980" w:type="dxa"/>
            <w:tcBorders>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1"/>
                <w:szCs w:val="21"/>
                <w:lang w:val="en-US" w:eastAsia="zh-CN"/>
              </w:rPr>
            </w:pPr>
            <w:r>
              <w:rPr>
                <w:rFonts w:hint="eastAsia" w:ascii="宋体" w:hAnsi="宋体"/>
                <w:b/>
                <w:bCs/>
                <w:sz w:val="21"/>
                <w:szCs w:val="21"/>
                <w:lang w:val="en-US" w:eastAsia="zh-CN"/>
              </w:rPr>
              <w:t>1152</w:t>
            </w:r>
          </w:p>
        </w:tc>
      </w:tr>
    </w:tbl>
    <w:p>
      <w:pPr>
        <w:pStyle w:val="9"/>
        <w:keepNext w:val="0"/>
        <w:keepLines w:val="0"/>
        <w:pageBreakBefore w:val="0"/>
        <w:wordWrap/>
        <w:bidi w:val="0"/>
        <w:spacing w:before="180" w:line="24" w:lineRule="atLeast"/>
        <w:ind w:right="-27" w:rightChars="-13"/>
        <w:jc w:val="left"/>
        <w:rPr>
          <w:sz w:val="24"/>
          <w:szCs w:val="24"/>
        </w:rPr>
      </w:pPr>
      <w:bookmarkStart w:id="82" w:name="_Toc24591"/>
      <w:bookmarkStart w:id="83" w:name="_Toc28607"/>
      <w:bookmarkStart w:id="84" w:name="_Toc15813"/>
      <w:r>
        <w:rPr>
          <w:rFonts w:hint="eastAsia"/>
          <w:b/>
          <w:bCs/>
          <w:sz w:val="24"/>
          <w:szCs w:val="24"/>
        </w:rPr>
        <w:t>6. 5  选修课程</w:t>
      </w:r>
      <w:bookmarkEnd w:id="82"/>
      <w:bookmarkEnd w:id="83"/>
      <w:bookmarkEnd w:id="84"/>
      <w:r>
        <w:rPr>
          <w:rFonts w:hint="eastAsia"/>
          <w:b/>
          <w:bCs/>
          <w:sz w:val="24"/>
          <w:szCs w:val="24"/>
        </w:rPr>
        <w:t xml:space="preserve"> </w:t>
      </w:r>
      <w:r>
        <w:rPr>
          <w:rFonts w:hint="eastAsia"/>
          <w:b/>
          <w:bCs/>
          <w:sz w:val="28"/>
          <w:szCs w:val="28"/>
        </w:rPr>
        <w:t xml:space="preserve">   </w:t>
      </w:r>
      <w:r>
        <w:rPr>
          <w:rFonts w:hint="eastAsia"/>
          <w:sz w:val="24"/>
          <w:szCs w:val="24"/>
        </w:rPr>
        <w:t xml:space="preserve">  </w:t>
      </w:r>
    </w:p>
    <w:p>
      <w:pPr>
        <w:keepNext w:val="0"/>
        <w:keepLines w:val="0"/>
        <w:pageBreakBefore w:val="0"/>
        <w:wordWrap/>
        <w:bidi w:val="0"/>
        <w:spacing w:before="120" w:beforeLines="50" w:after="24" w:afterLines="10" w:line="24" w:lineRule="atLeast"/>
        <w:ind w:right="-27" w:rightChars="-13" w:firstLine="480" w:firstLineChars="200"/>
        <w:rPr>
          <w:rFonts w:hint="eastAsia" w:ascii="宋体" w:hAnsi="宋体"/>
          <w:sz w:val="24"/>
          <w:szCs w:val="24"/>
        </w:rPr>
      </w:pPr>
      <w:r>
        <w:rPr>
          <w:rFonts w:hint="eastAsia" w:ascii="宋体" w:hAnsi="宋体"/>
          <w:sz w:val="24"/>
          <w:szCs w:val="24"/>
        </w:rPr>
        <w:t>本专业选修课程如表6</w:t>
      </w:r>
      <w:r>
        <w:rPr>
          <w:rFonts w:ascii="宋体" w:hAnsi="宋体"/>
          <w:sz w:val="24"/>
          <w:szCs w:val="24"/>
        </w:rPr>
        <w:t>-</w:t>
      </w:r>
      <w:r>
        <w:rPr>
          <w:rFonts w:hint="eastAsia" w:ascii="宋体" w:hAnsi="宋体"/>
          <w:sz w:val="24"/>
          <w:szCs w:val="24"/>
        </w:rPr>
        <w:t>3所示。</w:t>
      </w:r>
    </w:p>
    <w:p>
      <w:pPr>
        <w:keepNext w:val="0"/>
        <w:keepLines w:val="0"/>
        <w:pageBreakBefore w:val="0"/>
        <w:wordWrap/>
        <w:bidi w:val="0"/>
        <w:spacing w:before="48" w:beforeLines="20" w:after="48" w:afterLines="20" w:line="24" w:lineRule="atLeast"/>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rPr>
        <w:t>3</w:t>
      </w:r>
      <w:r>
        <w:rPr>
          <w:rFonts w:ascii="宋体" w:hAnsi="宋体"/>
          <w:b/>
          <w:sz w:val="24"/>
          <w:szCs w:val="24"/>
        </w:rPr>
        <w:t xml:space="preserve">  </w:t>
      </w:r>
      <w:r>
        <w:rPr>
          <w:rFonts w:hint="eastAsia" w:ascii="宋体" w:hAnsi="宋体"/>
          <w:b/>
          <w:sz w:val="24"/>
          <w:szCs w:val="24"/>
        </w:rPr>
        <w:t>选修课程列表</w:t>
      </w:r>
    </w:p>
    <w:tbl>
      <w:tblPr>
        <w:tblStyle w:val="12"/>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restart"/>
            <w:tcBorders>
              <w:top w:val="single" w:color="auto" w:sz="4" w:space="0"/>
              <w:left w:val="single" w:color="auto" w:sz="4" w:space="0"/>
              <w:right w:val="single" w:color="auto" w:sz="4" w:space="0"/>
            </w:tcBorders>
            <w:noWrap/>
            <w:textDirection w:val="tbLrV"/>
            <w:vAlign w:val="center"/>
          </w:tcPr>
          <w:p>
            <w:pPr>
              <w:keepNext w:val="0"/>
              <w:keepLines w:val="0"/>
              <w:pageBreakBefore w:val="0"/>
              <w:suppressLineNumbers w:val="0"/>
              <w:wordWrap/>
              <w:bidi w:val="0"/>
              <w:spacing w:before="0" w:beforeAutospacing="0" w:after="0" w:afterAutospacing="0" w:line="24" w:lineRule="atLeast"/>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选修课</w:t>
            </w:r>
          </w:p>
        </w:tc>
        <w:tc>
          <w:tcPr>
            <w:tcW w:w="1285" w:type="dxa"/>
            <w:vMerge w:val="restart"/>
            <w:tcBorders>
              <w:top w:val="single" w:color="auto" w:sz="4" w:space="0"/>
              <w:left w:val="single" w:color="auto" w:sz="4" w:space="0"/>
              <w:right w:val="single" w:color="auto" w:sz="4" w:space="0"/>
            </w:tcBorders>
            <w:noWrap/>
            <w:textDirection w:val="tbLrV"/>
            <w:vAlign w:val="center"/>
          </w:tcPr>
          <w:p>
            <w:pPr>
              <w:keepNext w:val="0"/>
              <w:keepLines w:val="0"/>
              <w:pageBreakBefore w:val="0"/>
              <w:suppressLineNumbers w:val="0"/>
              <w:wordWrap/>
              <w:bidi w:val="0"/>
              <w:spacing w:before="0" w:beforeAutospacing="0" w:after="0" w:afterAutospacing="0" w:line="24" w:lineRule="atLeast"/>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公共选修课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eastAsia" w:ascii="宋体" w:hAnsi="宋体" w:eastAsia="宋体"/>
                <w:sz w:val="24"/>
                <w:szCs w:val="24"/>
                <w:lang w:val="en-US" w:eastAsia="zh-CN"/>
              </w:rPr>
            </w:pPr>
            <w:r>
              <w:rPr>
                <w:rFonts w:hint="eastAsia" w:ascii="宋体" w:hAnsi="宋体" w:eastAsia="宋体"/>
                <w:sz w:val="24"/>
                <w:szCs w:val="24"/>
                <w:lang w:val="en-US" w:eastAsia="zh-CN"/>
              </w:rPr>
              <w:t>中职生心理健康教育</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eastAsia" w:ascii="宋体" w:hAnsi="宋体" w:eastAsia="宋体"/>
                <w:sz w:val="24"/>
                <w:szCs w:val="24"/>
                <w:lang w:val="en-US" w:eastAsia="zh-CN"/>
              </w:rPr>
            </w:pPr>
            <w:r>
              <w:rPr>
                <w:rFonts w:hint="eastAsia" w:ascii="宋体" w:hAnsi="宋体" w:eastAsia="宋体"/>
                <w:sz w:val="24"/>
                <w:szCs w:val="24"/>
                <w:lang w:val="en-US" w:eastAsia="zh-CN"/>
              </w:rPr>
              <w:t>交际与口才</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eastAsia" w:ascii="宋体" w:hAnsi="宋体" w:eastAsia="宋体"/>
                <w:sz w:val="24"/>
                <w:szCs w:val="24"/>
                <w:lang w:val="en-US" w:eastAsia="zh-CN"/>
              </w:rPr>
            </w:pPr>
            <w:r>
              <w:rPr>
                <w:rFonts w:hint="eastAsia" w:ascii="宋体" w:hAnsi="宋体" w:eastAsia="宋体"/>
                <w:sz w:val="24"/>
                <w:szCs w:val="24"/>
                <w:lang w:val="en-US" w:eastAsia="zh-CN"/>
              </w:rPr>
              <w:t>书法</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default" w:ascii="宋体" w:hAnsi="宋体" w:eastAsia="宋体"/>
                <w:sz w:val="24"/>
                <w:szCs w:val="24"/>
                <w:lang w:val="en-US" w:eastAsia="zh-CN"/>
              </w:rPr>
            </w:pPr>
            <w:r>
              <w:rPr>
                <w:rFonts w:hint="default" w:ascii="宋体" w:hAnsi="宋体" w:eastAsia="宋体"/>
                <w:sz w:val="24"/>
                <w:szCs w:val="24"/>
                <w:lang w:val="en-US" w:eastAsia="zh-CN"/>
              </w:rPr>
              <w:t>职业素养</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both"/>
              <w:textAlignment w:val="center"/>
              <w:rPr>
                <w:rFonts w:hint="default" w:ascii="宋体" w:hAnsi="宋体" w:eastAsia="宋体"/>
                <w:sz w:val="24"/>
                <w:szCs w:val="24"/>
                <w:lang w:val="en-US" w:eastAsia="zh-CN"/>
              </w:rPr>
            </w:pPr>
            <w:r>
              <w:rPr>
                <w:rFonts w:hint="default" w:ascii="宋体" w:hAnsi="宋体" w:eastAsia="宋体"/>
                <w:sz w:val="24"/>
                <w:szCs w:val="24"/>
                <w:lang w:val="en-US" w:eastAsia="zh-CN"/>
              </w:rPr>
              <w:t>就业与创业</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restart"/>
            <w:tcBorders>
              <w:left w:val="single" w:color="auto" w:sz="4" w:space="0"/>
              <w:right w:val="single" w:color="auto" w:sz="4" w:space="0"/>
            </w:tcBorders>
            <w:noWrap/>
            <w:textDirection w:val="tbLrV"/>
            <w:vAlign w:val="center"/>
          </w:tcPr>
          <w:p>
            <w:pPr>
              <w:keepNext w:val="0"/>
              <w:keepLines w:val="0"/>
              <w:pageBreakBefore w:val="0"/>
              <w:widowControl/>
              <w:suppressLineNumbers w:val="0"/>
              <w:wordWrap/>
              <w:bidi w:val="0"/>
              <w:spacing w:before="0" w:beforeAutospacing="0" w:after="0" w:afterAutospacing="0" w:line="24" w:lineRule="atLeast"/>
              <w:ind w:left="113" w:right="113"/>
              <w:jc w:val="left"/>
              <w:rPr>
                <w:rFonts w:hint="default" w:ascii="宋体" w:hAnsi="宋体" w:eastAsia="宋体"/>
                <w:sz w:val="24"/>
                <w:szCs w:val="24"/>
                <w:lang w:val="en-US" w:eastAsia="zh-CN"/>
              </w:rPr>
            </w:pPr>
            <w:r>
              <w:rPr>
                <w:rFonts w:hint="eastAsia" w:ascii="宋体" w:hAnsi="宋体"/>
                <w:sz w:val="24"/>
                <w:szCs w:val="24"/>
                <w:lang w:val="en-US" w:eastAsia="zh-CN"/>
              </w:rPr>
              <w:t>专业选修课</w:t>
            </w: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茶艺表演</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化妆与美甲</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漫  画</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网商运营</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手机摄影技巧</w:t>
            </w:r>
          </w:p>
        </w:tc>
        <w:tc>
          <w:tcPr>
            <w:tcW w:w="1980" w:type="dxa"/>
            <w:tcBorders>
              <w:left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03" w:type="dxa"/>
            <w:vMerge w:val="continue"/>
            <w:tcBorders>
              <w:left w:val="single" w:color="auto" w:sz="4" w:space="0"/>
              <w:right w:val="single" w:color="auto" w:sz="4" w:space="0"/>
            </w:tcBorders>
            <w:noWrap/>
            <w:vAlign w:val="center"/>
          </w:tcPr>
          <w:p>
            <w:pPr>
              <w:keepNext w:val="0"/>
              <w:keepLines w:val="0"/>
              <w:pageBreakBefore w:val="0"/>
              <w:widowControl/>
              <w:suppressLineNumbers w:val="0"/>
              <w:wordWrap/>
              <w:bidi w:val="0"/>
              <w:spacing w:before="0" w:beforeAutospacing="0" w:after="0" w:afterAutospacing="0" w:line="24" w:lineRule="atLeast"/>
              <w:ind w:left="0" w:right="0"/>
              <w:jc w:val="left"/>
              <w:rPr>
                <w:rFonts w:hint="default" w:ascii="宋体" w:hAnsi="宋体"/>
                <w:sz w:val="24"/>
                <w:szCs w:val="24"/>
              </w:rPr>
            </w:pPr>
          </w:p>
        </w:tc>
        <w:tc>
          <w:tcPr>
            <w:tcW w:w="5155" w:type="dxa"/>
            <w:gridSpan w:val="2"/>
            <w:tcBorders>
              <w:left w:val="single" w:color="auto" w:sz="4" w:space="0"/>
              <w:right w:val="single" w:color="auto" w:sz="4" w:space="0"/>
            </w:tcBorders>
            <w:noWrap/>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val="0"/>
                <w:bCs w:val="0"/>
                <w:sz w:val="24"/>
                <w:szCs w:val="24"/>
                <w:lang w:val="en-US" w:eastAsia="zh-CN"/>
              </w:rPr>
            </w:pPr>
            <w:r>
              <w:rPr>
                <w:rFonts w:hint="eastAsia" w:ascii="宋体" w:hAnsi="宋体"/>
                <w:b/>
                <w:bCs/>
                <w:sz w:val="24"/>
                <w:szCs w:val="24"/>
                <w:lang w:val="en-US" w:eastAsia="zh-CN"/>
              </w:rPr>
              <w:t>小计</w:t>
            </w:r>
          </w:p>
        </w:tc>
        <w:tc>
          <w:tcPr>
            <w:tcW w:w="1980" w:type="dxa"/>
            <w:tcBorders>
              <w:left w:val="single" w:color="auto" w:sz="4" w:space="0"/>
              <w:bottom w:val="single" w:color="auto" w:sz="4" w:space="0"/>
              <w:right w:val="single" w:color="auto" w:sz="4" w:space="0"/>
            </w:tcBorders>
            <w:noWrap/>
            <w:vAlign w:val="top"/>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sz w:val="24"/>
                <w:szCs w:val="24"/>
                <w:lang w:val="en-US" w:eastAsia="zh-CN"/>
              </w:rPr>
            </w:pPr>
            <w:r>
              <w:rPr>
                <w:rFonts w:hint="eastAsia" w:ascii="宋体" w:hAnsi="宋体"/>
                <w:b/>
                <w:bCs/>
                <w:sz w:val="24"/>
                <w:szCs w:val="24"/>
                <w:lang w:val="en-US" w:eastAsia="zh-CN"/>
              </w:rPr>
              <w:t>360</w:t>
            </w:r>
          </w:p>
        </w:tc>
      </w:tr>
    </w:tbl>
    <w:p>
      <w:pPr>
        <w:pStyle w:val="9"/>
        <w:keepNext w:val="0"/>
        <w:keepLines w:val="0"/>
        <w:pageBreakBefore w:val="0"/>
        <w:wordWrap/>
        <w:bidi w:val="0"/>
        <w:spacing w:before="180" w:line="24" w:lineRule="atLeast"/>
        <w:ind w:right="-27" w:rightChars="-13"/>
        <w:jc w:val="left"/>
        <w:rPr>
          <w:sz w:val="24"/>
          <w:szCs w:val="24"/>
        </w:rPr>
      </w:pPr>
      <w:bookmarkStart w:id="85" w:name="_Toc25423"/>
      <w:bookmarkStart w:id="86" w:name="_Toc10256"/>
      <w:bookmarkStart w:id="87" w:name="_Toc21160"/>
      <w:r>
        <w:rPr>
          <w:rFonts w:hint="eastAsia"/>
          <w:sz w:val="24"/>
          <w:szCs w:val="24"/>
        </w:rPr>
        <w:t>6</w:t>
      </w:r>
      <w:r>
        <w:rPr>
          <w:sz w:val="24"/>
          <w:szCs w:val="24"/>
        </w:rPr>
        <w:t>.</w:t>
      </w:r>
      <w:r>
        <w:rPr>
          <w:rFonts w:hint="eastAsia"/>
          <w:sz w:val="24"/>
          <w:szCs w:val="24"/>
        </w:rPr>
        <w:t xml:space="preserve"> 6</w:t>
      </w:r>
      <w:r>
        <w:rPr>
          <w:sz w:val="24"/>
          <w:szCs w:val="24"/>
        </w:rPr>
        <w:t xml:space="preserve">  </w:t>
      </w:r>
      <w:r>
        <w:rPr>
          <w:rFonts w:hint="eastAsia"/>
          <w:sz w:val="24"/>
          <w:szCs w:val="24"/>
        </w:rPr>
        <w:t>主要课程说明</w:t>
      </w:r>
      <w:bookmarkEnd w:id="85"/>
      <w:bookmarkEnd w:id="86"/>
      <w:bookmarkEnd w:id="87"/>
    </w:p>
    <w:p>
      <w:pPr>
        <w:keepNext w:val="0"/>
        <w:keepLines w:val="0"/>
        <w:pageBreakBefore w:val="0"/>
        <w:wordWrap/>
        <w:bidi w:val="0"/>
        <w:spacing w:before="48" w:beforeLines="20" w:after="48" w:afterLines="20" w:line="24" w:lineRule="atLeast"/>
        <w:ind w:right="-27" w:rightChars="-13"/>
        <w:jc w:val="left"/>
        <w:rPr>
          <w:rFonts w:hint="eastAsia" w:ascii="宋体" w:hAnsi="宋体"/>
          <w:szCs w:val="21"/>
        </w:rPr>
      </w:pPr>
      <w:r>
        <w:rPr>
          <w:rFonts w:hint="eastAsia" w:ascii="宋体" w:hAnsi="宋体"/>
          <w:szCs w:val="21"/>
        </w:rPr>
        <w:t>本专业主要课程（包括公共基础课程和专业主干课程）</w:t>
      </w:r>
      <w:r>
        <w:rPr>
          <w:rFonts w:hint="eastAsia" w:ascii="宋体" w:hAnsi="宋体"/>
          <w:szCs w:val="21"/>
          <w:lang w:eastAsia="zh-CN"/>
        </w:rPr>
        <w:t>、</w:t>
      </w:r>
      <w:r>
        <w:rPr>
          <w:rFonts w:hint="eastAsia" w:ascii="宋体" w:hAnsi="宋体"/>
          <w:szCs w:val="21"/>
          <w:lang w:val="en-US" w:eastAsia="zh-CN"/>
        </w:rPr>
        <w:t>选修课</w:t>
      </w:r>
      <w:r>
        <w:rPr>
          <w:rFonts w:hint="eastAsia" w:ascii="宋体" w:hAnsi="宋体"/>
          <w:szCs w:val="21"/>
        </w:rPr>
        <w:t>的说明如表6</w:t>
      </w:r>
      <w:r>
        <w:rPr>
          <w:rFonts w:ascii="宋体" w:hAnsi="宋体"/>
          <w:szCs w:val="21"/>
        </w:rPr>
        <w:t>-</w:t>
      </w:r>
      <w:r>
        <w:rPr>
          <w:rFonts w:hint="eastAsia" w:ascii="宋体" w:hAnsi="宋体"/>
          <w:szCs w:val="21"/>
        </w:rPr>
        <w:t>4</w:t>
      </w:r>
      <w:r>
        <w:rPr>
          <w:rFonts w:hint="eastAsia" w:ascii="宋体" w:hAnsi="宋体"/>
          <w:szCs w:val="21"/>
          <w:lang w:eastAsia="zh-CN"/>
        </w:rPr>
        <w:t>、</w:t>
      </w:r>
      <w:r>
        <w:rPr>
          <w:rFonts w:hint="eastAsia" w:ascii="宋体" w:hAnsi="宋体"/>
          <w:szCs w:val="21"/>
          <w:lang w:val="en-US" w:eastAsia="zh-CN"/>
        </w:rPr>
        <w:t>6-5、6-6</w:t>
      </w:r>
      <w:r>
        <w:rPr>
          <w:rFonts w:hint="eastAsia" w:ascii="宋体" w:hAnsi="宋体"/>
          <w:szCs w:val="21"/>
        </w:rPr>
        <w:t>所示。</w:t>
      </w:r>
    </w:p>
    <w:p>
      <w:pPr>
        <w:keepNext w:val="0"/>
        <w:keepLines w:val="0"/>
        <w:pageBreakBefore w:val="0"/>
        <w:wordWrap/>
        <w:bidi w:val="0"/>
        <w:spacing w:before="48" w:beforeLines="20" w:after="48" w:afterLines="20" w:line="24" w:lineRule="atLeast"/>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rPr>
        <w:t>4</w:t>
      </w:r>
      <w:r>
        <w:rPr>
          <w:rFonts w:ascii="宋体" w:hAnsi="宋体"/>
          <w:b/>
          <w:sz w:val="24"/>
          <w:szCs w:val="24"/>
        </w:rPr>
        <w:t xml:space="preserve">  </w:t>
      </w:r>
      <w:r>
        <w:rPr>
          <w:rFonts w:hint="eastAsia" w:ascii="宋体" w:hAnsi="宋体"/>
          <w:b/>
          <w:sz w:val="24"/>
          <w:szCs w:val="24"/>
          <w:lang w:val="en-US" w:eastAsia="zh-CN"/>
        </w:rPr>
        <w:t>公共基础</w:t>
      </w:r>
      <w:r>
        <w:rPr>
          <w:rFonts w:hint="eastAsia" w:ascii="宋体" w:hAnsi="宋体"/>
          <w:b/>
          <w:sz w:val="24"/>
          <w:szCs w:val="24"/>
        </w:rPr>
        <w:t>课程说明列表</w:t>
      </w:r>
    </w:p>
    <w:tbl>
      <w:tblPr>
        <w:tblStyle w:val="12"/>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80"/>
        <w:gridCol w:w="524"/>
        <w:gridCol w:w="2192"/>
        <w:gridCol w:w="286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类别</w:t>
            </w:r>
          </w:p>
        </w:tc>
        <w:tc>
          <w:tcPr>
            <w:tcW w:w="4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序号</w:t>
            </w:r>
          </w:p>
        </w:tc>
        <w:tc>
          <w:tcPr>
            <w:tcW w:w="52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课程名称</w:t>
            </w:r>
          </w:p>
        </w:tc>
        <w:tc>
          <w:tcPr>
            <w:tcW w:w="21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课程目标</w:t>
            </w:r>
          </w:p>
        </w:tc>
        <w:tc>
          <w:tcPr>
            <w:tcW w:w="28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主要内容</w:t>
            </w:r>
          </w:p>
        </w:tc>
        <w:tc>
          <w:tcPr>
            <w:tcW w:w="181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4"/>
                <w:szCs w:val="24"/>
              </w:rPr>
            </w:pPr>
            <w:r>
              <w:rPr>
                <w:rFonts w:hint="eastAsia" w:ascii="宋体" w:hAnsi="宋体"/>
                <w:b/>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48" w:hRule="atLeast"/>
          <w:jc w:val="center"/>
        </w:trPr>
        <w:tc>
          <w:tcPr>
            <w:tcW w:w="60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r>
              <w:rPr>
                <w:rFonts w:hint="eastAsia" w:ascii="宋体" w:hAnsi="宋体" w:eastAsia="宋体" w:cs="宋体"/>
                <w:sz w:val="21"/>
                <w:szCs w:val="21"/>
              </w:rPr>
              <w:t>公共基础课程</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语文</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通常情况下，语文教学目标表述要掌握五个基本要素：行为主体、行为动词、行为对象、行为条件和行为标准。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充分体现新课程的基本理念</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整体把握教学活动的结构</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突出创新精神与实践能力的培养</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辨证认识和处理课堂教学中的各种关系</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数学</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使学生在教育数学课程的基础上，进一步获得作为未来公民所需要的数学素养，以满足个人发展与社会进步的需要。</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在初中数学的基础上，进一步学习数学的基础知识。必学与限定选学内容:集合与逻辑用语、不等式、函数、指数函数与对数函数、任意角的三角函数、数列与数列极限、向量、复数、解析几何、立体几何等。选学内容：极限与导数、导数的应用、积分及其应用、统计。</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英语</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以培养学生实际运用语言的能力为目标，突出教学内容的实用性和针对性;针对目前学生入学水平参差不齐的实际情况，提出了统一要求、分级指导的原则。</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在初中英语的基础上，巩固、扩展学生的基础词汇和基础语法；培养学生听、说、读、写的基本技能和运用英语进行交际的能力；能读懂简单应用文，能模拟套写语篇及简单应用文；提高学生自主学习和继续学习的能力，并为学习专门用途英语打下基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听力理解能力</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口语表达能力</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阅读理解能</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书面表达能</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翻译能力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信息技术</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计算机辅助教学能够在许多方面模仿人类教师，帮助学生理解、掌握、巩固知识，辅助教师进行教学。</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学习内容包括计算机的基础知识、常用操作系统的使用、文字处理软件的使用、电子表格软件的使用、计算机网络的基本操作和使用，掌握计算机操作的基本技能，具有文字处理能力，数据处理能力，信息获取、整理、加工能力，网上交互能力，为以后的学习和工作打下基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利用计算机强大的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HYPERLINK "https://baike.so.com/doc/3054063.html" \t "https://baike.so.com/doc/_blank" </w:instrText>
            </w:r>
            <w:r>
              <w:rPr>
                <w:rFonts w:hint="eastAsia" w:ascii="宋体" w:hAnsi="宋体" w:eastAsia="宋体" w:cs="宋体"/>
                <w:sz w:val="21"/>
                <w:szCs w:val="21"/>
              </w:rPr>
              <w:fldChar w:fldCharType="separate"/>
            </w:r>
            <w:r>
              <w:rPr>
                <w:rFonts w:hint="eastAsia" w:ascii="宋体" w:hAnsi="宋体" w:eastAsia="宋体" w:cs="宋体"/>
                <w:sz w:val="21"/>
                <w:szCs w:val="21"/>
              </w:rPr>
              <w:t>数据库系统</w:t>
            </w:r>
            <w:r>
              <w:rPr>
                <w:rFonts w:hint="eastAsia" w:ascii="宋体" w:hAnsi="宋体" w:eastAsia="宋体" w:cs="宋体"/>
                <w:sz w:val="21"/>
                <w:szCs w:val="21"/>
              </w:rPr>
              <w:fldChar w:fldCharType="end"/>
            </w:r>
            <w:r>
              <w:rPr>
                <w:rFonts w:hint="eastAsia" w:ascii="宋体" w:hAnsi="宋体" w:eastAsia="宋体" w:cs="宋体"/>
                <w:sz w:val="21"/>
                <w:szCs w:val="21"/>
              </w:rPr>
              <w:t>则可为学生提供多层次、多类型的习题、通过有目的的练习，学生所学的知识能够得到巩固和强化。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体育与健康</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体育与健康课程目标是指学生通过体育学习与活动所要达到的预期学习结果。</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学习内容包括体育与卫生保健的基础知识和运动技能,要求学生掌握科学锻炼和娱乐休闲的基本方法，养成自觉锻炼的习惯；培养自主锻炼、自我保健、自我评价和自我调控的意识，全面提高身心素质和社会适应能力，为终身锻炼、继续学习与创业奠定基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要求面向全体学生，所设定的目标是最低标准，是绝大多数学生通过努力都能够达成的。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3"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6</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职业生涯规划</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在引导学生了解自己所学专业与生涯发展关系的基础上，热爱自己即将从事的职业；使学生掌握职业生涯规划的基础知识和常用方法，树立正确的职业理想和职业观、择业观、创业观以及成才观，形成职业生涯规划的能力，引导学生把自己的生涯发展与夺取全面建设小康社会新胜利联系起来，树立奋发向上的自信心，增强提高职业素质和职业能力的自觉性，做好适应社会、融入社会和就业、创业的准备。</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（一）职业生涯规划与职业理想。（二）职业生涯发展条件与机遇。（三）职业生涯发展目标与措施。（四）职业生涯发展与就业、创业。（五）职业生涯规划管理与调整。</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以习近平新时代中国特色社会主义思想为指导，增强教育的时代感，坚持教育的社会主义方向，确保思想理论观点和价值取向的正确性。贴近学生、贴近职业、贴近社会，引导学生树立正确的职业观念和职业理想，学会根据社会需要和自身特点进行职业生涯规划，并以此规范和调整自己的行为，为顺利就业、创业创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职业道德与法律</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对学生进行道德教育和法制教育，提高学生的职业道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依据《中等职业学校职业道德与法律教学大纲》开设，要求学习并掌握：（一）习礼仪，讲文明。（二）知荣辱，有道德。（三）弘扬法治精神，当好国家公民。（四）自觉依法律己，避免违法犯罪。（五）依法从事民事经济活动，维护公平正义。</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以习近平新时代中国特色社会主义思想为指导，增强教育的时代感，坚持教育的社会主义方向，确保思想理论观点和价值取向的正确性。贴近学生、贴近职业、贴近社会，对学生进行道德教育和法制教育，提高学生的职业道德素质和法律素质，引导学生树立社会主义荣辱观，增强社会主义法治意识。</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经济政治与社会</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对学生进行马克思主义相关基本观点教育和我国社会主义经济、政治、文化与社会建设常识教育，引导学生掌握马克思主义的相关基本观点和我国社会主义经济建设、政治建设、文化建设、社会建设的有关知识；提高思想政治素质，坚定走中国特色社会主义道路的信念；提高辨析社会现象、主动参与社会生活的能力。</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依据《中等职业学校经济政治与社会教学大纲》开设，要求学习并掌握：（一）透视经济现象。（二）投身经济建设。（三）拥护社会主义政治制度。（四）参与政治生活。（五）共建社会主义和谐社会。</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坚持以习近平新时代中国特色社会主义思想为指导，坚持正确的育人导向，贴近学生、贴近职业、贴近社会，加强针对性、实效性和时代感，讲究实际效果，防止空洞说教。对学生进行马克思主义相关基本观点教育和我国社会主义经济、政治、文化与社会建设常识教育，使学生认同我国的经济、政治制度，了解所处的文化和社会环境，树立中国特色社会主义共同理想，积极投身我国经济、政治、文化、社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哲学与人生</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对学生进行马克思主义哲学基本观点和方法及如何做人的教育，帮助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依据《中等职业学校哲学与人生教学大纲》开设，要求学习并掌握：（一）坚持从客观实际出发，脚踏实地走好人生路。（二）用辩证的观点看问题，树立积极的人生态度。（三）坚持实践与认识的统一，提高人生发展的能力。（四）顺应历史潮流，确立崇高的人生理想。（五）在社会中发展自我，创造人生价值。</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坚持以习近平新时代中国特色社会主义思想为指导，坚持正确的价值导向，坚持知、信、用相统一，贴近学生、贴近职业、贴近社会，对学生进行马克思主义哲学基本观点和方法及如何做人的教育，帮助学生学习运用辩证唯物主义和历史唯物主义的观点和方法，正确看待自然、社会的发展，正确认识和处理人生发展中的基本问题，树立和追求崇高理想，逐步形成正确的世界观、人生观和价值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公共</w:t>
            </w:r>
            <w:r>
              <w:rPr>
                <w:rFonts w:hint="eastAsia" w:ascii="宋体" w:hAnsi="宋体" w:eastAsia="宋体" w:cs="宋体"/>
                <w:sz w:val="21"/>
                <w:szCs w:val="21"/>
              </w:rPr>
              <w:t>艺术</w:t>
            </w:r>
            <w:r>
              <w:rPr>
                <w:rFonts w:hint="eastAsia" w:ascii="宋体" w:hAnsi="宋体" w:eastAsia="宋体" w:cs="宋体"/>
                <w:sz w:val="21"/>
                <w:szCs w:val="21"/>
                <w:lang w:val="en-US" w:eastAsia="zh-CN"/>
              </w:rPr>
              <w:t>课</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坚持以马克思主义为指导，贯彻理论联系实际原则，主要通过作品的赏析，给学生讲授初步的艺术知识，培养他们的艺术欣赏能力并提高他们的审美素质。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本课程的教学内容分为艺术欣赏引论、建筑艺术欣赏、绘画艺术欣赏、雕塑艺术欣赏、工艺美术欣赏、书法艺术欣赏、音乐艺术欣赏、舞蹈艺术欣赏、戏剧艺术欣赏、戏曲艺术欣赏、摄影艺术欣赏、电影艺术欣赏等十二个部分。</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通过本章教学使学员把握艺术欣赏的本质，了解艺术欣赏与艺术创造、艺术批评的关系，掌握提高艺术欣赏能力的途径与方法，从而对本课程的基本内容及指导思想有一个概括的认识。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02"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历史</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根据《历史与社会课程标准》,根据中学历史教学大纲,历史课程总目标可以这样表述:“历史教学总目标为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1、按空间表述:如中国历史、世界历史、欧洲史、英国史。</w:t>
            </w:r>
            <w:r>
              <w:rPr>
                <w:rFonts w:hint="eastAsia" w:ascii="宋体" w:hAnsi="宋体" w:eastAsia="宋体" w:cs="宋体"/>
                <w:sz w:val="21"/>
                <w:szCs w:val="21"/>
              </w:rPr>
              <w:cr/>
            </w:r>
            <w:r>
              <w:rPr>
                <w:rFonts w:hint="eastAsia" w:ascii="宋体" w:hAnsi="宋体" w:eastAsia="宋体" w:cs="宋体"/>
                <w:sz w:val="21"/>
                <w:szCs w:val="21"/>
              </w:rPr>
              <w:t>
2、按时间表述:如汉代、元代、清代、希腊、罗马、文艺复兴时期、十九世纪。</w:t>
            </w:r>
            <w:r>
              <w:rPr>
                <w:rFonts w:hint="eastAsia" w:ascii="宋体" w:hAnsi="宋体" w:eastAsia="宋体" w:cs="宋体"/>
                <w:sz w:val="21"/>
                <w:szCs w:val="21"/>
              </w:rPr>
              <w:cr/>
            </w:r>
            <w:r>
              <w:rPr>
                <w:rFonts w:hint="eastAsia" w:ascii="宋体" w:hAnsi="宋体" w:eastAsia="宋体" w:cs="宋体"/>
                <w:sz w:val="21"/>
                <w:szCs w:val="21"/>
              </w:rPr>
              <w:t>
3、按事件表述:如安史之乱、靖康之耻、甲午战争、中法战争;原因、发生、发展、过程、结果、影响。</w:t>
            </w:r>
            <w:r>
              <w:rPr>
                <w:rFonts w:hint="eastAsia" w:ascii="宋体" w:hAnsi="宋体" w:eastAsia="宋体" w:cs="宋体"/>
                <w:sz w:val="21"/>
                <w:szCs w:val="21"/>
              </w:rPr>
              <w:cr/>
            </w:r>
            <w:r>
              <w:rPr>
                <w:rFonts w:hint="eastAsia" w:ascii="宋体" w:hAnsi="宋体" w:eastAsia="宋体" w:cs="宋体"/>
                <w:sz w:val="21"/>
                <w:szCs w:val="21"/>
              </w:rPr>
              <w:t>
4、按人物表述:如屈原、岳飞、文天祥;生平、事迹、影响。</w:t>
            </w:r>
            <w:r>
              <w:rPr>
                <w:rFonts w:hint="eastAsia" w:ascii="宋体" w:hAnsi="宋体" w:eastAsia="宋体" w:cs="宋体"/>
                <w:sz w:val="21"/>
                <w:szCs w:val="21"/>
              </w:rPr>
              <w:cr/>
            </w:r>
            <w:r>
              <w:rPr>
                <w:rFonts w:hint="eastAsia" w:ascii="宋体" w:hAnsi="宋体" w:eastAsia="宋体" w:cs="宋体"/>
                <w:sz w:val="21"/>
                <w:szCs w:val="21"/>
              </w:rPr>
              <w:t>
5、教材内容结合课程目标表述:例如本文论述清朝乾隆皇帝给英王信件的教学目标分析。</w:t>
            </w:r>
            <w:r>
              <w:rPr>
                <w:rFonts w:hint="eastAsia" w:ascii="宋体" w:hAnsi="宋体" w:eastAsia="宋体" w:cs="宋体"/>
                <w:sz w:val="21"/>
                <w:szCs w:val="21"/>
              </w:rPr>
              <w:cr/>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(1)了解人类生活的自然环境差异、不同区域的人文特征、历史变迁及其各种问题。(2)理解人们政治、经济、文化生活的丰富内涵,以及人的发展与自然、社会的相互关系。(3)知道人类物质文明、精神文明与制度文明发展的一般过程和基本趋势。</w:t>
            </w:r>
            <w:r>
              <w:rPr>
                <w:rFonts w:hint="eastAsia" w:ascii="宋体" w:hAnsi="宋体" w:eastAsia="宋体" w:cs="宋体"/>
                <w:sz w:val="21"/>
                <w:szCs w:val="21"/>
              </w:rPr>
              <w:cr/>
            </w:r>
          </w:p>
        </w:tc>
      </w:tr>
    </w:tbl>
    <w:p>
      <w:pPr>
        <w:keepNext w:val="0"/>
        <w:keepLines w:val="0"/>
        <w:pageBreakBefore w:val="0"/>
        <w:wordWrap/>
        <w:bidi w:val="0"/>
        <w:spacing w:before="48" w:beforeLines="20" w:after="48" w:afterLines="20" w:line="24" w:lineRule="atLeast"/>
        <w:ind w:right="-27" w:rightChars="-13"/>
        <w:jc w:val="center"/>
        <w:rPr>
          <w:rFonts w:hint="eastAsia" w:ascii="宋体" w:hAnsi="宋体"/>
          <w:b/>
          <w:sz w:val="24"/>
          <w:szCs w:val="24"/>
        </w:rPr>
      </w:pPr>
      <w:bookmarkStart w:id="88" w:name="_Toc1963"/>
      <w:bookmarkStart w:id="89" w:name="_Toc499930366"/>
      <w:bookmarkStart w:id="90" w:name="_Toc500068288"/>
      <w:bookmarkStart w:id="91" w:name="_Toc500069775"/>
      <w:r>
        <w:rPr>
          <w:rFonts w:hint="eastAsia" w:ascii="宋体" w:hAnsi="宋体"/>
          <w:b/>
          <w:sz w:val="24"/>
          <w:szCs w:val="24"/>
        </w:rPr>
        <w:t>表6</w:t>
      </w:r>
      <w:r>
        <w:rPr>
          <w:rFonts w:ascii="宋体" w:hAnsi="宋体"/>
          <w:b/>
          <w:sz w:val="24"/>
          <w:szCs w:val="24"/>
        </w:rPr>
        <w:t>-</w:t>
      </w:r>
      <w:r>
        <w:rPr>
          <w:rFonts w:hint="eastAsia" w:ascii="宋体" w:hAnsi="宋体"/>
          <w:b/>
          <w:sz w:val="24"/>
          <w:szCs w:val="24"/>
          <w:lang w:val="en-US" w:eastAsia="zh-CN"/>
        </w:rPr>
        <w:t>5</w:t>
      </w:r>
      <w:r>
        <w:rPr>
          <w:rFonts w:ascii="宋体" w:hAnsi="宋体"/>
          <w:b/>
          <w:sz w:val="24"/>
          <w:szCs w:val="24"/>
        </w:rPr>
        <w:t xml:space="preserve">  </w:t>
      </w:r>
      <w:r>
        <w:rPr>
          <w:rFonts w:hint="eastAsia" w:ascii="宋体" w:hAnsi="宋体"/>
          <w:b/>
          <w:sz w:val="24"/>
          <w:szCs w:val="24"/>
          <w:lang w:val="en-US" w:eastAsia="zh-CN"/>
        </w:rPr>
        <w:t>专业主干课</w:t>
      </w:r>
      <w:r>
        <w:rPr>
          <w:rFonts w:hint="eastAsia" w:ascii="宋体" w:hAnsi="宋体"/>
          <w:b/>
          <w:sz w:val="24"/>
          <w:szCs w:val="24"/>
        </w:rPr>
        <w:t>说明列表</w:t>
      </w:r>
    </w:p>
    <w:tbl>
      <w:tblPr>
        <w:tblStyle w:val="12"/>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80"/>
        <w:gridCol w:w="524"/>
        <w:gridCol w:w="2192"/>
        <w:gridCol w:w="286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1"/>
                <w:szCs w:val="21"/>
              </w:rPr>
            </w:pPr>
            <w:r>
              <w:rPr>
                <w:rFonts w:hint="eastAsia" w:ascii="宋体" w:hAnsi="宋体"/>
                <w:b/>
                <w:sz w:val="21"/>
                <w:szCs w:val="21"/>
              </w:rPr>
              <w:t>类别</w:t>
            </w:r>
          </w:p>
        </w:tc>
        <w:tc>
          <w:tcPr>
            <w:tcW w:w="4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1"/>
                <w:szCs w:val="21"/>
              </w:rPr>
            </w:pPr>
            <w:r>
              <w:rPr>
                <w:rFonts w:hint="eastAsia" w:ascii="宋体" w:hAnsi="宋体"/>
                <w:b/>
                <w:sz w:val="21"/>
                <w:szCs w:val="21"/>
              </w:rPr>
              <w:t>序号</w:t>
            </w:r>
          </w:p>
        </w:tc>
        <w:tc>
          <w:tcPr>
            <w:tcW w:w="52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1"/>
                <w:szCs w:val="21"/>
              </w:rPr>
            </w:pPr>
            <w:r>
              <w:rPr>
                <w:rFonts w:hint="eastAsia" w:ascii="宋体" w:hAnsi="宋体"/>
                <w:b/>
                <w:sz w:val="21"/>
                <w:szCs w:val="21"/>
              </w:rPr>
              <w:t>课程名称</w:t>
            </w:r>
          </w:p>
        </w:tc>
        <w:tc>
          <w:tcPr>
            <w:tcW w:w="21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1"/>
                <w:szCs w:val="21"/>
              </w:rPr>
            </w:pPr>
            <w:r>
              <w:rPr>
                <w:rFonts w:hint="eastAsia" w:ascii="宋体" w:hAnsi="宋体"/>
                <w:b/>
                <w:sz w:val="21"/>
                <w:szCs w:val="21"/>
              </w:rPr>
              <w:t>课程目标</w:t>
            </w:r>
          </w:p>
        </w:tc>
        <w:tc>
          <w:tcPr>
            <w:tcW w:w="28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1"/>
                <w:szCs w:val="21"/>
              </w:rPr>
            </w:pPr>
            <w:r>
              <w:rPr>
                <w:rFonts w:hint="eastAsia" w:ascii="宋体" w:hAnsi="宋体"/>
                <w:b/>
                <w:sz w:val="21"/>
                <w:szCs w:val="21"/>
              </w:rPr>
              <w:t>主要内容</w:t>
            </w:r>
          </w:p>
        </w:tc>
        <w:tc>
          <w:tcPr>
            <w:tcW w:w="181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1"/>
                <w:szCs w:val="21"/>
              </w:rPr>
            </w:pPr>
            <w:r>
              <w:rPr>
                <w:rFonts w:hint="eastAsia" w:ascii="宋体" w:hAnsi="宋体"/>
                <w:b/>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60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p>
            <w:pPr>
              <w:keepNext w:val="0"/>
              <w:keepLines w:val="0"/>
              <w:pageBreakBefore w:val="0"/>
              <w:suppressLineNumbers w:val="0"/>
              <w:wordWrap/>
              <w:bidi w:val="0"/>
              <w:spacing w:before="0" w:beforeAutospacing="0" w:after="0" w:afterAutospacing="0" w:line="24" w:lineRule="atLeast"/>
              <w:ind w:left="0" w:right="0"/>
              <w:rPr>
                <w:rFonts w:hint="default" w:ascii="宋体" w:hAnsi="宋体" w:eastAsia="宋体" w:cs="宋体"/>
                <w:sz w:val="21"/>
                <w:szCs w:val="21"/>
                <w:lang w:val="en-US" w:eastAsia="zh-CN"/>
              </w:rPr>
            </w:pPr>
            <w:r>
              <w:rPr>
                <w:rFonts w:hint="eastAsia" w:ascii="宋体" w:hAnsi="宋体" w:cs="宋体"/>
                <w:sz w:val="21"/>
                <w:szCs w:val="21"/>
                <w:lang w:val="en-US" w:eastAsia="zh-CN"/>
              </w:rPr>
              <w:t>专业技能课</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烹饪概论</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明确学习本课程与烹饪专业的关系，掌握本课程的基本内容，为学生丰富专业理论知识打下坚实的基础。</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认识中国烹饪发展的历史、中国菜品、烹饪风味流派。</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了解中国烹饪原理和技术规范、中国筵宴、中国饮食风俗和中国饮食文化等。</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掌握中国菜品命名的方法和原则、中国当代餐饮市场的形势等。培养学生传承中国烹饪文化、具有创新意识和洞察中国当代餐饮市场的能力。</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中国烹饪简史、中国烹饪理论和技术规范、中国菜品、中国筵宴、中国烹饪风味流派、中国饮食风俗、中国饮食文化、中国当代餐饮市场等。</w:t>
            </w:r>
          </w:p>
          <w:p>
            <w:pPr>
              <w:keepNext w:val="0"/>
              <w:keepLines w:val="0"/>
              <w:pageBreakBefore w:val="0"/>
              <w:wordWrap/>
              <w:bidi w:val="0"/>
              <w:spacing w:line="24" w:lineRule="atLeast"/>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通过学习，使学生了解中国烹饪的发展的历史和中国现代烹饪的一些理论，利于今后在理论研究和操作技能上的发展和提高，以便适应中国和世界餐饮潮流的发展趋势。</w:t>
            </w:r>
          </w:p>
          <w:p>
            <w:pPr>
              <w:keepNext w:val="0"/>
              <w:keepLines w:val="0"/>
              <w:pageBreakBefore w:val="0"/>
              <w:wordWrap/>
              <w:bidi w:val="0"/>
              <w:spacing w:line="24" w:lineRule="atLeas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烹饪营养与卫生</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使学生了解各类原料的营养成分与卫生要求，理解合理烹饪、科学配膳的基本原则，掌握有关营养与卫生的基础知识和烹调技艺，为科学合理地设计与烹制菜点，做好饮食服务工作打下基础。</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营养基础知识</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各类烹饪原料的营养价值</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合理烹饪与平衡膳食</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食品卫生基础知识</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各类烹饪原料的卫生</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预防食物中毒及常见饮食疾病</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饮食卫生及其法规</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了解营养卫生与人体健康及烹饪之间的关系</w:t>
            </w:r>
            <w:r>
              <w:rPr>
                <w:rFonts w:hint="eastAsia" w:ascii="宋体" w:hAnsi="宋体" w:cs="宋体"/>
                <w:sz w:val="21"/>
                <w:szCs w:val="21"/>
                <w:lang w:eastAsia="zh-CN"/>
              </w:rPr>
              <w:t>；</w:t>
            </w:r>
            <w:r>
              <w:rPr>
                <w:rFonts w:hint="eastAsia" w:ascii="宋体" w:hAnsi="宋体" w:eastAsia="宋体" w:cs="宋体"/>
                <w:sz w:val="21"/>
                <w:szCs w:val="21"/>
              </w:rPr>
              <w:t>理解我国在饮食营养卫生方面的成就与发展。掌握科学烹饪、平衡膳食及营养的合理搭配等方面的基本知识</w:t>
            </w:r>
            <w:r>
              <w:rPr>
                <w:rFonts w:hint="eastAsia" w:ascii="宋体" w:hAnsi="宋体" w:cs="宋体"/>
                <w:sz w:val="21"/>
                <w:szCs w:val="21"/>
                <w:lang w:eastAsia="zh-CN"/>
              </w:rPr>
              <w:t>，</w:t>
            </w:r>
            <w:r>
              <w:rPr>
                <w:rFonts w:hint="eastAsia" w:ascii="宋体" w:hAnsi="宋体" w:eastAsia="宋体" w:cs="宋体"/>
                <w:sz w:val="21"/>
                <w:szCs w:val="21"/>
              </w:rPr>
              <w:t>具备现代饮食营养卫生及预防食物中毒的基本技能。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面点基本功</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掌握面团的概念及形成原理</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了解面点制作的工艺流程</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了解常用设备及工具</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lang w:val="en-US" w:eastAsia="zh-CN"/>
              </w:rPr>
              <w:t>4、</w:t>
            </w:r>
            <w:r>
              <w:rPr>
                <w:rFonts w:hint="eastAsia" w:ascii="宋体" w:hAnsi="宋体" w:eastAsia="宋体" w:cs="宋体"/>
                <w:sz w:val="21"/>
                <w:szCs w:val="21"/>
              </w:rPr>
              <w:t>掌握水调面团调制工艺技能</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lang w:val="en-US" w:eastAsia="zh-CN"/>
              </w:rPr>
              <w:t>5、</w:t>
            </w:r>
            <w:r>
              <w:rPr>
                <w:rFonts w:hint="eastAsia" w:ascii="宋体" w:hAnsi="宋体" w:eastAsia="宋体" w:cs="宋体"/>
                <w:sz w:val="21"/>
                <w:szCs w:val="21"/>
              </w:rPr>
              <w:t>掌握面点成形（型）基本技能</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sz w:val="21"/>
                <w:szCs w:val="21"/>
              </w:rPr>
              <w:t>掌握面点最常用成形（型）工具的运用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cs="宋体"/>
                <w:sz w:val="21"/>
                <w:szCs w:val="21"/>
                <w:lang w:val="en-US" w:eastAsia="zh-CN"/>
              </w:rPr>
              <w:t>1、</w:t>
            </w:r>
            <w:r>
              <w:rPr>
                <w:rFonts w:hint="eastAsia" w:ascii="宋体" w:hAnsi="宋体" w:eastAsia="宋体" w:cs="宋体"/>
                <w:sz w:val="21"/>
                <w:szCs w:val="21"/>
              </w:rPr>
              <w:t>面团调制、揉面、摘剂训练</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cs="宋体"/>
                <w:sz w:val="21"/>
                <w:szCs w:val="21"/>
                <w:lang w:val="en-US" w:eastAsia="zh-CN"/>
              </w:rPr>
              <w:t>2、</w:t>
            </w:r>
            <w:r>
              <w:rPr>
                <w:rFonts w:hint="eastAsia" w:ascii="宋体" w:hAnsi="宋体" w:eastAsia="宋体" w:cs="宋体"/>
                <w:sz w:val="21"/>
                <w:szCs w:val="21"/>
              </w:rPr>
              <w:t>揪剂、擀皮训练</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cs="宋体"/>
                <w:sz w:val="21"/>
                <w:szCs w:val="21"/>
                <w:lang w:val="en-US" w:eastAsia="zh-CN"/>
              </w:rPr>
              <w:t>3、</w:t>
            </w:r>
            <w:r>
              <w:rPr>
                <w:rFonts w:hint="eastAsia" w:ascii="宋体" w:hAnsi="宋体" w:eastAsia="宋体" w:cs="宋体"/>
                <w:sz w:val="21"/>
                <w:szCs w:val="21"/>
              </w:rPr>
              <w:t>揉馒头、锁花边训练</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cs="宋体"/>
                <w:sz w:val="21"/>
                <w:szCs w:val="21"/>
                <w:lang w:val="en-US" w:eastAsia="zh-CN"/>
              </w:rPr>
              <w:t>4、</w:t>
            </w:r>
            <w:r>
              <w:rPr>
                <w:rFonts w:hint="eastAsia" w:ascii="宋体" w:hAnsi="宋体" w:eastAsia="宋体" w:cs="宋体"/>
                <w:sz w:val="21"/>
                <w:szCs w:val="21"/>
              </w:rPr>
              <w:t>包饺子训练</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cs="宋体"/>
                <w:sz w:val="21"/>
                <w:szCs w:val="21"/>
                <w:lang w:val="en-US" w:eastAsia="zh-CN"/>
              </w:rPr>
              <w:t>5、</w:t>
            </w:r>
            <w:r>
              <w:rPr>
                <w:rFonts w:hint="eastAsia" w:ascii="宋体" w:hAnsi="宋体" w:eastAsia="宋体" w:cs="宋体"/>
                <w:sz w:val="21"/>
                <w:szCs w:val="21"/>
              </w:rPr>
              <w:t>擀单饼训练</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cs="宋体"/>
                <w:sz w:val="21"/>
                <w:szCs w:val="21"/>
                <w:lang w:val="en-US" w:eastAsia="zh-CN"/>
              </w:rPr>
              <w:t>6、</w:t>
            </w:r>
            <w:r>
              <w:rPr>
                <w:rFonts w:hint="eastAsia" w:ascii="宋体" w:hAnsi="宋体" w:eastAsia="宋体" w:cs="宋体"/>
                <w:sz w:val="21"/>
                <w:szCs w:val="21"/>
              </w:rPr>
              <w:t>捏麦穗褶训练</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cs="宋体"/>
                <w:sz w:val="21"/>
                <w:szCs w:val="21"/>
                <w:lang w:val="en-US" w:eastAsia="zh-CN"/>
              </w:rPr>
              <w:t>7、</w:t>
            </w:r>
            <w:r>
              <w:rPr>
                <w:rFonts w:hint="eastAsia" w:ascii="宋体" w:hAnsi="宋体" w:eastAsia="宋体" w:cs="宋体"/>
                <w:sz w:val="21"/>
                <w:szCs w:val="21"/>
              </w:rPr>
              <w:t>搓麻花训练</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cs="宋体"/>
                <w:sz w:val="21"/>
                <w:szCs w:val="21"/>
                <w:lang w:val="en-US" w:eastAsia="zh-CN"/>
              </w:rPr>
              <w:t>8、</w:t>
            </w:r>
            <w:r>
              <w:rPr>
                <w:rFonts w:hint="eastAsia" w:ascii="宋体" w:hAnsi="宋体" w:eastAsia="宋体" w:cs="宋体"/>
                <w:sz w:val="21"/>
                <w:szCs w:val="21"/>
              </w:rPr>
              <w:t>抻面训练</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该课程主要训练学生制作面点的基本技能。使学生学会使用面点制作的最常见工具，掌握面点制作的基本技能。提高学生的实际操作能力。同时使学生了解面团的概念及形成原理。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1"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面点工艺</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掌握中餐烹饪职业岗位群必备的文化基础知识，专业知识和操作技能，具备沟通与表达能力、高度的食品安全意识、生产安全意识和良好服务意识，养成规范严谨的操作习惯，能够从事中式热菜制作、冷菜制作、面点制作的高素质技能型人才。</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绪论</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水</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蛋白质</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糖类</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脂类</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食品中的其他成分</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食品的颜色</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食品的香</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食品的味</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掌握识别和选用各种原料的知识；具有对原材料进行选择、调配、切配、加工处理的能力；具有中式面点制作的能力；具有西式面点制作的能力；具有中式菜肴制作的能力；能熟悉饭店、餐饮经营以及食品营养与卫生的基础知识，具有对新知识、新技能的学习能力与创新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3"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烹饪美术</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使学生掌握烹饪美学概述、烹饪色彩、烹饪造型图案、烹饪图案的写生与创作、烹饪图案形式美法则、烹饪菜点造型与拼摆、烹饪综合造型艺术及赏析等。</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烹饪与美学概述</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烹饪色彩</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烹饪造型图案</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烹饪图案的写生与创作</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烹饪图案形式美法则</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烹饪菜点的造型与拼摆</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烹饪综合造型艺术</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烹饪艺术造型赏析</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通过学习，使学生掌握美术基础知识在烹饪工艺中的运用。熟悉掌握菜点美的意义和要素，掌握菜点造型艺术手法。掌握美学原理和技能，提高学生的审美水平和审美能力。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2"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6</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烘焙工艺</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通过本课程的学习使学生理解和掌握焙烤制品的特点和焙烤食品的原辅料的基础上，掌握面包、饼干、蛋糕、糕点等焙烤食品加工原理、工艺、技术操作要点等方面知识，以带动同类焙烤食品工艺的学习，为学生从事焙烤相关工作和学习打下良好的基础，为进一步发展焙烤食品工业，开拓焙烤食品市场，培养创新实用的型人才。</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概述</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原料</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面包生产工艺</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饼干生产工艺</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糕点生产工艺</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掌握焙烤食品的概念；了解焙烤食品的历史和现状。熟悉并掌握原辅料的性质、功用和选用原则；掌握主要原辅料小麦粉、糖、油脂等的使用方法。掌握面包的制作原理。掌握饼干的基本特性及制作特点，掌握几种饼干的生产流程。掌握蛋糕的生产工艺和主要操作要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6"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食品营养学</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通过《食品营养学》课程的学习，学生可获得营养学基础知识、食品的营养价值及加工贮藏对食品营养素的影响、不同人群对食品的营养要求及合理膳食等公共营养相关知识，培养学生具备运用所学知识为不同的人群提出膳食指导，分析食品营养价值、设计食谱、开发新型营养食品及保证食品卫生与安全</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的能力。</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1、绪论</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2、人体能量和各种营养素的需要</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3、各类食物的营养价值</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4、营养强化食品、保健食品与营养标签</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5、特殊人群营养</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6、公共营养</w:t>
            </w:r>
          </w:p>
          <w:p>
            <w:pPr>
              <w:keepNext w:val="0"/>
              <w:keepLines w:val="0"/>
              <w:pageBreakBefore w:val="0"/>
              <w:wordWrap/>
              <w:bidi w:val="0"/>
              <w:spacing w:line="24" w:lineRule="atLeast"/>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1.掌握食品生产管理、产品开发等方面的专业知识。</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2.具有研究、开发和设计食品新产品、新工艺、新技术的能力。</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3.具有食品储藏加工、生产管理、品质检验、安全监督等方面的基本实践能力。</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4.具有自主学习与终身学习能力及团队协作能力。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1"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中外饮食文化</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了解饮食文化的概念、研究方法、研究内容和现状；了解环境与文化的多元性、饮食文化的发展阶段和食物变迁的原因；了解世界饮食文化和中国饮食文化的区域性； 掌握中外饮食民俗、中外饮食礼仪、中外茶饮文化和中外酒文化的基本情况；了解中外饮食文化交流的历史和现状，以及饮食文化交流的障碍和途径。</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绪论</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中外饮食民俗</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中外饮食礼仪</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中外酒文化</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中外茶文化</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中外饮食器具文化</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世界饮食文化交流</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通过本课程的学习，使学生比较系统的了解和掌握世界饮食文化的基本理念及饮食文化背景；熟悉中国的饮食发展来源，发展过程和现阶段中国饮食习惯和饮食文化。在此基础上，能够合理的利用不同民族、不同区域、不同国家的饮食习惯，来提供更好的餐饮服务，拓宽学生的视野，提高学生的综合素质</w:t>
            </w:r>
            <w:r>
              <w:rPr>
                <w:rFonts w:hint="eastAsia" w:ascii="宋体" w:hAnsi="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食品加工工艺学</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1.了解原料中化学成分的加工特性以及原辅料质量与食品品质的关系。掌握原料预处理的方法及辅料的要求和使用标准。</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2.了解食品不稳定的原因，熟悉食品保藏的基本原理和相应的技术措施。</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3.掌握果蔬食品、粮油食品、动物食品和酿造食品中的主要类型及其加工工艺，主要工序的机理、技术要求及技术参数。熟悉新产品开发中的工艺设计。</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绪论</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果蔬的化学组成和预处理</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果蔬罐藏品加工</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果蔬糖制品加工</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果蔬干制品加工</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果蔬冻制品加工</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蔬菜腌制品加工</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粮食的主要化学成分与淀粉加工</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焙烤食品加工</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挂面与粉丝加工</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油脂食品加工</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通过本课程的学习，要求学生熟悉食品的品质特性，懂得各种食品的生产原理和工艺理论；具有探索新工艺、新技术、新原料的研究能力；</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研究食品资源利用、生产和储藏的各种问题，探索解决问题的途径，实现生产合理化、科学化和现代化，为人类提供营养丰富、品质优良、种类繁多、食用方便的食品。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裱花艺术</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了解裱花原料的种类及特点；</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了解不同裱花嘴的特点及使用范围；</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掌握奶油打发技术；</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掌握基本挤线、挤字、挤花边技术；</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了解花的基本裱花程序；</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掌握花的基本裱法；</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掌握花瓣的裱法。</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裱花的目的</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装饰的类型及方法</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裱花基本功练习</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奶油打发</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挤线、挤字</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挤花边</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裱花（玫瑰花、山茶花、蔷薇花、百合花）</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引导学生从查找的资料中分析装饰的基本要求；确定裱花所用原辅料；确定所使用的裱花嘴类型。指导学生按照已经确定的方案进行裱花基本功练习，总结在裱花过程中的注意事项。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中式面点艺术与创新</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中式面点是一门实践技艺性强的课程，在教学中必须理论联系实际，通过理论教学和操作示范，要求学员既懂得面点制作的基本理论，又要学会操作，掌握面点代表品种的制作技术。</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概论</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面点工艺基础知识</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水调面团</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膨松面团</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油酥面团</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馅心制作工艺</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成型工艺</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熟制工艺</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通过学习，使学生了解制作面点的原料，懂得各种面团形成的性质和机理，掌握各种面团的用途及其制作方法，掌握馅心的制作方法和要求，懂得各种面点成型和成熟的机理。在教学过程中，应以理论教学为基础，强化操作技能的训练，使培训对象通过学习掌握必要的知识和技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02" w:type="dxa"/>
            <w:vMerge w:val="restart"/>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12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西式面点烘焙与创新</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西式面点技术是传授西式面点制作知识和制作技能的专业课程，主要教授学生认识西点制作常用设备与工具，练习制作面包，练习制作蛋糕 ，练习制作泡芙，练习制作饼干，练习制作层酥，练习制作布丁、慕斯与果冻，西点装饰等。</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认识西点制作常用设备与工具</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练习制作面包</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练习制作蛋糕</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练习制作塔与派</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练习制作泡芙</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练习制作饼干</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练习制作层酥</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练习制作布丁、慕斯与果冻</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西点装饰</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通过学习，使学生：</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（1）了解西式面点的概念，发展概况，熟悉西式面点的种类及特点，常用设备与工具。</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（2）熟悉西式面点常用原料及应用和基本操作手法。</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（3）掌握各种常用蛋糕、面包、西饼、果冻、布丁、慕斯制作工艺。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1"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13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食品雕刻应用技术</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《食品雕刻应用技术》是针对烹调师职业领域花王食雕糖艺技术工作岗位工作任务设置 的课程，是烹饪工艺与营养专业一门重要的专业课程；以培养餐饮企业一线高级应用性技 术、管理、服务人才为主要目标。主要是培养学生食雕糖艺专业知识、操作技能、文化品 位、审美意识、创新意识以及实际灵活运用能力。</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rPr>
            </w:pPr>
            <w:r>
              <w:rPr>
                <w:rFonts w:hint="eastAsia"/>
                <w:lang w:val="en-US" w:eastAsia="zh-CN"/>
              </w:rPr>
              <w:t>1、</w:t>
            </w:r>
            <w:r>
              <w:rPr>
                <w:rFonts w:hint="eastAsia"/>
              </w:rPr>
              <w:t>食雕糖艺理论认知</w:t>
            </w:r>
          </w:p>
          <w:p>
            <w:pPr>
              <w:keepNext w:val="0"/>
              <w:keepLines w:val="0"/>
              <w:pageBreakBefore w:val="0"/>
              <w:wordWrap/>
              <w:bidi w:val="0"/>
              <w:spacing w:line="24" w:lineRule="atLeast"/>
              <w:rPr>
                <w:rFonts w:hint="eastAsia"/>
              </w:rPr>
            </w:pPr>
            <w:r>
              <w:rPr>
                <w:rFonts w:hint="eastAsia"/>
                <w:lang w:val="en-US" w:eastAsia="zh-CN"/>
              </w:rPr>
              <w:t>2、</w:t>
            </w:r>
            <w:r>
              <w:rPr>
                <w:rFonts w:hint="eastAsia"/>
              </w:rPr>
              <w:t>果蔬雕刻</w:t>
            </w:r>
          </w:p>
          <w:p>
            <w:pPr>
              <w:keepNext w:val="0"/>
              <w:keepLines w:val="0"/>
              <w:pageBreakBefore w:val="0"/>
              <w:wordWrap/>
              <w:bidi w:val="0"/>
              <w:spacing w:line="24" w:lineRule="atLeast"/>
              <w:rPr>
                <w:rFonts w:hint="eastAsia"/>
              </w:rPr>
            </w:pPr>
            <w:r>
              <w:rPr>
                <w:rFonts w:hint="eastAsia"/>
                <w:lang w:val="en-US" w:eastAsia="zh-CN"/>
              </w:rPr>
              <w:t>3、</w:t>
            </w:r>
            <w:r>
              <w:rPr>
                <w:rFonts w:hint="eastAsia"/>
              </w:rPr>
              <w:t>糖艺制作</w:t>
            </w:r>
          </w:p>
          <w:p>
            <w:pPr>
              <w:keepNext w:val="0"/>
              <w:keepLines w:val="0"/>
              <w:pageBreakBefore w:val="0"/>
              <w:wordWrap/>
              <w:bidi w:val="0"/>
              <w:spacing w:line="24" w:lineRule="atLeast"/>
              <w:rPr>
                <w:rFonts w:hint="eastAsia"/>
              </w:rPr>
            </w:pPr>
            <w:r>
              <w:rPr>
                <w:rFonts w:hint="eastAsia"/>
                <w:lang w:val="en-US" w:eastAsia="zh-CN"/>
              </w:rPr>
              <w:t>4、</w:t>
            </w:r>
            <w:r>
              <w:rPr>
                <w:rFonts w:hint="eastAsia"/>
              </w:rPr>
              <w:t>中西菜肴盘饰设计与制作</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lang w:val="en-US" w:eastAsia="zh-CN"/>
              </w:rPr>
              <w:t>5、</w:t>
            </w:r>
            <w:r>
              <w:rPr>
                <w:rFonts w:hint="eastAsia"/>
              </w:rPr>
              <w:t>各种水果切削技术与果盘制作</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了解食品雕刻应用技术的基础知识、基本原理；掌握食雕糖艺原料特性及选材方法；学会食品雕刻的常用手法和刀法，糖艺制作方法；熟悉食雕糖艺的基本要求和成品、半成品的保存方法；能根据各种主题（餐饮文化内涵、民族特色、 东盟特色等）进行主题设计与创作，并将之运用于餐饮经营活动中。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14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餐饮服务与管理</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使学生掌握饭店餐饮经营的特点和规律，掌握餐饮服务与经营的基本概念、基本原理和基本方法，培养学生从事饭店餐饮服务与管理的理念和能力，使学生具有较强的实践能力和创造能力，从而促进我国饭店餐饮业的发展。</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餐饮概述</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餐饮部的组织机构与职能</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餐饮服务基本技能</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中餐服务</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西餐厅服务</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餐厅、酒吧运行与管理</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菜单的设计与制作</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宴会部运行与管理</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餐饮服务质量管理</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餐饮营销管理</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餐饮人力资源管理</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掌握餐饮服务与管理的基本知识、基本技能，掌握餐饮六大基本服务技能以及餐厅日常管理知识。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15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营养配餐</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本课程是面向食品相关专业学生开设的职业核心课程。学生在此之前已经学习过食品营养学、食品</w:t>
            </w:r>
            <w:r>
              <w:rPr>
                <w:rFonts w:hint="eastAsia" w:ascii="宋体" w:hAnsi="宋体" w:cs="宋体"/>
                <w:sz w:val="21"/>
                <w:szCs w:val="21"/>
                <w:lang w:val="en-US" w:eastAsia="zh-CN"/>
              </w:rPr>
              <w:t>加工工艺学</w:t>
            </w:r>
            <w:r>
              <w:rPr>
                <w:rFonts w:hint="eastAsia" w:ascii="宋体" w:hAnsi="宋体" w:eastAsia="宋体" w:cs="宋体"/>
                <w:sz w:val="21"/>
                <w:szCs w:val="21"/>
              </w:rPr>
              <w:t>等理论知识，学生对食品营养配餐所需的基础有初步掌握。</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绪论</w:t>
            </w:r>
          </w:p>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正常人群营养配餐与设计</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常见慢性疾病人群营养配餐与设计</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婴幼儿配餐设计</w:t>
            </w:r>
          </w:p>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青少年配餐设计</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eastAsia="zh-CN"/>
              </w:rPr>
            </w:pPr>
            <w:r>
              <w:rPr>
                <w:rFonts w:hint="eastAsia" w:ascii="宋体" w:hAnsi="宋体" w:eastAsia="宋体" w:cs="宋体"/>
                <w:sz w:val="21"/>
                <w:szCs w:val="21"/>
              </w:rPr>
              <w:t>掌握各类食物的营养特点，改善食品营养价值的原理和方法；各类人群的合理营养与膳食要求，改善各人群营养的基础理论与途径</w:t>
            </w:r>
            <w:r>
              <w:rPr>
                <w:rFonts w:hint="eastAsia" w:ascii="宋体" w:hAnsi="宋体" w:cs="宋体"/>
                <w:sz w:val="21"/>
                <w:szCs w:val="21"/>
                <w:lang w:eastAsia="zh-CN"/>
              </w:rPr>
              <w:t>。</w:t>
            </w:r>
          </w:p>
          <w:p>
            <w:pPr>
              <w:keepNext w:val="0"/>
              <w:keepLines w:val="0"/>
              <w:pageBreakBefore w:val="0"/>
              <w:wordWrap/>
              <w:bidi w:val="0"/>
              <w:spacing w:line="24" w:lineRule="atLeast"/>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jc w:val="center"/>
        </w:trPr>
        <w:tc>
          <w:tcPr>
            <w:tcW w:w="602" w:type="dxa"/>
            <w:tcBorders>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16</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中西面点综合</w:t>
            </w:r>
            <w:r>
              <w:rPr>
                <w:rFonts w:hint="eastAsia" w:ascii="宋体" w:hAnsi="宋体" w:eastAsia="宋体" w:cs="宋体"/>
                <w:sz w:val="21"/>
                <w:szCs w:val="21"/>
              </w:rPr>
              <w:t>实训</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rPr>
            </w:pPr>
            <w:r>
              <w:rPr>
                <w:rFonts w:hint="eastAsia" w:ascii="宋体" w:hAnsi="宋体" w:eastAsia="宋体" w:cs="宋体"/>
                <w:sz w:val="21"/>
                <w:szCs w:val="21"/>
              </w:rPr>
              <w:t>使学生系统地接受烹调职业、技能的训练，了解西式面点的选料、制作工艺原理和基本制作手法等相关知识。通过教师示范和学生动手操作，使学生具备基本的操作能力，能独立制作一些典型的西式面点；</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按所选项目认真完成毕业设计作品，设计作品应力求创新、制作精细；产品原理、结构、造型、使用方式、交互界面等方面具有改良性、创新性及可行性；作品应具有市场因素和成本考量，加工制造方便、有市场竞争能力；突出绿色环保、可持续的理念，在材料选择、加工、使用与再生的全生命周期内应体现环保、健康与可持续的主题；作品造型设计上应美观时尚、具个性特征、有文化内涵，符合现代社会的审美趋势。</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bidi w:val="0"/>
              <w:spacing w:line="24" w:lineRule="atLeast"/>
              <w:rPr>
                <w:rFonts w:hint="eastAsia" w:ascii="宋体" w:hAnsi="宋体" w:eastAsia="宋体" w:cs="宋体"/>
                <w:sz w:val="21"/>
                <w:szCs w:val="21"/>
                <w:lang w:val="en-US" w:eastAsia="zh-CN"/>
              </w:rPr>
            </w:pPr>
            <w:r>
              <w:rPr>
                <w:rFonts w:hint="eastAsia" w:ascii="宋体" w:hAnsi="宋体" w:eastAsia="宋体" w:cs="宋体"/>
                <w:sz w:val="21"/>
                <w:szCs w:val="21"/>
              </w:rPr>
              <w:t>掌握高级西式面师应熟练掌握操作技能和知识，了解高级西式面点基础知识、高级西式面点专业知识、调清酥点心、风味蛋糕成型的工艺方法和注意事项，良好操作规范的要求与应用、卫生标准操作程序的要求与应用、制品成熟与烘烤温度与时间的关系等。有培养和指导中级西式面点师的能力</w:t>
            </w:r>
          </w:p>
        </w:tc>
      </w:tr>
    </w:tbl>
    <w:p>
      <w:pPr>
        <w:keepNext w:val="0"/>
        <w:keepLines w:val="0"/>
        <w:pageBreakBefore w:val="0"/>
        <w:wordWrap/>
        <w:bidi w:val="0"/>
        <w:spacing w:before="48" w:beforeLines="20" w:after="48" w:afterLines="20" w:line="24" w:lineRule="atLeast"/>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lang w:val="en-US" w:eastAsia="zh-CN"/>
        </w:rPr>
        <w:t>6</w:t>
      </w:r>
      <w:r>
        <w:rPr>
          <w:rFonts w:ascii="宋体" w:hAnsi="宋体"/>
          <w:b/>
          <w:sz w:val="24"/>
          <w:szCs w:val="24"/>
        </w:rPr>
        <w:t xml:space="preserve"> </w:t>
      </w:r>
      <w:r>
        <w:rPr>
          <w:rFonts w:hint="eastAsia" w:ascii="宋体" w:hAnsi="宋体"/>
          <w:b/>
          <w:sz w:val="24"/>
          <w:szCs w:val="24"/>
          <w:lang w:val="en-US" w:eastAsia="zh-CN"/>
        </w:rPr>
        <w:t xml:space="preserve"> 选修课</w:t>
      </w:r>
      <w:r>
        <w:rPr>
          <w:rFonts w:hint="eastAsia" w:ascii="宋体" w:hAnsi="宋体"/>
          <w:b/>
          <w:sz w:val="24"/>
          <w:szCs w:val="24"/>
        </w:rPr>
        <w:t>说明列表</w:t>
      </w:r>
    </w:p>
    <w:tbl>
      <w:tblPr>
        <w:tblStyle w:val="12"/>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80"/>
        <w:gridCol w:w="524"/>
        <w:gridCol w:w="2192"/>
        <w:gridCol w:w="286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18"/>
                <w:szCs w:val="18"/>
              </w:rPr>
            </w:pPr>
            <w:r>
              <w:rPr>
                <w:rFonts w:hint="eastAsia" w:ascii="宋体" w:hAnsi="宋体"/>
                <w:b/>
                <w:sz w:val="21"/>
                <w:szCs w:val="21"/>
              </w:rPr>
              <w:t>类别</w:t>
            </w:r>
          </w:p>
        </w:tc>
        <w:tc>
          <w:tcPr>
            <w:tcW w:w="4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18"/>
                <w:szCs w:val="18"/>
              </w:rPr>
            </w:pPr>
            <w:r>
              <w:rPr>
                <w:rFonts w:hint="eastAsia" w:ascii="宋体" w:hAnsi="宋体"/>
                <w:b/>
                <w:sz w:val="18"/>
                <w:szCs w:val="18"/>
              </w:rPr>
              <w:t>序号</w:t>
            </w:r>
          </w:p>
        </w:tc>
        <w:tc>
          <w:tcPr>
            <w:tcW w:w="52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18"/>
                <w:szCs w:val="18"/>
              </w:rPr>
            </w:pPr>
            <w:r>
              <w:rPr>
                <w:rFonts w:hint="eastAsia" w:ascii="宋体" w:hAnsi="宋体"/>
                <w:b/>
                <w:sz w:val="18"/>
                <w:szCs w:val="18"/>
              </w:rPr>
              <w:t>课程名称</w:t>
            </w:r>
          </w:p>
        </w:tc>
        <w:tc>
          <w:tcPr>
            <w:tcW w:w="21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1"/>
                <w:szCs w:val="21"/>
              </w:rPr>
            </w:pPr>
            <w:r>
              <w:rPr>
                <w:rFonts w:hint="eastAsia" w:ascii="宋体" w:hAnsi="宋体"/>
                <w:b/>
                <w:sz w:val="21"/>
                <w:szCs w:val="21"/>
              </w:rPr>
              <w:t>课程目标</w:t>
            </w:r>
          </w:p>
        </w:tc>
        <w:tc>
          <w:tcPr>
            <w:tcW w:w="28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1"/>
                <w:szCs w:val="21"/>
              </w:rPr>
            </w:pPr>
            <w:r>
              <w:rPr>
                <w:rFonts w:hint="eastAsia" w:ascii="宋体" w:hAnsi="宋体"/>
                <w:b/>
                <w:sz w:val="21"/>
                <w:szCs w:val="21"/>
              </w:rPr>
              <w:t>主要内容</w:t>
            </w:r>
          </w:p>
        </w:tc>
        <w:tc>
          <w:tcPr>
            <w:tcW w:w="181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b/>
                <w:sz w:val="21"/>
                <w:szCs w:val="21"/>
              </w:rPr>
            </w:pPr>
            <w:r>
              <w:rPr>
                <w:rFonts w:hint="eastAsia" w:ascii="宋体" w:hAnsi="宋体"/>
                <w:b/>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602" w:type="dxa"/>
            <w:vMerge w:val="restart"/>
            <w:tcBorders>
              <w:top w:val="single" w:color="auto" w:sz="4" w:space="0"/>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p>
            <w:pPr>
              <w:keepNext w:val="0"/>
              <w:keepLines w:val="0"/>
              <w:pageBreakBefore w:val="0"/>
              <w:suppressLineNumbers w:val="0"/>
              <w:wordWrap/>
              <w:bidi w:val="0"/>
              <w:spacing w:before="0" w:beforeAutospacing="0" w:after="0" w:afterAutospacing="0" w:line="24" w:lineRule="atLeast"/>
              <w:ind w:left="0" w:right="0"/>
              <w:rPr>
                <w:rFonts w:hint="default" w:ascii="宋体" w:hAnsi="宋体" w:eastAsia="宋体" w:cs="宋体"/>
                <w:sz w:val="21"/>
                <w:szCs w:val="21"/>
                <w:lang w:val="en-US" w:eastAsia="zh-CN"/>
              </w:rPr>
            </w:pPr>
            <w:r>
              <w:rPr>
                <w:rFonts w:hint="eastAsia" w:ascii="宋体" w:hAnsi="宋体" w:cs="宋体"/>
                <w:sz w:val="21"/>
                <w:szCs w:val="21"/>
                <w:lang w:val="en-US" w:eastAsia="zh-CN"/>
              </w:rPr>
              <w:t>公共选修课</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中职生心理健康教育</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以邓小平理论、“三个代表”重要思想为指导，深入贯彻落实科学发展观，坚持心理和谐的教育理念，对学生进行心理健康的基本知识、方法和意识的教育。提高全体学生的心理素质，帮助学生正确认识和处理成长、学习、生活和求职就业中遇到的心理行为问题，促进其身心全面和谐发展。</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9"/>
              </w:numPr>
              <w:suppressLineNumbers w:val="0"/>
              <w:wordWrap/>
              <w:bidi w:val="0"/>
              <w:spacing w:before="0" w:beforeAutospacing="0" w:after="0" w:afterAutospacing="0" w:line="24" w:lineRule="atLeast"/>
              <w:ind w:left="0" w:right="0"/>
              <w:jc w:val="both"/>
              <w:rPr>
                <w:rFonts w:hint="eastAsia" w:ascii="宋体" w:hAnsi="宋体" w:cs="宋体"/>
                <w:sz w:val="21"/>
                <w:szCs w:val="21"/>
                <w:lang w:val="en-US" w:eastAsia="zh-CN"/>
              </w:rPr>
            </w:pPr>
            <w:r>
              <w:rPr>
                <w:rFonts w:hint="eastAsia" w:ascii="宋体" w:hAnsi="宋体" w:cs="宋体"/>
                <w:sz w:val="21"/>
                <w:szCs w:val="21"/>
                <w:lang w:val="en-US" w:eastAsia="zh-CN"/>
              </w:rPr>
              <w:t>心理健康的基本知识</w:t>
            </w:r>
          </w:p>
          <w:p>
            <w:pPr>
              <w:keepNext w:val="0"/>
              <w:keepLines w:val="0"/>
              <w:pageBreakBefore w:val="0"/>
              <w:numPr>
                <w:ilvl w:val="0"/>
                <w:numId w:val="9"/>
              </w:numPr>
              <w:suppressLineNumbers w:val="0"/>
              <w:wordWrap/>
              <w:bidi w:val="0"/>
              <w:spacing w:before="0" w:beforeAutospacing="0" w:after="0" w:afterAutospacing="0" w:line="24" w:lineRule="atLeast"/>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中职生生理与心理发展的特点</w:t>
            </w:r>
          </w:p>
          <w:p>
            <w:pPr>
              <w:keepNext w:val="0"/>
              <w:keepLines w:val="0"/>
              <w:pageBreakBefore w:val="0"/>
              <w:numPr>
                <w:ilvl w:val="0"/>
                <w:numId w:val="9"/>
              </w:numPr>
              <w:suppressLineNumbers w:val="0"/>
              <w:wordWrap/>
              <w:bidi w:val="0"/>
              <w:spacing w:before="0" w:beforeAutospacing="0" w:after="0" w:afterAutospacing="0" w:line="24" w:lineRule="atLeast"/>
              <w:ind w:left="0" w:right="0"/>
              <w:jc w:val="both"/>
              <w:rPr>
                <w:rFonts w:hint="default" w:ascii="宋体" w:hAnsi="宋体" w:cs="宋体"/>
                <w:sz w:val="21"/>
                <w:szCs w:val="21"/>
                <w:lang w:val="en-US" w:eastAsia="zh-CN"/>
              </w:rPr>
            </w:pPr>
            <w:r>
              <w:rPr>
                <w:rFonts w:hint="default" w:ascii="宋体" w:hAnsi="宋体" w:cs="宋体"/>
                <w:sz w:val="21"/>
                <w:szCs w:val="21"/>
                <w:lang w:val="en-US" w:eastAsia="zh-CN"/>
              </w:rPr>
              <w:t>中职生自我心理调适方法</w:t>
            </w:r>
          </w:p>
          <w:p>
            <w:pPr>
              <w:keepNext w:val="0"/>
              <w:keepLines w:val="0"/>
              <w:pageBreakBefore w:val="0"/>
              <w:numPr>
                <w:ilvl w:val="0"/>
                <w:numId w:val="0"/>
              </w:numPr>
              <w:suppressLineNumbers w:val="0"/>
              <w:wordWrap/>
              <w:bidi w:val="0"/>
              <w:spacing w:before="0" w:beforeAutospacing="0" w:after="0" w:afterAutospacing="0" w:line="24" w:lineRule="atLeast"/>
              <w:ind w:left="0" w:right="0"/>
              <w:jc w:val="both"/>
              <w:rPr>
                <w:rFonts w:hint="default" w:ascii="宋体" w:hAnsi="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了解心理健康的基本知识，树立心理健康意识，掌握心理调适的方法。指导学生正确处理各种人际关系，学会合作与竞争，培养职业兴趣，提高应对挫折、求职就业、适应社会的</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交际与口才</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在理论指导下培养学生在工作中口语运用能力的实践性很强</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的课程。旨在对学生进行口语表达的技能训练。</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cs="宋体"/>
                <w:sz w:val="21"/>
                <w:szCs w:val="21"/>
                <w:lang w:val="en-US" w:eastAsia="zh-CN"/>
              </w:rPr>
            </w:pPr>
            <w:r>
              <w:rPr>
                <w:rFonts w:hint="eastAsia" w:ascii="宋体" w:hAnsi="宋体" w:cs="宋体"/>
                <w:sz w:val="21"/>
                <w:szCs w:val="21"/>
                <w:lang w:val="en-US" w:eastAsia="zh-CN"/>
              </w:rPr>
              <w:t>本门课程内容分基础部分、演讲部分和口才三部分。基础部分包括脑语功、嘴语功、体语功和特艺功。其中脑语部分涉及思维训练，表达心态以及朗读等内容。在演讲部分则涉及多类演讲的规律、规则、技巧和训练。在口才部分则设计</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交谈、辩论、主持、求职和自荐等口语表达形式。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使学生掌握相关训练科目的语言技巧，具有专业所需的演讲与口语表达能力，具备</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一定的语言应变能力。</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0"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书法</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旨在培养学生的书法审美情趣，提高审美能力，提高学生艺术鉴赏的感受力、鉴赏力、创造力；了解古今优秀的书法艺术作品，掌握各种书体基本表现技法，及提高</w:t>
            </w:r>
            <w:r>
              <w:rPr>
                <w:rFonts w:hint="eastAsia" w:ascii="宋体" w:hAnsi="宋体" w:cs="宋体"/>
                <w:sz w:val="21"/>
                <w:szCs w:val="21"/>
                <w:lang w:val="en-US" w:eastAsia="zh-CN"/>
              </w:rPr>
              <w:t>中职生</w:t>
            </w:r>
            <w:r>
              <w:rPr>
                <w:rFonts w:hint="eastAsia" w:ascii="宋体" w:hAnsi="宋体" w:eastAsia="宋体" w:cs="宋体"/>
                <w:sz w:val="21"/>
                <w:szCs w:val="21"/>
              </w:rPr>
              <w:t>的综合文化素养。</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该课程主要内容是</w:t>
            </w:r>
            <w:r>
              <w:rPr>
                <w:rFonts w:hint="eastAsia" w:ascii="宋体" w:hAnsi="宋体" w:eastAsia="宋体" w:cs="宋体"/>
                <w:sz w:val="21"/>
                <w:szCs w:val="21"/>
              </w:rPr>
              <w:t>学生了解书法艺术的性质、特点；了解书法历史概况；了解主要书体的艺术特点和书写技法；掌握书法美学的基础理论，根据一定的艺术原理和美学思想鉴赏书法作品的一般原则和方法，以培养感受书法美的敏感，提高书法审美水平。</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从理论上掌握运笔要求和点画的写法。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7"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职业素养</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 w:lineRule="atLeas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本课程从学生的思想实际出发，以学生的思想、道德、态度和情感的发展为线索，生动具体地对学生进行公民道德、心理品质、法制意义教育。</w:t>
            </w:r>
          </w:p>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 w:lineRule="atLeast"/>
              <w:ind w:left="0" w:right="0"/>
              <w:jc w:val="left"/>
              <w:textAlignment w:val="auto"/>
              <w:rPr>
                <w:rFonts w:hint="eastAsia" w:ascii="宋体" w:hAnsi="宋体" w:eastAsia="宋体" w:cs="宋体"/>
                <w:sz w:val="21"/>
                <w:szCs w:val="21"/>
                <w:lang w:val="en-US" w:eastAsia="zh-CN"/>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 w:lineRule="atLeast"/>
              <w:ind w:left="0" w:right="0"/>
              <w:jc w:val="left"/>
              <w:textAlignment w:val="auto"/>
              <w:rPr>
                <w:rFonts w:hint="eastAsia" w:ascii="宋体" w:hAnsi="宋体" w:eastAsia="宋体" w:cs="宋体"/>
                <w:sz w:val="21"/>
                <w:szCs w:val="21"/>
              </w:rPr>
            </w:pPr>
            <w:r>
              <w:rPr>
                <w:rFonts w:hint="eastAsia" w:ascii="宋体" w:hAnsi="宋体" w:eastAsia="宋体" w:cs="宋体"/>
                <w:sz w:val="21"/>
                <w:szCs w:val="21"/>
              </w:rPr>
              <w:t>培养良好道德，提高综合素质，学法守法用法，掌握经济常识，学会投资理财等。</w:t>
            </w:r>
          </w:p>
          <w:p>
            <w:pPr>
              <w:keepNext w:val="0"/>
              <w:keepLines w:val="0"/>
              <w:pageBreakBefore w:val="0"/>
              <w:widowControl w:val="0"/>
              <w:suppressLineNumbers w:val="0"/>
              <w:kinsoku/>
              <w:wordWrap/>
              <w:overflowPunct/>
              <w:topLinePunct w:val="0"/>
              <w:autoSpaceDE/>
              <w:autoSpaceDN/>
              <w:bidi w:val="0"/>
              <w:spacing w:before="0" w:beforeAutospacing="0" w:after="0" w:afterAutospacing="0" w:line="24" w:lineRule="atLeast"/>
              <w:ind w:left="0" w:right="0"/>
              <w:jc w:val="both"/>
              <w:textAlignment w:val="auto"/>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24" w:lineRule="atLeast"/>
              <w:ind w:left="0" w:right="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通过教学帮助学生初步形成正确观察社会、分析问题、选择人生道路的科学人生观，逐步提高参加社会实践的能力，成为具有良好的思想素质的公民和企业受欢迎的从业者。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就业与创业</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sz w:val="21"/>
                <w:szCs w:val="21"/>
                <w:lang w:val="en-US" w:eastAsia="zh-CN"/>
              </w:rPr>
            </w:pPr>
            <w:r>
              <w:rPr>
                <w:rFonts w:hint="eastAsia"/>
                <w:sz w:val="21"/>
                <w:szCs w:val="21"/>
              </w:rPr>
              <w:t>使学生了解就业趋势，政策和主要就业方向、就业途径，熟悉本地区主要产业、行业、职业发展现状及趋势。</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sz w:val="21"/>
                <w:szCs w:val="21"/>
                <w:lang w:val="en-US" w:eastAsia="zh-CN"/>
              </w:rPr>
            </w:pPr>
            <w:r>
              <w:rPr>
                <w:rFonts w:hint="eastAsia"/>
                <w:sz w:val="21"/>
                <w:szCs w:val="21"/>
              </w:rPr>
              <w:t>本课程是一门实用型课程，应以“实用性、操作性”为追求目标，为学生踏实创业的第一步提供必要的知识与帮助，包括培养学生鉴别项目和判断市场的眼力，教给学生自主创业所必须的知识和技巧，指引学生走上成功创业之路。</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sz w:val="21"/>
                <w:szCs w:val="21"/>
                <w:lang w:val="en-US" w:eastAsia="zh-CN"/>
              </w:rPr>
            </w:pPr>
            <w:r>
              <w:rPr>
                <w:rFonts w:hint="eastAsia"/>
                <w:sz w:val="21"/>
                <w:szCs w:val="21"/>
              </w:rPr>
              <w:t>学会如何了解就业信息和用人趋势，了解优秀毕业生的从业状况，树立正确的职业观和就业观。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602" w:type="dxa"/>
            <w:vMerge w:val="restart"/>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专业选修课</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eastAsia="宋体" w:cs="宋体"/>
                <w:sz w:val="21"/>
                <w:szCs w:val="21"/>
                <w:lang w:val="en-US" w:eastAsia="zh-CN"/>
              </w:rPr>
            </w:pPr>
            <w:r>
              <w:rPr>
                <w:rFonts w:hint="eastAsia" w:ascii="宋体" w:hAnsi="宋体" w:eastAsia="宋体" w:cs="宋体"/>
                <w:sz w:val="21"/>
                <w:szCs w:val="21"/>
              </w:rPr>
              <w:t>茶艺表演</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sz w:val="21"/>
                <w:szCs w:val="21"/>
              </w:rPr>
            </w:pPr>
            <w:r>
              <w:rPr>
                <w:rFonts w:hint="eastAsia"/>
                <w:sz w:val="21"/>
                <w:szCs w:val="21"/>
              </w:rPr>
              <w:t>了解茶叶基础知识和中国茶文化发展演变及其精神的内涵，了解中国少数民族不同的茶俗，通过对有代表性的茶诗词的鉴赏了解中国茶文化的美学意韵，提升学生的文化素质。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sz w:val="21"/>
                <w:szCs w:val="21"/>
              </w:rPr>
            </w:pPr>
            <w:r>
              <w:rPr>
                <w:rFonts w:hint="eastAsia"/>
                <w:sz w:val="21"/>
                <w:szCs w:val="21"/>
              </w:rPr>
              <w:t>掌握各类常用茶的审评、简单鉴别技能，掌握品茗茶具选配、</w:t>
            </w:r>
            <w:r>
              <w:rPr>
                <w:rFonts w:hint="eastAsia"/>
                <w:sz w:val="21"/>
                <w:szCs w:val="21"/>
                <w:lang w:val="en-US" w:eastAsia="zh-CN"/>
              </w:rPr>
              <w:t>简单</w:t>
            </w:r>
            <w:r>
              <w:rPr>
                <w:rFonts w:hint="eastAsia"/>
                <w:sz w:val="21"/>
                <w:szCs w:val="21"/>
              </w:rPr>
              <w:t>的茶艺表演，会演示多种茶品的冲泡、调制、品尝技艺。推荐参加茶艺师职业技能证书的考试。</w:t>
            </w:r>
          </w:p>
          <w:p>
            <w:pPr>
              <w:keepNext w:val="0"/>
              <w:keepLines w:val="0"/>
              <w:pageBreakBefore w:val="0"/>
              <w:suppressLineNumbers w:val="0"/>
              <w:wordWrap/>
              <w:bidi w:val="0"/>
              <w:spacing w:before="0" w:beforeAutospacing="0" w:after="0" w:afterAutospacing="0" w:line="24" w:lineRule="atLeast"/>
              <w:ind w:left="0" w:right="0"/>
              <w:rPr>
                <w:rFonts w:hint="default"/>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sz w:val="21"/>
                <w:szCs w:val="21"/>
              </w:rPr>
            </w:pPr>
            <w:r>
              <w:rPr>
                <w:rFonts w:hint="eastAsia"/>
                <w:sz w:val="21"/>
                <w:szCs w:val="21"/>
              </w:rPr>
              <w:t>保持自然、得体、高雅的外表形象，拥有平和、谦恭的处事心态，正确运用茶艺礼仪，成为中国茶文化传播的使者。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化妆与美甲</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通过本课程的学习，使学生能够了解美甲的基本概念和指甲构造，熟悉美甲护理产品，美甲工具、产品的选购及保存，制作与清理，掌握绘彩工具。装戴与卸除甲片，雕花甲等相关知识。</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甲型的选择、甲油的选购及保存、日常基础护理步骤、涂抹甲油的步骤、清洗甲油的步骤、彩绘工具、不同指甲要搭配相应的图案、装戴甲片的步骤、卸除甲片的步骤、指甲饰物的镶嵌及搭配、水晶甲及步骤、光疗甲及步骤、雕花甲及步骤、主题花式美甲赏析等。</w:t>
            </w:r>
          </w:p>
          <w:p>
            <w:pPr>
              <w:keepNext w:val="0"/>
              <w:keepLines w:val="0"/>
              <w:pageBreakBefore w:val="0"/>
              <w:numPr>
                <w:ilvl w:val="0"/>
                <w:numId w:val="0"/>
              </w:numPr>
              <w:suppressLineNumbers w:val="0"/>
              <w:wordWrap/>
              <w:bidi w:val="0"/>
              <w:spacing w:before="0" w:beforeAutospacing="0" w:after="0" w:afterAutospacing="0" w:line="24" w:lineRule="atLeast"/>
              <w:ind w:left="0" w:right="0"/>
              <w:jc w:val="both"/>
              <w:rPr>
                <w:rFonts w:hint="default" w:ascii="宋体" w:hAnsi="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了解美甲的基本概念和指甲构造，熟悉美甲护理产品，美甲工具、产品的选购及保存，制作与清理，掌握绘彩工具。</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9"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网商运营</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sz w:val="21"/>
                <w:szCs w:val="21"/>
              </w:rPr>
              <w:t>通过本课程的学习，使学生理论联系实际，学会网店定位及商品分析，目标客户分析，竞争对手分析，结合店铺与品牌的推广，打造属于自己的爆款，学会与客户沟通，挑选合适自己的物流公司，</w:t>
            </w:r>
            <w:r>
              <w:rPr>
                <w:rFonts w:hint="eastAsia"/>
                <w:sz w:val="21"/>
                <w:szCs w:val="21"/>
                <w:lang w:val="en-US" w:eastAsia="zh-CN"/>
              </w:rPr>
              <w:t>能</w:t>
            </w:r>
            <w:r>
              <w:rPr>
                <w:rFonts w:hint="eastAsia"/>
                <w:sz w:val="21"/>
                <w:szCs w:val="21"/>
              </w:rPr>
              <w:t>解决与电商店铺中的实际问题提供基本知识。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10"/>
              </w:numPr>
              <w:suppressLineNumbers w:val="0"/>
              <w:wordWrap/>
              <w:bidi w:val="0"/>
              <w:spacing w:before="0" w:beforeAutospacing="0" w:after="0" w:afterAutospacing="0" w:line="24" w:lineRule="atLeast"/>
              <w:ind w:left="0" w:right="0"/>
              <w:jc w:val="both"/>
              <w:rPr>
                <w:rFonts w:hint="eastAsia" w:ascii="宋体" w:hAnsi="宋体" w:cs="宋体"/>
                <w:sz w:val="21"/>
                <w:szCs w:val="21"/>
                <w:lang w:val="en-US" w:eastAsia="zh-CN"/>
              </w:rPr>
            </w:pPr>
            <w:r>
              <w:rPr>
                <w:rFonts w:hint="eastAsia" w:ascii="宋体" w:hAnsi="宋体" w:cs="宋体"/>
                <w:sz w:val="21"/>
                <w:szCs w:val="21"/>
                <w:lang w:val="en-US" w:eastAsia="zh-CN"/>
              </w:rPr>
              <w:t>网商运营的前期准备</w:t>
            </w:r>
          </w:p>
          <w:p>
            <w:pPr>
              <w:keepNext w:val="0"/>
              <w:keepLines w:val="0"/>
              <w:pageBreakBefore w:val="0"/>
              <w:numPr>
                <w:ilvl w:val="0"/>
                <w:numId w:val="10"/>
              </w:numPr>
              <w:suppressLineNumbers w:val="0"/>
              <w:wordWrap/>
              <w:bidi w:val="0"/>
              <w:spacing w:before="0" w:beforeAutospacing="0" w:after="0" w:afterAutospacing="0" w:line="24" w:lineRule="atLeast"/>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打造店铺的品牌</w:t>
            </w:r>
          </w:p>
          <w:p>
            <w:pPr>
              <w:keepNext w:val="0"/>
              <w:keepLines w:val="0"/>
              <w:pageBreakBefore w:val="0"/>
              <w:numPr>
                <w:ilvl w:val="0"/>
                <w:numId w:val="10"/>
              </w:numPr>
              <w:suppressLineNumbers w:val="0"/>
              <w:wordWrap/>
              <w:bidi w:val="0"/>
              <w:spacing w:before="0" w:beforeAutospacing="0" w:after="0" w:afterAutospacing="0" w:line="24" w:lineRule="atLeast"/>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店铺优化与管理</w:t>
            </w:r>
          </w:p>
          <w:p>
            <w:pPr>
              <w:keepNext w:val="0"/>
              <w:keepLines w:val="0"/>
              <w:pageBreakBefore w:val="0"/>
              <w:numPr>
                <w:ilvl w:val="0"/>
                <w:numId w:val="10"/>
              </w:numPr>
              <w:suppressLineNumbers w:val="0"/>
              <w:wordWrap/>
              <w:bidi w:val="0"/>
              <w:spacing w:before="0" w:beforeAutospacing="0" w:after="0" w:afterAutospacing="0" w:line="24" w:lineRule="atLeast"/>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利用平台促销活动提升销量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逐步培养学生亲自动手实践的能力，举一反三。要求达到网店运营岗位基本层次的要求。</w:t>
            </w:r>
          </w:p>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漫画</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lang w:eastAsia="zh-CN"/>
              </w:rPr>
            </w:pPr>
            <w:r>
              <w:rPr>
                <w:rFonts w:hint="eastAsia" w:ascii="宋体" w:hAnsi="宋体" w:eastAsia="宋体" w:cs="宋体"/>
                <w:sz w:val="21"/>
                <w:szCs w:val="21"/>
              </w:rPr>
              <w:t>通过对漫画绘制工具、绘制技巧等内容讲解，让学生掌握漫画创作的基本规律和方法</w:t>
            </w:r>
            <w:r>
              <w:rPr>
                <w:rFonts w:hint="eastAsia" w:ascii="宋体" w:hAnsi="宋体" w:cs="宋体"/>
                <w:sz w:val="21"/>
                <w:szCs w:val="21"/>
                <w:lang w:eastAsia="zh-CN"/>
              </w:rPr>
              <w:t>。</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11"/>
              </w:numPr>
              <w:suppressLineNumbers w:val="0"/>
              <w:wordWrap/>
              <w:bidi w:val="0"/>
              <w:spacing w:before="0" w:beforeAutospacing="0" w:after="0" w:afterAutospacing="0" w:line="24" w:lineRule="atLeast"/>
              <w:ind w:left="0" w:right="0"/>
              <w:jc w:val="both"/>
              <w:rPr>
                <w:rFonts w:hint="eastAsia" w:ascii="宋体" w:hAnsi="宋体" w:cs="宋体"/>
                <w:sz w:val="21"/>
                <w:szCs w:val="21"/>
                <w:lang w:val="en-US" w:eastAsia="zh-CN"/>
              </w:rPr>
            </w:pPr>
            <w:r>
              <w:rPr>
                <w:rFonts w:hint="eastAsia" w:ascii="宋体" w:hAnsi="宋体" w:cs="宋体"/>
                <w:sz w:val="21"/>
                <w:szCs w:val="21"/>
                <w:lang w:val="en-US" w:eastAsia="zh-CN"/>
              </w:rPr>
              <w:t>漫画创作技法</w:t>
            </w:r>
          </w:p>
          <w:p>
            <w:pPr>
              <w:keepNext w:val="0"/>
              <w:keepLines w:val="0"/>
              <w:pageBreakBefore w:val="0"/>
              <w:numPr>
                <w:ilvl w:val="0"/>
                <w:numId w:val="11"/>
              </w:numPr>
              <w:suppressLineNumbers w:val="0"/>
              <w:wordWrap/>
              <w:bidi w:val="0"/>
              <w:spacing w:before="0" w:beforeAutospacing="0" w:after="0" w:afterAutospacing="0" w:line="24" w:lineRule="atLeast"/>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漫画叙事技法</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eastAsia" w:ascii="宋体" w:hAnsi="宋体" w:eastAsia="宋体" w:cs="宋体"/>
                <w:sz w:val="21"/>
                <w:szCs w:val="21"/>
              </w:rPr>
            </w:pPr>
            <w:r>
              <w:rPr>
                <w:rFonts w:hint="eastAsia" w:ascii="宋体" w:hAnsi="宋体" w:eastAsia="宋体" w:cs="宋体"/>
                <w:sz w:val="21"/>
                <w:szCs w:val="21"/>
              </w:rPr>
              <w:t>本课程通过介绍漫画的发展历史、种类及商业功能等，让学生了解漫画艺术的基本概念和相关知识。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7" w:hRule="atLeast"/>
          <w:jc w:val="center"/>
        </w:trPr>
        <w:tc>
          <w:tcPr>
            <w:tcW w:w="602" w:type="dxa"/>
            <w:vMerge w:val="continue"/>
            <w:tcBorders>
              <w:left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spacing w:before="0" w:beforeAutospacing="0" w:after="0" w:afterAutospacing="0" w:line="24" w:lineRule="atLeast"/>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手机摄影技巧</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suppressLineNumbers w:val="0"/>
              <w:wordWrap/>
              <w:bidi w:val="0"/>
              <w:adjustRightInd w:val="0"/>
              <w:snapToGrid w:val="0"/>
              <w:spacing w:before="0" w:beforeAutospacing="0" w:after="0" w:afterAutospacing="0" w:line="24" w:lineRule="atLeast"/>
              <w:ind w:left="0" w:right="0"/>
              <w:rPr>
                <w:rFonts w:hint="eastAsia" w:ascii="宋体" w:hAnsi="宋体" w:eastAsia="宋体" w:cs="宋体"/>
                <w:sz w:val="21"/>
                <w:szCs w:val="21"/>
                <w:lang w:eastAsia="zh-CN"/>
              </w:rPr>
            </w:pPr>
            <w:r>
              <w:rPr>
                <w:rFonts w:hint="eastAsia" w:ascii="宋体" w:hAnsi="宋体" w:eastAsia="宋体" w:cs="宋体"/>
                <w:sz w:val="21"/>
                <w:szCs w:val="21"/>
              </w:rPr>
              <w:t>通过本课程的学习，使学生掌握</w:t>
            </w:r>
            <w:r>
              <w:rPr>
                <w:rFonts w:hint="eastAsia" w:ascii="宋体" w:hAnsi="宋体" w:cs="宋体"/>
                <w:sz w:val="21"/>
                <w:szCs w:val="21"/>
                <w:lang w:val="en-US" w:eastAsia="zh-CN"/>
              </w:rPr>
              <w:t>手机</w:t>
            </w:r>
            <w:r>
              <w:rPr>
                <w:rFonts w:hint="eastAsia" w:ascii="宋体" w:hAnsi="宋体" w:eastAsia="宋体" w:cs="宋体"/>
                <w:sz w:val="21"/>
                <w:szCs w:val="21"/>
              </w:rPr>
              <w:t>摄影基础理论和实践技能。掌握</w:t>
            </w:r>
            <w:r>
              <w:rPr>
                <w:rFonts w:hint="eastAsia" w:ascii="宋体" w:hAnsi="宋体" w:cs="宋体"/>
                <w:sz w:val="21"/>
                <w:szCs w:val="21"/>
                <w:lang w:val="en-US" w:eastAsia="zh-CN"/>
              </w:rPr>
              <w:t>手机摄影</w:t>
            </w:r>
            <w:r>
              <w:rPr>
                <w:rFonts w:hint="eastAsia" w:ascii="宋体" w:hAnsi="宋体" w:eastAsia="宋体" w:cs="宋体"/>
                <w:sz w:val="21"/>
                <w:szCs w:val="21"/>
              </w:rPr>
              <w:t>使用方法，以及对照片的后期处理技能。讲练结合，以技术为基础，着重与摄影艺术水平的提高</w:t>
            </w:r>
            <w:r>
              <w:rPr>
                <w:rFonts w:hint="eastAsia" w:ascii="宋体" w:hAnsi="宋体" w:cs="宋体"/>
                <w:sz w:val="21"/>
                <w:szCs w:val="21"/>
                <w:lang w:eastAsia="zh-CN"/>
              </w:rPr>
              <w:t>。</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numPr>
                <w:ilvl w:val="0"/>
                <w:numId w:val="12"/>
              </w:numPr>
              <w:suppressLineNumbers w:val="0"/>
              <w:wordWrap/>
              <w:bidi w:val="0"/>
              <w:spacing w:before="0" w:beforeAutospacing="0" w:after="0" w:afterAutospacing="0" w:line="24" w:lineRule="atLeast"/>
              <w:ind w:left="0" w:leftChars="0" w:right="0" w:firstLine="0" w:firstLineChars="0"/>
              <w:rPr>
                <w:rFonts w:hint="eastAsia" w:ascii="宋体" w:hAnsi="宋体" w:cs="宋体"/>
                <w:sz w:val="21"/>
                <w:szCs w:val="21"/>
                <w:lang w:val="en-US" w:eastAsia="zh-CN"/>
              </w:rPr>
            </w:pPr>
            <w:r>
              <w:rPr>
                <w:rFonts w:hint="eastAsia" w:ascii="宋体" w:hAnsi="宋体" w:cs="宋体"/>
                <w:sz w:val="21"/>
                <w:szCs w:val="21"/>
                <w:lang w:val="en-US" w:eastAsia="zh-CN"/>
              </w:rPr>
              <w:t>手机摄影基础</w:t>
            </w:r>
          </w:p>
          <w:p>
            <w:pPr>
              <w:keepNext w:val="0"/>
              <w:keepLines w:val="0"/>
              <w:pageBreakBefore w:val="0"/>
              <w:numPr>
                <w:ilvl w:val="0"/>
                <w:numId w:val="12"/>
              </w:numPr>
              <w:suppressLineNumbers w:val="0"/>
              <w:wordWrap/>
              <w:bidi w:val="0"/>
              <w:spacing w:before="0" w:beforeAutospacing="0" w:after="0" w:afterAutospacing="0" w:line="24" w:lineRule="atLeast"/>
              <w:ind w:left="0" w:leftChars="0" w:right="0" w:firstLine="0" w:firstLineChars="0"/>
              <w:rPr>
                <w:rFonts w:hint="default" w:ascii="宋体" w:hAnsi="宋体" w:cs="宋体"/>
                <w:sz w:val="21"/>
                <w:szCs w:val="21"/>
                <w:lang w:val="en-US" w:eastAsia="zh-CN"/>
              </w:rPr>
            </w:pPr>
            <w:r>
              <w:rPr>
                <w:rFonts w:hint="eastAsia" w:ascii="宋体" w:hAnsi="宋体" w:cs="宋体"/>
                <w:sz w:val="21"/>
                <w:szCs w:val="21"/>
                <w:lang w:val="en-US" w:eastAsia="zh-CN"/>
              </w:rPr>
              <w:t>手机摄影构图</w:t>
            </w:r>
          </w:p>
          <w:p>
            <w:pPr>
              <w:keepNext w:val="0"/>
              <w:keepLines w:val="0"/>
              <w:pageBreakBefore w:val="0"/>
              <w:numPr>
                <w:ilvl w:val="0"/>
                <w:numId w:val="12"/>
              </w:numPr>
              <w:suppressLineNumbers w:val="0"/>
              <w:wordWrap/>
              <w:bidi w:val="0"/>
              <w:spacing w:before="0" w:beforeAutospacing="0" w:after="0" w:afterAutospacing="0" w:line="24" w:lineRule="atLeast"/>
              <w:ind w:left="0" w:leftChars="0" w:right="0" w:firstLine="0" w:firstLineChars="0"/>
              <w:rPr>
                <w:rFonts w:hint="default" w:ascii="宋体" w:hAnsi="宋体" w:cs="宋体"/>
                <w:sz w:val="21"/>
                <w:szCs w:val="21"/>
                <w:lang w:val="en-US" w:eastAsia="zh-CN"/>
              </w:rPr>
            </w:pPr>
            <w:r>
              <w:rPr>
                <w:rFonts w:hint="eastAsia" w:ascii="宋体" w:hAnsi="宋体" w:cs="宋体"/>
                <w:sz w:val="21"/>
                <w:szCs w:val="21"/>
                <w:lang w:val="en-US" w:eastAsia="zh-CN"/>
              </w:rPr>
              <w:t>手机常用的拍摄功能</w:t>
            </w:r>
          </w:p>
          <w:p>
            <w:pPr>
              <w:keepNext w:val="0"/>
              <w:keepLines w:val="0"/>
              <w:pageBreakBefore w:val="0"/>
              <w:numPr>
                <w:ilvl w:val="0"/>
                <w:numId w:val="12"/>
              </w:numPr>
              <w:suppressLineNumbers w:val="0"/>
              <w:wordWrap/>
              <w:bidi w:val="0"/>
              <w:spacing w:before="0" w:beforeAutospacing="0" w:after="0" w:afterAutospacing="0" w:line="24" w:lineRule="atLeast"/>
              <w:ind w:left="0" w:leftChars="0" w:right="0" w:firstLine="0" w:firstLineChars="0"/>
              <w:rPr>
                <w:rFonts w:hint="default" w:ascii="宋体" w:hAnsi="宋体" w:cs="宋体"/>
                <w:sz w:val="21"/>
                <w:szCs w:val="21"/>
                <w:lang w:val="en-US" w:eastAsia="zh-CN"/>
              </w:rPr>
            </w:pPr>
            <w:r>
              <w:rPr>
                <w:rFonts w:hint="eastAsia" w:ascii="宋体" w:hAnsi="宋体" w:cs="宋体"/>
                <w:sz w:val="21"/>
                <w:szCs w:val="21"/>
                <w:lang w:val="en-US" w:eastAsia="zh-CN"/>
              </w:rPr>
              <w:t>手机摄影的拍摄技巧</w:t>
            </w:r>
          </w:p>
          <w:p>
            <w:pPr>
              <w:keepNext w:val="0"/>
              <w:keepLines w:val="0"/>
              <w:pageBreakBefore w:val="0"/>
              <w:numPr>
                <w:ilvl w:val="0"/>
                <w:numId w:val="12"/>
              </w:numPr>
              <w:suppressLineNumbers w:val="0"/>
              <w:wordWrap/>
              <w:bidi w:val="0"/>
              <w:spacing w:before="0" w:beforeAutospacing="0" w:after="0" w:afterAutospacing="0" w:line="24" w:lineRule="atLeast"/>
              <w:ind w:left="0" w:leftChars="0" w:right="0" w:firstLine="0" w:firstLineChars="0"/>
              <w:rPr>
                <w:rFonts w:hint="default" w:ascii="宋体" w:hAnsi="宋体" w:cs="宋体"/>
                <w:sz w:val="21"/>
                <w:szCs w:val="21"/>
                <w:lang w:val="en-US" w:eastAsia="zh-CN"/>
              </w:rPr>
            </w:pPr>
            <w:r>
              <w:rPr>
                <w:rFonts w:hint="eastAsia" w:ascii="宋体" w:hAnsi="宋体" w:cs="宋体"/>
                <w:sz w:val="21"/>
                <w:szCs w:val="21"/>
                <w:lang w:val="en-US" w:eastAsia="zh-CN"/>
              </w:rPr>
              <w:t>图片的手机后期处理</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27"/>
              <w:keepNext w:val="0"/>
              <w:keepLines w:val="0"/>
              <w:pageBreakBefore w:val="0"/>
              <w:suppressLineNumbers w:val="0"/>
              <w:wordWrap/>
              <w:bidi w:val="0"/>
              <w:snapToGrid w:val="0"/>
              <w:spacing w:before="0" w:beforeAutospacing="0" w:after="0" w:afterAutospacing="0" w:line="24" w:lineRule="atLeast"/>
              <w:ind w:left="0" w:right="0"/>
              <w:rPr>
                <w:rFonts w:hint="eastAsia" w:ascii="宋体" w:hAnsi="宋体" w:eastAsia="宋体" w:cs="宋体"/>
                <w:sz w:val="21"/>
                <w:szCs w:val="21"/>
                <w:lang w:eastAsia="zh-CN"/>
              </w:rPr>
            </w:pPr>
            <w:r>
              <w:rPr>
                <w:rFonts w:hint="eastAsia" w:ascii="宋体" w:hAnsi="宋体" w:eastAsia="宋体" w:cs="宋体"/>
                <w:sz w:val="21"/>
                <w:szCs w:val="21"/>
              </w:rPr>
              <w:t>掌握摄影基础理论和实践技能，以理论为指导，进行摄影创作</w:t>
            </w:r>
            <w:r>
              <w:rPr>
                <w:rFonts w:hint="eastAsia" w:cs="宋体"/>
                <w:sz w:val="21"/>
                <w:szCs w:val="21"/>
                <w:lang w:eastAsia="zh-CN"/>
              </w:rPr>
              <w:t>，</w:t>
            </w:r>
            <w:r>
              <w:rPr>
                <w:rFonts w:hint="eastAsia" w:ascii="宋体" w:hAnsi="宋体" w:eastAsia="宋体" w:cs="宋体"/>
                <w:sz w:val="21"/>
                <w:szCs w:val="21"/>
              </w:rPr>
              <w:t>掌握摄影艺术造型法则，提高摄影作品的技术水平</w:t>
            </w:r>
            <w:r>
              <w:rPr>
                <w:rFonts w:hint="eastAsia" w:cs="宋体"/>
                <w:sz w:val="21"/>
                <w:szCs w:val="21"/>
                <w:lang w:eastAsia="zh-CN"/>
              </w:rPr>
              <w:t>。</w:t>
            </w:r>
          </w:p>
          <w:p>
            <w:pPr>
              <w:pStyle w:val="27"/>
              <w:keepNext w:val="0"/>
              <w:keepLines w:val="0"/>
              <w:pageBreakBefore w:val="0"/>
              <w:suppressLineNumbers w:val="0"/>
              <w:wordWrap/>
              <w:bidi w:val="0"/>
              <w:snapToGrid w:val="0"/>
              <w:spacing w:before="0" w:beforeAutospacing="0" w:after="0" w:afterAutospacing="0" w:line="24" w:lineRule="atLeast"/>
              <w:ind w:left="0" w:right="0"/>
              <w:rPr>
                <w:rFonts w:hint="eastAsia" w:ascii="宋体" w:hAnsi="宋体" w:eastAsia="宋体" w:cs="宋体"/>
                <w:sz w:val="21"/>
                <w:szCs w:val="21"/>
              </w:rPr>
            </w:pPr>
          </w:p>
        </w:tc>
      </w:tr>
    </w:tbl>
    <w:p>
      <w:pPr>
        <w:pStyle w:val="9"/>
        <w:keepNext w:val="0"/>
        <w:keepLines w:val="0"/>
        <w:pageBreakBefore w:val="0"/>
        <w:numPr>
          <w:ilvl w:val="0"/>
          <w:numId w:val="13"/>
        </w:numPr>
        <w:wordWrap/>
        <w:bidi w:val="0"/>
        <w:spacing w:before="180" w:line="24" w:lineRule="atLeast"/>
        <w:ind w:right="-27" w:rightChars="-13"/>
        <w:jc w:val="center"/>
        <w:outlineLvl w:val="0"/>
        <w:rPr>
          <w:rFonts w:hint="eastAsia"/>
        </w:rPr>
      </w:pPr>
      <w:bookmarkStart w:id="92" w:name="_Toc31825"/>
      <w:bookmarkStart w:id="93" w:name="_Toc23453"/>
      <w:bookmarkStart w:id="94" w:name="_Toc2586"/>
      <w:r>
        <w:rPr>
          <w:rFonts w:hint="eastAsia"/>
          <w:sz w:val="28"/>
          <w:szCs w:val="28"/>
        </w:rPr>
        <w:t>教学进程总体安排</w:t>
      </w:r>
      <w:bookmarkEnd w:id="92"/>
      <w:bookmarkEnd w:id="93"/>
      <w:bookmarkEnd w:id="94"/>
    </w:p>
    <w:bookmarkEnd w:id="88"/>
    <w:p>
      <w:pPr>
        <w:pStyle w:val="9"/>
        <w:keepNext w:val="0"/>
        <w:keepLines w:val="0"/>
        <w:pageBreakBefore w:val="0"/>
        <w:wordWrap/>
        <w:bidi w:val="0"/>
        <w:spacing w:before="180" w:line="24" w:lineRule="atLeast"/>
        <w:ind w:right="-27" w:rightChars="-13"/>
        <w:jc w:val="center"/>
        <w:outlineLvl w:val="9"/>
        <w:rPr>
          <w:rFonts w:hint="eastAsia"/>
          <w:sz w:val="28"/>
          <w:szCs w:val="28"/>
        </w:rPr>
      </w:pPr>
      <w:bookmarkStart w:id="95" w:name="_Toc20702"/>
      <w:bookmarkStart w:id="96" w:name="_Toc11382"/>
      <w:bookmarkStart w:id="97" w:name="_Toc11491"/>
      <w:bookmarkStart w:id="98" w:name="_Toc20891"/>
      <w:r>
        <w:rPr>
          <w:rFonts w:hint="eastAsia"/>
          <w:sz w:val="30"/>
          <w:szCs w:val="30"/>
          <w:lang w:eastAsia="zh-CN"/>
        </w:rPr>
        <w:drawing>
          <wp:inline distT="0" distB="0" distL="114300" distR="114300">
            <wp:extent cx="4516120" cy="7305675"/>
            <wp:effectExtent l="0" t="0" r="17780" b="9525"/>
            <wp:docPr id="2" name="图片 2" descr="微信图片_2022040209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20402093702"/>
                    <pic:cNvPicPr>
                      <a:picLocks noChangeAspect="1"/>
                    </pic:cNvPicPr>
                  </pic:nvPicPr>
                  <pic:blipFill>
                    <a:blip r:embed="rId7"/>
                    <a:stretch>
                      <a:fillRect/>
                    </a:stretch>
                  </pic:blipFill>
                  <pic:spPr>
                    <a:xfrm>
                      <a:off x="0" y="0"/>
                      <a:ext cx="4516120" cy="7305675"/>
                    </a:xfrm>
                    <a:prstGeom prst="rect">
                      <a:avLst/>
                    </a:prstGeom>
                  </pic:spPr>
                </pic:pic>
              </a:graphicData>
            </a:graphic>
          </wp:inline>
        </w:drawing>
      </w:r>
      <w:bookmarkEnd w:id="95"/>
      <w:bookmarkEnd w:id="96"/>
      <w:bookmarkEnd w:id="97"/>
      <w:bookmarkStart w:id="99" w:name="_Toc16442"/>
      <w:bookmarkStart w:id="100" w:name="_Toc12563"/>
    </w:p>
    <w:p>
      <w:pPr>
        <w:pStyle w:val="9"/>
        <w:keepNext w:val="0"/>
        <w:keepLines w:val="0"/>
        <w:pageBreakBefore w:val="0"/>
        <w:wordWrap/>
        <w:bidi w:val="0"/>
        <w:spacing w:before="180" w:line="24" w:lineRule="atLeast"/>
        <w:ind w:right="-27" w:rightChars="-13"/>
        <w:outlineLvl w:val="0"/>
        <w:rPr>
          <w:sz w:val="28"/>
          <w:szCs w:val="28"/>
        </w:rPr>
      </w:pPr>
      <w:r>
        <w:rPr>
          <w:rFonts w:hint="eastAsia"/>
          <w:sz w:val="28"/>
          <w:szCs w:val="28"/>
        </w:rPr>
        <w:t>八、实施保障</w:t>
      </w:r>
      <w:bookmarkEnd w:id="98"/>
      <w:bookmarkEnd w:id="99"/>
      <w:bookmarkEnd w:id="100"/>
    </w:p>
    <w:p>
      <w:pPr>
        <w:pStyle w:val="9"/>
        <w:keepNext w:val="0"/>
        <w:keepLines w:val="0"/>
        <w:pageBreakBefore w:val="0"/>
        <w:widowControl w:val="0"/>
        <w:kinsoku/>
        <w:wordWrap/>
        <w:overflowPunct/>
        <w:topLinePunct w:val="0"/>
        <w:autoSpaceDE/>
        <w:autoSpaceDN/>
        <w:bidi w:val="0"/>
        <w:adjustRightInd/>
        <w:snapToGrid/>
        <w:spacing w:before="180" w:line="360" w:lineRule="auto"/>
        <w:ind w:right="-27" w:rightChars="-13" w:firstLine="482" w:firstLineChars="200"/>
        <w:jc w:val="left"/>
        <w:textAlignment w:val="auto"/>
        <w:rPr>
          <w:sz w:val="24"/>
          <w:szCs w:val="24"/>
        </w:rPr>
      </w:pPr>
      <w:bookmarkStart w:id="101" w:name="_Toc7757"/>
      <w:bookmarkStart w:id="102" w:name="_Toc11087"/>
      <w:bookmarkStart w:id="103" w:name="_Toc18219"/>
      <w:r>
        <w:rPr>
          <w:rFonts w:hint="eastAsia"/>
          <w:sz w:val="24"/>
          <w:szCs w:val="24"/>
        </w:rPr>
        <w:t>8</w:t>
      </w:r>
      <w:r>
        <w:rPr>
          <w:sz w:val="24"/>
          <w:szCs w:val="24"/>
        </w:rPr>
        <w:t>.</w:t>
      </w:r>
      <w:r>
        <w:rPr>
          <w:rFonts w:hint="eastAsia"/>
          <w:sz w:val="24"/>
          <w:szCs w:val="24"/>
        </w:rPr>
        <w:t xml:space="preserve"> </w:t>
      </w:r>
      <w:r>
        <w:rPr>
          <w:rFonts w:hint="eastAsia"/>
          <w:sz w:val="24"/>
          <w:szCs w:val="24"/>
          <w:lang w:val="en-US" w:eastAsia="zh-CN"/>
        </w:rPr>
        <w:t>1</w:t>
      </w:r>
      <w:r>
        <w:rPr>
          <w:sz w:val="24"/>
          <w:szCs w:val="24"/>
        </w:rPr>
        <w:t xml:space="preserve">  </w:t>
      </w:r>
      <w:r>
        <w:rPr>
          <w:rFonts w:hint="eastAsia"/>
          <w:sz w:val="24"/>
          <w:szCs w:val="24"/>
        </w:rPr>
        <w:t>师资队伍</w:t>
      </w:r>
      <w:bookmarkEnd w:id="101"/>
      <w:bookmarkEnd w:id="102"/>
      <w:bookmarkEnd w:id="103"/>
    </w:p>
    <w:p>
      <w:pPr>
        <w:pStyle w:val="4"/>
        <w:keepNext w:val="0"/>
        <w:keepLines w:val="0"/>
        <w:pageBreakBefore w:val="0"/>
        <w:widowControl w:val="0"/>
        <w:kinsoku/>
        <w:wordWrap/>
        <w:overflowPunct/>
        <w:topLinePunct w:val="0"/>
        <w:autoSpaceDE/>
        <w:autoSpaceDN/>
        <w:bidi w:val="0"/>
        <w:adjustRightInd/>
        <w:snapToGrid/>
        <w:spacing w:after="0" w:line="360" w:lineRule="auto"/>
        <w:ind w:left="0" w:leftChars="0" w:firstLine="480" w:firstLineChars="200"/>
        <w:textAlignment w:val="auto"/>
        <w:rPr>
          <w:rFonts w:ascii="宋体" w:hAnsi="宋体"/>
          <w:color w:val="333333"/>
          <w:spacing w:val="6"/>
          <w:szCs w:val="21"/>
          <w:shd w:val="clear" w:color="auto" w:fill="FFFFFF"/>
        </w:rPr>
      </w:pPr>
      <w:r>
        <w:rPr>
          <w:rFonts w:hint="eastAsia" w:ascii="宋体" w:hAnsi="宋体"/>
          <w:sz w:val="24"/>
          <w:szCs w:val="24"/>
        </w:rPr>
        <w:t>学校坚持以就业为导向的正确的社会主义办学方向，坚持为地方经济建设和社会发展服务，形成“树精品意识、创品牌学校”的办学目标，近年来学校规模不断扩大，取得了良好的经济效益和社会效益。根据市场需求中西面点专业蓬勃发展，</w:t>
      </w:r>
      <w:r>
        <w:rPr>
          <w:rFonts w:ascii="宋体" w:hAnsi="宋体"/>
          <w:color w:val="000000"/>
          <w:sz w:val="24"/>
          <w:szCs w:val="24"/>
        </w:rPr>
        <w:t>本专业培养</w:t>
      </w:r>
      <w:r>
        <w:rPr>
          <w:rFonts w:hint="eastAsia" w:ascii="宋体" w:hAnsi="宋体"/>
          <w:color w:val="333333"/>
          <w:spacing w:val="6"/>
          <w:sz w:val="24"/>
          <w:szCs w:val="24"/>
          <w:shd w:val="clear" w:color="auto" w:fill="FFFFFF"/>
        </w:rPr>
        <w:t>全面素质发展，具有良好职业道德和人文素养，掌握中西面点工艺专业所必需的文化知识、现代烹饪专业理论知识、遵守餐饮业操作规范，具备餐饮生产和经营管理能力，从事餐饮业、酒店业中西面点生产、研发、营销、管理工作的高素质技术技能人才</w:t>
      </w:r>
      <w:r>
        <w:rPr>
          <w:rFonts w:hint="eastAsia" w:ascii="宋体" w:hAnsi="宋体"/>
          <w:color w:val="000000"/>
          <w:sz w:val="24"/>
          <w:szCs w:val="24"/>
        </w:rPr>
        <w:t>，力求</w:t>
      </w:r>
      <w:r>
        <w:rPr>
          <w:rFonts w:hint="eastAsia" w:ascii="宋体" w:hAnsi="宋体"/>
          <w:sz w:val="24"/>
          <w:szCs w:val="24"/>
        </w:rPr>
        <w:t>打造一支精专业、懂教学、强技能的高质量师资团队</w:t>
      </w:r>
      <w:r>
        <w:rPr>
          <w:rFonts w:hint="eastAsia" w:ascii="宋体" w:hAnsi="宋体"/>
          <w:szCs w:val="21"/>
        </w:rPr>
        <w:t>。</w:t>
      </w: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right="-27" w:rightChars="-13" w:firstLine="482" w:firstLineChars="200"/>
        <w:textAlignment w:val="auto"/>
        <w:rPr>
          <w:rFonts w:ascii="宋体" w:hAnsi="宋体"/>
          <w:b/>
          <w:sz w:val="24"/>
          <w:szCs w:val="24"/>
        </w:rPr>
      </w:pPr>
      <w:bookmarkStart w:id="104" w:name="_Toc500098697"/>
      <w:r>
        <w:rPr>
          <w:rFonts w:hint="eastAsia" w:ascii="宋体" w:hAnsi="宋体"/>
          <w:b/>
          <w:sz w:val="24"/>
          <w:szCs w:val="24"/>
        </w:rPr>
        <w:t>1.师资队伍建设思路</w:t>
      </w:r>
      <w:bookmarkEnd w:id="104"/>
    </w:p>
    <w:p>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遵循开放、创新、精干、高效的原则，引进与稳定并举，培养与补充并重。以专业带头人、骨干教师和“双师型”教师培养为重点，通过聘请一批在</w:t>
      </w:r>
      <w:r>
        <w:rPr>
          <w:rFonts w:hint="eastAsia" w:ascii="宋体" w:hAnsi="宋体"/>
          <w:color w:val="333333"/>
          <w:spacing w:val="6"/>
          <w:sz w:val="24"/>
          <w:szCs w:val="24"/>
          <w:shd w:val="clear" w:color="auto" w:fill="FFFFFF"/>
        </w:rPr>
        <w:t>餐饮业、酒店业</w:t>
      </w:r>
      <w:r>
        <w:rPr>
          <w:rFonts w:hint="eastAsia" w:ascii="宋体" w:hAnsi="宋体"/>
          <w:sz w:val="24"/>
          <w:szCs w:val="24"/>
        </w:rPr>
        <w:t>一线工作的技术专家作为兼职教师。采用进修、培训、考察学习、企业锻炼、技术服务和科研等方式，通过校企合作模式，引企入校以及安排教师入企业，解决教师缺乏企业实践经验的难题，使实践经验得到积累，岗位能力得到提升，从而完成“双师型”教师的培养。实现建设一支理论功底好、实操能力强、教学水平高、师德高尚</w:t>
      </w:r>
      <w:r>
        <w:rPr>
          <w:rFonts w:ascii="宋体" w:hAnsi="宋体"/>
          <w:sz w:val="24"/>
          <w:szCs w:val="24"/>
        </w:rPr>
        <w:t>的“双师型”教师队伍</w:t>
      </w:r>
      <w:r>
        <w:rPr>
          <w:rFonts w:hint="eastAsia" w:ascii="宋体" w:hAnsi="宋体"/>
          <w:sz w:val="24"/>
          <w:szCs w:val="24"/>
        </w:rPr>
        <w:t>专兼职教师队伍。</w:t>
      </w: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right="-27" w:rightChars="-13" w:firstLine="482" w:firstLineChars="200"/>
        <w:textAlignment w:val="auto"/>
        <w:rPr>
          <w:rFonts w:ascii="宋体" w:hAnsi="宋体"/>
          <w:b/>
          <w:sz w:val="24"/>
          <w:szCs w:val="24"/>
        </w:rPr>
      </w:pPr>
      <w:bookmarkStart w:id="105" w:name="_Toc500098698"/>
      <w:r>
        <w:rPr>
          <w:rFonts w:hint="eastAsia" w:ascii="宋体" w:hAnsi="宋体"/>
          <w:b/>
          <w:sz w:val="24"/>
          <w:szCs w:val="24"/>
        </w:rPr>
        <w:t>2.师资队伍建设具体措施</w:t>
      </w:r>
      <w:bookmarkEnd w:id="105"/>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right="-27" w:rightChars="-13" w:firstLine="482" w:firstLineChars="200"/>
        <w:textAlignment w:val="auto"/>
        <w:rPr>
          <w:rFonts w:ascii="宋体" w:hAnsi="宋体"/>
          <w:b/>
          <w:sz w:val="24"/>
          <w:szCs w:val="24"/>
        </w:rPr>
      </w:pPr>
      <w:r>
        <w:rPr>
          <w:rFonts w:hint="eastAsia" w:ascii="宋体" w:hAnsi="宋体"/>
          <w:b/>
          <w:sz w:val="24"/>
          <w:szCs w:val="24"/>
        </w:rPr>
        <w:t>“双师型”师资队伍建设</w:t>
      </w:r>
    </w:p>
    <w:p>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主要采用两种方法，一是利用校内建设创业孵化基地和驻校企业，同步实行引企入校，让企业成为教师和学生锻炼、学习、实践的平台，加深教师参与企业的对接度，有效解决教师因没有企业实习经验，与当前</w:t>
      </w:r>
      <w:r>
        <w:rPr>
          <w:rFonts w:hint="eastAsia" w:ascii="宋体" w:hAnsi="宋体"/>
          <w:color w:val="333333"/>
          <w:spacing w:val="6"/>
          <w:sz w:val="24"/>
          <w:szCs w:val="24"/>
          <w:shd w:val="clear" w:color="auto" w:fill="FFFFFF"/>
        </w:rPr>
        <w:t>餐饮、酒店</w:t>
      </w:r>
      <w:r>
        <w:rPr>
          <w:rFonts w:hint="eastAsia" w:ascii="宋体" w:hAnsi="宋体"/>
          <w:sz w:val="24"/>
          <w:szCs w:val="24"/>
        </w:rPr>
        <w:t>企业最新运行方式和最新开发技术所导致的教学与企业实际运行相脱节的难题，提升了教师的实践技能。二是有计划地派出校内教师到企业一线进行实践，学校也制定了《教师企业实践实施办法》，要求每位专职教师每年在企业一线参加实际工作天数不少于10周。让参加实践教师增加阅历、积累实际工作经验、充实教学内容的同时，帮助合作企业解决实际问题，实现校企合作，互惠双赢。</w:t>
      </w:r>
    </w:p>
    <w:p>
      <w:pPr>
        <w:keepNext w:val="0"/>
        <w:keepLines w:val="0"/>
        <w:pageBreakBefore w:val="0"/>
        <w:widowControl w:val="0"/>
        <w:kinsoku/>
        <w:wordWrap/>
        <w:overflowPunct/>
        <w:topLinePunct w:val="0"/>
        <w:autoSpaceDE/>
        <w:autoSpaceDN/>
        <w:bidi w:val="0"/>
        <w:adjustRightInd/>
        <w:snapToGrid/>
        <w:spacing w:before="48" w:beforeLines="20" w:after="48" w:afterLines="20" w:line="360" w:lineRule="auto"/>
        <w:ind w:right="-27" w:rightChars="-13" w:firstLine="482" w:firstLineChars="200"/>
        <w:textAlignment w:val="auto"/>
        <w:rPr>
          <w:rFonts w:ascii="宋体" w:hAnsi="宋体"/>
          <w:b/>
          <w:sz w:val="24"/>
          <w:szCs w:val="24"/>
        </w:rPr>
      </w:pPr>
      <w:r>
        <w:rPr>
          <w:rFonts w:hint="eastAsia" w:ascii="宋体" w:hAnsi="宋体"/>
          <w:b/>
          <w:sz w:val="24"/>
          <w:szCs w:val="24"/>
        </w:rPr>
        <w:t>专业带头人与骨干教师队伍建设</w:t>
      </w:r>
    </w:p>
    <w:p>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为了对中西面点专业带头人和骨干教师的有效管理，学校制订并出台《专业带头人培养（竞选）办法》、《专业教育教学团队实施方案》、《教学名师工程实施方案》等全面提升师资队伍的品质。</w:t>
      </w:r>
    </w:p>
    <w:p>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hint="eastAsia" w:ascii="宋体" w:hAnsi="宋体"/>
          <w:sz w:val="24"/>
          <w:szCs w:val="24"/>
        </w:rPr>
      </w:pPr>
      <w:r>
        <w:rPr>
          <w:rFonts w:hint="eastAsia" w:ascii="宋体" w:hAnsi="宋体"/>
          <w:sz w:val="24"/>
          <w:szCs w:val="24"/>
        </w:rPr>
        <w:t>学校本着培养基础理论扎实、人文素养厚实、实践教学能力突出，在本市乃至省内有一定影响的专业带头人，以及基础理论扎实、教学实践能力突出的骨干教师，并在开展教学研究，教材修订、教学示范、听课指导等工作起到了主力军的作用。</w:t>
      </w:r>
    </w:p>
    <w:p>
      <w:pPr>
        <w:keepNext w:val="0"/>
        <w:keepLines w:val="0"/>
        <w:pageBreakBefore w:val="0"/>
        <w:widowControl w:val="0"/>
        <w:kinsoku/>
        <w:wordWrap/>
        <w:overflowPunct/>
        <w:topLinePunct w:val="0"/>
        <w:autoSpaceDE/>
        <w:autoSpaceDN/>
        <w:bidi w:val="0"/>
        <w:adjustRightInd/>
        <w:snapToGrid/>
        <w:spacing w:line="360" w:lineRule="auto"/>
        <w:ind w:right="-27" w:rightChars="-13" w:firstLine="480" w:firstLineChars="200"/>
        <w:textAlignment w:val="auto"/>
        <w:rPr>
          <w:rFonts w:hint="eastAsia"/>
          <w:kern w:val="2"/>
          <w:sz w:val="24"/>
          <w:szCs w:val="24"/>
          <w:lang w:val="en-US" w:eastAsia="zh-CN" w:bidi="ar-SA"/>
        </w:rPr>
      </w:pPr>
      <w:r>
        <w:rPr>
          <w:rFonts w:hint="eastAsia" w:ascii="宋体" w:hAnsi="宋体"/>
          <w:sz w:val="24"/>
          <w:szCs w:val="24"/>
        </w:rPr>
        <w:t>中西面点专业带头人、骨干教师情况如表8-1所示。</w:t>
      </w:r>
    </w:p>
    <w:tbl>
      <w:tblPr>
        <w:tblStyle w:val="12"/>
        <w:tblpPr w:leftFromText="180" w:rightFromText="180" w:vertAnchor="text" w:horzAnchor="page" w:tblpX="776" w:tblpY="449"/>
        <w:tblOverlap w:val="never"/>
        <w:tblW w:w="85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1199"/>
        <w:gridCol w:w="545"/>
        <w:gridCol w:w="515"/>
        <w:gridCol w:w="741"/>
        <w:gridCol w:w="2040"/>
        <w:gridCol w:w="705"/>
        <w:gridCol w:w="825"/>
        <w:gridCol w:w="1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775" w:hRule="atLeast"/>
        </w:trPr>
        <w:tc>
          <w:tcPr>
            <w:tcW w:w="475"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1199"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姓名</w:t>
            </w:r>
          </w:p>
        </w:tc>
        <w:tc>
          <w:tcPr>
            <w:tcW w:w="545"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性别</w:t>
            </w:r>
          </w:p>
        </w:tc>
        <w:tc>
          <w:tcPr>
            <w:tcW w:w="515"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年龄</w:t>
            </w:r>
          </w:p>
        </w:tc>
        <w:tc>
          <w:tcPr>
            <w:tcW w:w="741"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学历</w:t>
            </w:r>
          </w:p>
        </w:tc>
        <w:tc>
          <w:tcPr>
            <w:tcW w:w="2040"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毕业院校及专业</w:t>
            </w:r>
          </w:p>
        </w:tc>
        <w:tc>
          <w:tcPr>
            <w:tcW w:w="705"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职称</w:t>
            </w:r>
          </w:p>
        </w:tc>
        <w:tc>
          <w:tcPr>
            <w:tcW w:w="825"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培养规划</w:t>
            </w:r>
          </w:p>
        </w:tc>
        <w:tc>
          <w:tcPr>
            <w:tcW w:w="1530"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担任课程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475" w:type="dxa"/>
            <w:noWrap w:val="0"/>
            <w:vAlign w:val="center"/>
          </w:tcPr>
          <w:p>
            <w:pPr>
              <w:keepNext w:val="0"/>
              <w:keepLines w:val="0"/>
              <w:pageBreakBefore w:val="0"/>
              <w:wordWrap/>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1199"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林敏淳</w:t>
            </w:r>
          </w:p>
        </w:tc>
        <w:tc>
          <w:tcPr>
            <w:tcW w:w="545"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女</w:t>
            </w:r>
          </w:p>
        </w:tc>
        <w:tc>
          <w:tcPr>
            <w:tcW w:w="51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40</w:t>
            </w:r>
          </w:p>
        </w:tc>
        <w:tc>
          <w:tcPr>
            <w:tcW w:w="741"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本科</w:t>
            </w:r>
          </w:p>
        </w:tc>
        <w:tc>
          <w:tcPr>
            <w:tcW w:w="204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韩山师范学院</w:t>
            </w:r>
          </w:p>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烹饪与营养教育</w:t>
            </w:r>
          </w:p>
        </w:tc>
        <w:tc>
          <w:tcPr>
            <w:tcW w:w="70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二级技师</w:t>
            </w:r>
          </w:p>
        </w:tc>
        <w:tc>
          <w:tcPr>
            <w:tcW w:w="82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专业带头人、</w:t>
            </w:r>
          </w:p>
        </w:tc>
        <w:tc>
          <w:tcPr>
            <w:tcW w:w="153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烘焙工艺、西式面点烘焙与创新</w:t>
            </w:r>
          </w:p>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中西面点综合实训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475" w:type="dxa"/>
            <w:noWrap w:val="0"/>
            <w:vAlign w:val="center"/>
          </w:tcPr>
          <w:p>
            <w:pPr>
              <w:keepNext w:val="0"/>
              <w:keepLines w:val="0"/>
              <w:pageBreakBefore w:val="0"/>
              <w:wordWrap/>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1199"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柳霁倩</w:t>
            </w:r>
          </w:p>
        </w:tc>
        <w:tc>
          <w:tcPr>
            <w:tcW w:w="545"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女</w:t>
            </w:r>
          </w:p>
        </w:tc>
        <w:tc>
          <w:tcPr>
            <w:tcW w:w="51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34</w:t>
            </w:r>
          </w:p>
        </w:tc>
        <w:tc>
          <w:tcPr>
            <w:tcW w:w="741"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研究生</w:t>
            </w:r>
          </w:p>
        </w:tc>
        <w:tc>
          <w:tcPr>
            <w:tcW w:w="204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湖北工业大学</w:t>
            </w:r>
          </w:p>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艺术设计学</w:t>
            </w:r>
          </w:p>
        </w:tc>
        <w:tc>
          <w:tcPr>
            <w:tcW w:w="70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讲师</w:t>
            </w:r>
          </w:p>
        </w:tc>
        <w:tc>
          <w:tcPr>
            <w:tcW w:w="82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骨干教师</w:t>
            </w:r>
          </w:p>
        </w:tc>
        <w:tc>
          <w:tcPr>
            <w:tcW w:w="153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烹饪美术</w:t>
            </w:r>
          </w:p>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西式面点烘焙与创新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475" w:type="dxa"/>
            <w:noWrap w:val="0"/>
            <w:vAlign w:val="center"/>
          </w:tcPr>
          <w:p>
            <w:pPr>
              <w:keepNext w:val="0"/>
              <w:keepLines w:val="0"/>
              <w:pageBreakBefore w:val="0"/>
              <w:wordWrap/>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1199"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陈晓嘉</w:t>
            </w:r>
          </w:p>
        </w:tc>
        <w:tc>
          <w:tcPr>
            <w:tcW w:w="545"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女</w:t>
            </w:r>
          </w:p>
        </w:tc>
        <w:tc>
          <w:tcPr>
            <w:tcW w:w="51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29</w:t>
            </w:r>
          </w:p>
        </w:tc>
        <w:tc>
          <w:tcPr>
            <w:tcW w:w="741"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本科</w:t>
            </w:r>
          </w:p>
        </w:tc>
        <w:tc>
          <w:tcPr>
            <w:tcW w:w="2040" w:type="dxa"/>
            <w:noWrap w:val="0"/>
            <w:vAlign w:val="center"/>
          </w:tcPr>
          <w:p>
            <w:pPr>
              <w:keepNext w:val="0"/>
              <w:keepLines w:val="0"/>
              <w:pageBreakBefore w:val="0"/>
              <w:wordWrap/>
              <w:bidi w:val="0"/>
              <w:spacing w:line="24" w:lineRule="atLeas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郑州轻工业学院</w:t>
            </w:r>
          </w:p>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艺术设计</w:t>
            </w:r>
          </w:p>
        </w:tc>
        <w:tc>
          <w:tcPr>
            <w:tcW w:w="70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p>
        </w:tc>
        <w:tc>
          <w:tcPr>
            <w:tcW w:w="82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骨干教师</w:t>
            </w:r>
          </w:p>
        </w:tc>
        <w:tc>
          <w:tcPr>
            <w:tcW w:w="153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中式面点艺术与创新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475" w:type="dxa"/>
            <w:noWrap w:val="0"/>
            <w:vAlign w:val="center"/>
          </w:tcPr>
          <w:p>
            <w:pPr>
              <w:keepNext w:val="0"/>
              <w:keepLines w:val="0"/>
              <w:pageBreakBefore w:val="0"/>
              <w:wordWrap/>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1199"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王春蓉</w:t>
            </w:r>
          </w:p>
        </w:tc>
        <w:tc>
          <w:tcPr>
            <w:tcW w:w="545"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女</w:t>
            </w:r>
          </w:p>
        </w:tc>
        <w:tc>
          <w:tcPr>
            <w:tcW w:w="51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33</w:t>
            </w:r>
          </w:p>
        </w:tc>
        <w:tc>
          <w:tcPr>
            <w:tcW w:w="741"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本科</w:t>
            </w:r>
          </w:p>
        </w:tc>
        <w:tc>
          <w:tcPr>
            <w:tcW w:w="204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广州美术学院</w:t>
            </w:r>
          </w:p>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艺术设计 </w:t>
            </w:r>
          </w:p>
        </w:tc>
        <w:tc>
          <w:tcPr>
            <w:tcW w:w="70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p>
        </w:tc>
        <w:tc>
          <w:tcPr>
            <w:tcW w:w="82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骨干教师</w:t>
            </w:r>
          </w:p>
        </w:tc>
        <w:tc>
          <w:tcPr>
            <w:tcW w:w="153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裱花艺术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475" w:type="dxa"/>
            <w:noWrap w:val="0"/>
            <w:vAlign w:val="center"/>
          </w:tcPr>
          <w:p>
            <w:pPr>
              <w:keepNext w:val="0"/>
              <w:keepLines w:val="0"/>
              <w:pageBreakBefore w:val="0"/>
              <w:wordWrap/>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1199"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曹士然</w:t>
            </w:r>
          </w:p>
        </w:tc>
        <w:tc>
          <w:tcPr>
            <w:tcW w:w="545"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男</w:t>
            </w:r>
          </w:p>
        </w:tc>
        <w:tc>
          <w:tcPr>
            <w:tcW w:w="51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45</w:t>
            </w:r>
          </w:p>
        </w:tc>
        <w:tc>
          <w:tcPr>
            <w:tcW w:w="741"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本科</w:t>
            </w:r>
          </w:p>
        </w:tc>
        <w:tc>
          <w:tcPr>
            <w:tcW w:w="204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华南师范大学</w:t>
            </w:r>
          </w:p>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教育管理</w:t>
            </w:r>
          </w:p>
        </w:tc>
        <w:tc>
          <w:tcPr>
            <w:tcW w:w="70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p>
        </w:tc>
        <w:tc>
          <w:tcPr>
            <w:tcW w:w="82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骨干教师</w:t>
            </w:r>
          </w:p>
        </w:tc>
        <w:tc>
          <w:tcPr>
            <w:tcW w:w="153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面点基本功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475" w:type="dxa"/>
            <w:noWrap w:val="0"/>
            <w:vAlign w:val="center"/>
          </w:tcPr>
          <w:p>
            <w:pPr>
              <w:keepNext w:val="0"/>
              <w:keepLines w:val="0"/>
              <w:pageBreakBefore w:val="0"/>
              <w:wordWrap/>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1199"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王洁</w:t>
            </w:r>
          </w:p>
        </w:tc>
        <w:tc>
          <w:tcPr>
            <w:tcW w:w="545"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女</w:t>
            </w:r>
          </w:p>
        </w:tc>
        <w:tc>
          <w:tcPr>
            <w:tcW w:w="51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40</w:t>
            </w:r>
          </w:p>
        </w:tc>
        <w:tc>
          <w:tcPr>
            <w:tcW w:w="741"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本科</w:t>
            </w:r>
          </w:p>
        </w:tc>
        <w:tc>
          <w:tcPr>
            <w:tcW w:w="204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湖南师范大学</w:t>
            </w:r>
          </w:p>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教育管理</w:t>
            </w:r>
          </w:p>
        </w:tc>
        <w:tc>
          <w:tcPr>
            <w:tcW w:w="70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讲师</w:t>
            </w:r>
          </w:p>
        </w:tc>
        <w:tc>
          <w:tcPr>
            <w:tcW w:w="82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骨干教师</w:t>
            </w:r>
          </w:p>
        </w:tc>
        <w:tc>
          <w:tcPr>
            <w:tcW w:w="153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食品雕刻应用技术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475" w:type="dxa"/>
            <w:noWrap w:val="0"/>
            <w:vAlign w:val="center"/>
          </w:tcPr>
          <w:p>
            <w:pPr>
              <w:keepNext w:val="0"/>
              <w:keepLines w:val="0"/>
              <w:pageBreakBefore w:val="0"/>
              <w:wordWrap/>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1199"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杨</w:t>
            </w:r>
            <w:r>
              <w:rPr>
                <w:rFonts w:hint="eastAsia" w:ascii="宋体" w:hAnsi="宋体" w:eastAsia="宋体" w:cs="宋体"/>
                <w:color w:val="auto"/>
                <w:kern w:val="0"/>
                <w:sz w:val="21"/>
                <w:szCs w:val="21"/>
                <w:lang w:eastAsia="zh-CN"/>
              </w:rPr>
              <w:t>笃钿</w:t>
            </w:r>
          </w:p>
        </w:tc>
        <w:tc>
          <w:tcPr>
            <w:tcW w:w="545"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女</w:t>
            </w:r>
          </w:p>
        </w:tc>
        <w:tc>
          <w:tcPr>
            <w:tcW w:w="51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40</w:t>
            </w:r>
          </w:p>
        </w:tc>
        <w:tc>
          <w:tcPr>
            <w:tcW w:w="741"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本科</w:t>
            </w:r>
          </w:p>
        </w:tc>
        <w:tc>
          <w:tcPr>
            <w:tcW w:w="204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广州美术学院</w:t>
            </w:r>
          </w:p>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 xml:space="preserve">艺术设计 </w:t>
            </w:r>
          </w:p>
        </w:tc>
        <w:tc>
          <w:tcPr>
            <w:tcW w:w="70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助理</w:t>
            </w:r>
          </w:p>
        </w:tc>
        <w:tc>
          <w:tcPr>
            <w:tcW w:w="82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骨干教师</w:t>
            </w:r>
          </w:p>
        </w:tc>
        <w:tc>
          <w:tcPr>
            <w:tcW w:w="1530" w:type="dxa"/>
            <w:noWrap w:val="0"/>
            <w:vAlign w:val="center"/>
          </w:tcPr>
          <w:p>
            <w:pPr>
              <w:keepNext w:val="0"/>
              <w:keepLines w:val="0"/>
              <w:pageBreakBefore w:val="0"/>
              <w:wordWrap/>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营养配餐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475" w:type="dxa"/>
            <w:noWrap w:val="0"/>
            <w:vAlign w:val="center"/>
          </w:tcPr>
          <w:p>
            <w:pPr>
              <w:keepNext w:val="0"/>
              <w:keepLines w:val="0"/>
              <w:pageBreakBefore w:val="0"/>
              <w:wordWrap/>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1199"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eastAsia="zh-CN"/>
              </w:rPr>
              <w:t>洪欣欣</w:t>
            </w:r>
          </w:p>
        </w:tc>
        <w:tc>
          <w:tcPr>
            <w:tcW w:w="545"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女</w:t>
            </w:r>
          </w:p>
        </w:tc>
        <w:tc>
          <w:tcPr>
            <w:tcW w:w="51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30</w:t>
            </w:r>
          </w:p>
        </w:tc>
        <w:tc>
          <w:tcPr>
            <w:tcW w:w="741"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本科</w:t>
            </w:r>
          </w:p>
        </w:tc>
        <w:tc>
          <w:tcPr>
            <w:tcW w:w="2040" w:type="dxa"/>
            <w:noWrap w:val="0"/>
            <w:vAlign w:val="center"/>
          </w:tcPr>
          <w:p>
            <w:pPr>
              <w:keepNext w:val="0"/>
              <w:keepLines w:val="0"/>
              <w:pageBreakBefore w:val="0"/>
              <w:wordWrap/>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韩山师范学院</w:t>
            </w:r>
          </w:p>
          <w:p>
            <w:pPr>
              <w:keepNext w:val="0"/>
              <w:keepLines w:val="0"/>
              <w:pageBreakBefore w:val="0"/>
              <w:wordWrap/>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艺术设计</w:t>
            </w:r>
          </w:p>
        </w:tc>
        <w:tc>
          <w:tcPr>
            <w:tcW w:w="70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p>
        </w:tc>
        <w:tc>
          <w:tcPr>
            <w:tcW w:w="82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骨干教师</w:t>
            </w:r>
          </w:p>
        </w:tc>
        <w:tc>
          <w:tcPr>
            <w:tcW w:w="1530" w:type="dxa"/>
            <w:noWrap w:val="0"/>
            <w:vAlign w:val="center"/>
          </w:tcPr>
          <w:p>
            <w:pPr>
              <w:keepNext w:val="0"/>
              <w:keepLines w:val="0"/>
              <w:pageBreakBefore w:val="0"/>
              <w:wordWrap/>
              <w:bidi w:val="0"/>
              <w:spacing w:line="24" w:lineRule="atLeast"/>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中外饮食文化、烹饪营养与卫生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475" w:type="dxa"/>
            <w:noWrap w:val="0"/>
            <w:vAlign w:val="center"/>
          </w:tcPr>
          <w:p>
            <w:pPr>
              <w:keepNext w:val="0"/>
              <w:keepLines w:val="0"/>
              <w:pageBreakBefore w:val="0"/>
              <w:wordWrap/>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1199"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廖云</w:t>
            </w:r>
          </w:p>
        </w:tc>
        <w:tc>
          <w:tcPr>
            <w:tcW w:w="545"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女</w:t>
            </w:r>
          </w:p>
        </w:tc>
        <w:tc>
          <w:tcPr>
            <w:tcW w:w="51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45</w:t>
            </w:r>
          </w:p>
        </w:tc>
        <w:tc>
          <w:tcPr>
            <w:tcW w:w="741"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研究生</w:t>
            </w:r>
          </w:p>
        </w:tc>
        <w:tc>
          <w:tcPr>
            <w:tcW w:w="204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华南师范大学</w:t>
            </w:r>
          </w:p>
        </w:tc>
        <w:tc>
          <w:tcPr>
            <w:tcW w:w="70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p>
        </w:tc>
        <w:tc>
          <w:tcPr>
            <w:tcW w:w="82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骨干教师</w:t>
            </w:r>
          </w:p>
        </w:tc>
        <w:tc>
          <w:tcPr>
            <w:tcW w:w="153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专业外语阅读与会话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81" w:hRule="atLeast"/>
        </w:trPr>
        <w:tc>
          <w:tcPr>
            <w:tcW w:w="475" w:type="dxa"/>
            <w:noWrap w:val="0"/>
            <w:vAlign w:val="center"/>
          </w:tcPr>
          <w:p>
            <w:pPr>
              <w:keepNext w:val="0"/>
              <w:keepLines w:val="0"/>
              <w:pageBreakBefore w:val="0"/>
              <w:wordWrap/>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1199"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rPr>
              <w:t>谷丽洁</w:t>
            </w:r>
          </w:p>
        </w:tc>
        <w:tc>
          <w:tcPr>
            <w:tcW w:w="545" w:type="dxa"/>
            <w:noWrap w:val="0"/>
            <w:vAlign w:val="center"/>
          </w:tcPr>
          <w:p>
            <w:pPr>
              <w:keepNext w:val="0"/>
              <w:keepLines w:val="0"/>
              <w:pageBreakBefore w:val="0"/>
              <w:widowControl/>
              <w:wordWrap/>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女</w:t>
            </w:r>
          </w:p>
        </w:tc>
        <w:tc>
          <w:tcPr>
            <w:tcW w:w="51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43</w:t>
            </w:r>
          </w:p>
        </w:tc>
        <w:tc>
          <w:tcPr>
            <w:tcW w:w="741"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研究生</w:t>
            </w:r>
          </w:p>
        </w:tc>
        <w:tc>
          <w:tcPr>
            <w:tcW w:w="204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东北师范大学</w:t>
            </w:r>
          </w:p>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教育经济与管理</w:t>
            </w:r>
          </w:p>
        </w:tc>
        <w:tc>
          <w:tcPr>
            <w:tcW w:w="70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讲师</w:t>
            </w:r>
          </w:p>
        </w:tc>
        <w:tc>
          <w:tcPr>
            <w:tcW w:w="825"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骨干教师</w:t>
            </w:r>
          </w:p>
        </w:tc>
        <w:tc>
          <w:tcPr>
            <w:tcW w:w="1530" w:type="dxa"/>
            <w:noWrap w:val="0"/>
            <w:vAlign w:val="center"/>
          </w:tcPr>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烹饪概论</w:t>
            </w:r>
          </w:p>
          <w:p>
            <w:pPr>
              <w:keepNext w:val="0"/>
              <w:keepLines w:val="0"/>
              <w:pageBreakBefore w:val="0"/>
              <w:wordWrap/>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餐饮服务与管理</w:t>
            </w:r>
          </w:p>
        </w:tc>
      </w:tr>
    </w:tbl>
    <w:p>
      <w:pPr>
        <w:pStyle w:val="26"/>
        <w:keepNext w:val="0"/>
        <w:keepLines w:val="0"/>
        <w:pageBreakBefore w:val="0"/>
        <w:wordWrap/>
        <w:bidi w:val="0"/>
        <w:spacing w:line="24" w:lineRule="atLeast"/>
        <w:ind w:right="-27" w:rightChars="-13" w:firstLine="420"/>
        <w:jc w:val="center"/>
        <w:rPr>
          <w:rFonts w:hint="eastAsia" w:eastAsia="宋体"/>
          <w:sz w:val="21"/>
          <w:szCs w:val="21"/>
          <w:lang w:eastAsia="zh-CN"/>
        </w:rPr>
      </w:pPr>
      <w:r>
        <w:rPr>
          <w:rFonts w:hint="eastAsia"/>
          <w:sz w:val="21"/>
          <w:szCs w:val="21"/>
        </w:rPr>
        <w:t xml:space="preserve">表8-1  </w:t>
      </w:r>
      <w:r>
        <w:rPr>
          <w:rFonts w:hint="eastAsia"/>
          <w:szCs w:val="21"/>
        </w:rPr>
        <w:t>中西面点</w:t>
      </w:r>
      <w:r>
        <w:rPr>
          <w:rFonts w:hint="eastAsia"/>
          <w:sz w:val="21"/>
          <w:szCs w:val="21"/>
        </w:rPr>
        <w:t>专业带头人、骨干教师情况</w:t>
      </w:r>
    </w:p>
    <w:p>
      <w:pPr>
        <w:keepNext w:val="0"/>
        <w:keepLines w:val="0"/>
        <w:pageBreakBefore w:val="0"/>
        <w:wordWrap/>
        <w:topLinePunct w:val="0"/>
        <w:bidi w:val="0"/>
        <w:snapToGrid/>
        <w:spacing w:before="48" w:beforeLines="20" w:after="48" w:afterLines="20" w:line="360" w:lineRule="auto"/>
        <w:ind w:right="-27" w:rightChars="-13" w:firstLine="482" w:firstLineChars="200"/>
        <w:textAlignment w:val="auto"/>
        <w:rPr>
          <w:rFonts w:hint="eastAsia" w:ascii="宋体" w:hAnsi="宋体"/>
          <w:b/>
          <w:sz w:val="24"/>
          <w:szCs w:val="24"/>
        </w:rPr>
      </w:pPr>
      <w:bookmarkStart w:id="106" w:name="_Toc500098699"/>
    </w:p>
    <w:p>
      <w:pPr>
        <w:keepNext w:val="0"/>
        <w:keepLines w:val="0"/>
        <w:pageBreakBefore w:val="0"/>
        <w:wordWrap/>
        <w:topLinePunct w:val="0"/>
        <w:bidi w:val="0"/>
        <w:snapToGrid/>
        <w:spacing w:before="48" w:beforeLines="20" w:after="48" w:afterLines="20" w:line="360" w:lineRule="auto"/>
        <w:ind w:right="-27" w:rightChars="-13" w:firstLine="482" w:firstLineChars="200"/>
        <w:textAlignment w:val="auto"/>
        <w:rPr>
          <w:rFonts w:ascii="宋体" w:hAnsi="宋体"/>
          <w:b/>
          <w:sz w:val="24"/>
          <w:szCs w:val="24"/>
        </w:rPr>
      </w:pPr>
      <w:r>
        <w:rPr>
          <w:rFonts w:hint="eastAsia" w:ascii="宋体" w:hAnsi="宋体"/>
          <w:b/>
          <w:sz w:val="24"/>
          <w:szCs w:val="24"/>
        </w:rPr>
        <w:t>3.师资建设整体水平提升</w:t>
      </w:r>
      <w:bookmarkEnd w:id="106"/>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按照“统筹规划、改革创新、按需施训、务求实效”的原则开展系列师资培训活动，以提升师资整体业务水平为培训要求，缔造师资精英团队为总目标，实施“走出去”、“请进来”、“传帮带”等方式开展培训，采取集中培训、校本培训等多种有效途径，增强培训的针对性和实效性。</w:t>
      </w:r>
    </w:p>
    <w:p>
      <w:pPr>
        <w:keepNext w:val="0"/>
        <w:keepLines w:val="0"/>
        <w:pageBreakBefore w:val="0"/>
        <w:wordWrap/>
        <w:topLinePunct w:val="0"/>
        <w:bidi w:val="0"/>
        <w:snapToGrid/>
        <w:spacing w:before="48" w:beforeLines="20" w:after="48" w:afterLines="20" w:line="360" w:lineRule="auto"/>
        <w:ind w:right="-27" w:rightChars="-13" w:firstLine="482" w:firstLineChars="200"/>
        <w:textAlignment w:val="auto"/>
        <w:rPr>
          <w:rFonts w:ascii="宋体" w:hAnsi="宋体"/>
          <w:sz w:val="24"/>
          <w:szCs w:val="24"/>
        </w:rPr>
      </w:pPr>
      <w:r>
        <w:rPr>
          <w:rFonts w:hint="eastAsia" w:ascii="宋体" w:hAnsi="宋体"/>
          <w:b/>
          <w:sz w:val="24"/>
          <w:szCs w:val="24"/>
        </w:rPr>
        <w:t>1）“走出去”培训方式：</w:t>
      </w:r>
      <w:r>
        <w:rPr>
          <w:rFonts w:hint="eastAsia" w:ascii="宋体" w:hAnsi="宋体"/>
          <w:sz w:val="24"/>
          <w:szCs w:val="24"/>
        </w:rPr>
        <w:t>以学习新专业、新思路、新方法为内容，以转变专业办学理念，改进</w:t>
      </w:r>
      <w:bookmarkStart w:id="107" w:name="baidusnap1"/>
      <w:bookmarkEnd w:id="107"/>
      <w:r>
        <w:rPr>
          <w:rFonts w:hint="eastAsia" w:ascii="宋体" w:hAnsi="宋体"/>
          <w:sz w:val="24"/>
          <w:szCs w:val="24"/>
        </w:rPr>
        <w:t>专业办学思路，</w:t>
      </w:r>
      <w:bookmarkStart w:id="108" w:name="baidusnap0"/>
      <w:bookmarkEnd w:id="108"/>
      <w:r>
        <w:rPr>
          <w:rFonts w:hint="eastAsia" w:ascii="宋体" w:hAnsi="宋体"/>
          <w:sz w:val="24"/>
          <w:szCs w:val="24"/>
        </w:rPr>
        <w:t>拓展专业办学方向，提高教学实训质量为目的，到各美术学院交流艺术教学，到汕头</w:t>
      </w:r>
      <w:r>
        <w:rPr>
          <w:rFonts w:hint="eastAsia" w:ascii="宋体" w:hAnsi="宋体"/>
          <w:color w:val="333333"/>
          <w:spacing w:val="6"/>
          <w:sz w:val="24"/>
          <w:szCs w:val="24"/>
          <w:shd w:val="clear" w:color="auto" w:fill="FFFFFF"/>
        </w:rPr>
        <w:t>餐饮、酒店</w:t>
      </w:r>
      <w:r>
        <w:rPr>
          <w:rFonts w:hint="eastAsia" w:ascii="宋体" w:hAnsi="宋体"/>
          <w:sz w:val="24"/>
          <w:szCs w:val="24"/>
        </w:rPr>
        <w:t>企业企业交流实践课程教学。同时，选派专业教师参加由国内知名学术团体及国内重点大学组织的相关研讨会与技能培训。每年每人平均参加国内其他交流研讨会1次。通过“走出去”培训方式，打开了思路，开阔了教师的视野，加强了交流，提升了教师整体专业素养。</w:t>
      </w:r>
    </w:p>
    <w:p>
      <w:pPr>
        <w:keepNext w:val="0"/>
        <w:keepLines w:val="0"/>
        <w:pageBreakBefore w:val="0"/>
        <w:wordWrap/>
        <w:topLinePunct w:val="0"/>
        <w:bidi w:val="0"/>
        <w:snapToGrid/>
        <w:spacing w:before="48" w:beforeLines="20" w:after="48" w:afterLines="20" w:line="360" w:lineRule="auto"/>
        <w:ind w:right="-27" w:rightChars="-13" w:firstLine="482" w:firstLineChars="200"/>
        <w:textAlignment w:val="auto"/>
        <w:rPr>
          <w:rFonts w:ascii="宋体" w:hAnsi="宋体"/>
          <w:sz w:val="24"/>
          <w:szCs w:val="24"/>
        </w:rPr>
      </w:pPr>
      <w:r>
        <w:rPr>
          <w:rFonts w:hint="eastAsia" w:ascii="宋体" w:hAnsi="宋体"/>
          <w:b/>
          <w:sz w:val="24"/>
          <w:szCs w:val="24"/>
        </w:rPr>
        <w:t>2）“请进来”培训方式：</w:t>
      </w:r>
      <w:r>
        <w:rPr>
          <w:rFonts w:hint="eastAsia" w:ascii="宋体" w:hAnsi="宋体"/>
          <w:sz w:val="24"/>
          <w:szCs w:val="24"/>
        </w:rPr>
        <w:t>以教学诊改为主线，以专业剖析、信息化教学、教学艺术、教学技能、专业能力提升为内容，以讲座、培训班、联合实训等为形式，邀请校外专家、企业家、工程师等到校进行指导培训，有针对性的开展专业师资教育和培训。</w:t>
      </w:r>
    </w:p>
    <w:p>
      <w:pPr>
        <w:keepNext w:val="0"/>
        <w:keepLines w:val="0"/>
        <w:pageBreakBefore w:val="0"/>
        <w:wordWrap/>
        <w:topLinePunct w:val="0"/>
        <w:bidi w:val="0"/>
        <w:snapToGrid/>
        <w:spacing w:before="48" w:beforeLines="20" w:after="48" w:afterLines="20" w:line="360" w:lineRule="auto"/>
        <w:ind w:right="-27" w:rightChars="-13" w:firstLine="482" w:firstLineChars="200"/>
        <w:textAlignment w:val="auto"/>
        <w:rPr>
          <w:rFonts w:ascii="宋体" w:hAnsi="宋体"/>
          <w:sz w:val="24"/>
          <w:szCs w:val="24"/>
        </w:rPr>
      </w:pPr>
      <w:r>
        <w:rPr>
          <w:rFonts w:hint="eastAsia" w:ascii="宋体" w:hAnsi="宋体"/>
          <w:b/>
          <w:sz w:val="24"/>
          <w:szCs w:val="24"/>
        </w:rPr>
        <w:t>3）“传帮带”培训方式</w:t>
      </w:r>
      <w:r>
        <w:rPr>
          <w:rFonts w:ascii="宋体" w:hAnsi="宋体"/>
          <w:b/>
          <w:sz w:val="24"/>
          <w:szCs w:val="24"/>
        </w:rPr>
        <w:t>:</w:t>
      </w:r>
      <w:r>
        <w:rPr>
          <w:rFonts w:hint="eastAsia" w:ascii="宋体" w:hAnsi="宋体"/>
          <w:sz w:val="24"/>
          <w:szCs w:val="24"/>
        </w:rPr>
        <w:t>充分发挥骨干教师引领示范作用，按照立足岗位、以老带新、听评结合，促进新教师教学能力与专业发展，对新教师实施“</w:t>
      </w:r>
      <w:r>
        <w:rPr>
          <w:rFonts w:ascii="宋体" w:hAnsi="宋体"/>
          <w:sz w:val="24"/>
          <w:szCs w:val="24"/>
        </w:rPr>
        <w:t>13510</w:t>
      </w:r>
      <w:r>
        <w:rPr>
          <w:rFonts w:hint="eastAsia" w:ascii="宋体" w:hAnsi="宋体"/>
          <w:sz w:val="24"/>
          <w:szCs w:val="24"/>
        </w:rPr>
        <w:t>”培养工程，即使新老师一年适用、三年胜任、五年成为骨干、十年成为名师，逐步发展为五型教师，即合格型、新秀型、骨干型、研究型、专家型的教师。对青年教师建立培养档案，并与学校骨干教师实行接力帮扶培养，建立定期汇报制度和帮扶激励机制，促进青年教师的快速发展和提升。“传帮带”的做法，有利于“对症下药”，教师教学水平和师资团队建设提升速度明显加快。</w:t>
      </w:r>
    </w:p>
    <w:p>
      <w:pPr>
        <w:keepNext w:val="0"/>
        <w:keepLines w:val="0"/>
        <w:pageBreakBefore w:val="0"/>
        <w:wordWrap/>
        <w:topLinePunct w:val="0"/>
        <w:bidi w:val="0"/>
        <w:snapToGrid/>
        <w:spacing w:before="48" w:beforeLines="20" w:after="48" w:afterLines="20" w:line="360" w:lineRule="auto"/>
        <w:ind w:right="-27" w:rightChars="-13" w:firstLine="482" w:firstLineChars="200"/>
        <w:textAlignment w:val="auto"/>
        <w:rPr>
          <w:rFonts w:ascii="宋体" w:hAnsi="宋体"/>
          <w:b/>
          <w:sz w:val="24"/>
          <w:szCs w:val="24"/>
        </w:rPr>
      </w:pPr>
      <w:bookmarkStart w:id="109" w:name="_Toc500098700"/>
      <w:r>
        <w:rPr>
          <w:rFonts w:hint="eastAsia" w:ascii="宋体" w:hAnsi="宋体"/>
          <w:b/>
          <w:sz w:val="24"/>
          <w:szCs w:val="24"/>
        </w:rPr>
        <w:t>4.师资建设成效</w:t>
      </w:r>
      <w:bookmarkEnd w:id="109"/>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sz w:val="24"/>
          <w:szCs w:val="24"/>
        </w:rPr>
        <w:t>学校现在已</w:t>
      </w:r>
      <w:r>
        <w:rPr>
          <w:rFonts w:hint="eastAsia"/>
          <w:sz w:val="24"/>
          <w:szCs w:val="24"/>
          <w:lang w:val="en-US" w:eastAsia="zh-CN"/>
        </w:rPr>
        <w:t>招聘（储备）思想品德好、专业水平高，具有一定教学能力</w:t>
      </w:r>
      <w:r>
        <w:rPr>
          <w:rFonts w:hint="eastAsia"/>
          <w:sz w:val="24"/>
          <w:szCs w:val="24"/>
        </w:rPr>
        <w:t>的教育服务类专业师资队伍，</w:t>
      </w:r>
      <w:r>
        <w:rPr>
          <w:rFonts w:hint="eastAsia" w:ascii="宋体" w:hAnsi="宋体"/>
          <w:sz w:val="24"/>
          <w:szCs w:val="24"/>
        </w:rPr>
        <w:t>中西面点现有专业教师10人；本科以上学历100%，其中研究生</w:t>
      </w:r>
      <w:r>
        <w:rPr>
          <w:rFonts w:hint="eastAsia" w:ascii="宋体" w:hAnsi="宋体"/>
          <w:sz w:val="24"/>
          <w:szCs w:val="24"/>
          <w:lang w:val="en-US" w:eastAsia="zh-CN"/>
        </w:rPr>
        <w:t>3</w:t>
      </w:r>
      <w:r>
        <w:rPr>
          <w:rFonts w:hint="eastAsia" w:ascii="宋体" w:hAnsi="宋体"/>
          <w:sz w:val="24"/>
          <w:szCs w:val="24"/>
        </w:rPr>
        <w:t>人；</w:t>
      </w:r>
      <w:r>
        <w:rPr>
          <w:rFonts w:hint="eastAsia" w:ascii="宋体" w:hAnsi="宋体"/>
          <w:sz w:val="24"/>
          <w:szCs w:val="24"/>
          <w:lang w:val="en-US" w:eastAsia="zh-CN"/>
        </w:rPr>
        <w:t>讲师3</w:t>
      </w:r>
      <w:r>
        <w:rPr>
          <w:rFonts w:hint="eastAsia" w:ascii="宋体" w:hAnsi="宋体"/>
          <w:sz w:val="24"/>
          <w:szCs w:val="24"/>
        </w:rPr>
        <w:t>人，6名专业老师具有中、高级职称。中西面点专业教师均具有扎实的专业知识基础和熟练的实践操作能力，教科研成果显著。目前学校中西面点专业师资结构基本形成了专业带头人—-骨干教师—专业教师---专业指导教师----校外技术能手----企业专业技术指导教师的多结构、多层次、多角度的师资团队，该师资结构团队是学校的教学更贴近社会和企业的实际需求的重要保证。</w:t>
      </w:r>
    </w:p>
    <w:p>
      <w:pPr>
        <w:pStyle w:val="9"/>
        <w:keepNext w:val="0"/>
        <w:keepLines w:val="0"/>
        <w:pageBreakBefore w:val="0"/>
        <w:wordWrap/>
        <w:topLinePunct w:val="0"/>
        <w:bidi w:val="0"/>
        <w:snapToGrid/>
        <w:spacing w:before="180" w:line="360" w:lineRule="auto"/>
        <w:ind w:right="-27" w:rightChars="-13" w:firstLine="482" w:firstLineChars="200"/>
        <w:jc w:val="left"/>
        <w:textAlignment w:val="auto"/>
        <w:rPr>
          <w:sz w:val="24"/>
          <w:szCs w:val="24"/>
        </w:rPr>
      </w:pPr>
      <w:bookmarkStart w:id="110" w:name="_Toc23335"/>
      <w:bookmarkStart w:id="111" w:name="_Toc15581"/>
      <w:bookmarkStart w:id="112" w:name="_Toc2392"/>
      <w:r>
        <w:rPr>
          <w:rFonts w:hint="eastAsia"/>
          <w:sz w:val="24"/>
          <w:szCs w:val="24"/>
        </w:rPr>
        <w:t>8</w:t>
      </w:r>
      <w:r>
        <w:rPr>
          <w:sz w:val="24"/>
          <w:szCs w:val="24"/>
        </w:rPr>
        <w:t>.</w:t>
      </w:r>
      <w:r>
        <w:rPr>
          <w:rFonts w:hint="eastAsia"/>
          <w:sz w:val="24"/>
          <w:szCs w:val="24"/>
        </w:rPr>
        <w:t xml:space="preserve"> </w:t>
      </w:r>
      <w:r>
        <w:rPr>
          <w:rFonts w:hint="eastAsia"/>
          <w:sz w:val="24"/>
          <w:szCs w:val="24"/>
          <w:lang w:val="en-US" w:eastAsia="zh-CN"/>
        </w:rPr>
        <w:t>2</w:t>
      </w:r>
      <w:r>
        <w:rPr>
          <w:sz w:val="24"/>
          <w:szCs w:val="24"/>
        </w:rPr>
        <w:t xml:space="preserve">  </w:t>
      </w:r>
      <w:r>
        <w:rPr>
          <w:rFonts w:hint="eastAsia"/>
          <w:sz w:val="24"/>
          <w:szCs w:val="24"/>
        </w:rPr>
        <w:t>教学设施</w:t>
      </w:r>
      <w:bookmarkEnd w:id="110"/>
      <w:bookmarkEnd w:id="111"/>
      <w:bookmarkEnd w:id="112"/>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在校内实训基地建设方面，学校投入</w:t>
      </w:r>
      <w:r>
        <w:rPr>
          <w:rFonts w:hint="eastAsia" w:ascii="宋体" w:hAnsi="宋体"/>
          <w:sz w:val="24"/>
          <w:szCs w:val="24"/>
          <w:lang w:val="en-US" w:eastAsia="zh-CN"/>
        </w:rPr>
        <w:t>一定</w:t>
      </w:r>
      <w:r>
        <w:rPr>
          <w:rFonts w:hint="eastAsia" w:ascii="宋体" w:hAnsi="宋体"/>
          <w:sz w:val="24"/>
          <w:szCs w:val="24"/>
        </w:rPr>
        <w:t>资金进行实验实训室的建设和设备更新，</w:t>
      </w:r>
      <w:r>
        <w:rPr>
          <w:rFonts w:hint="eastAsia" w:ascii="宋体" w:hAnsi="宋体"/>
          <w:sz w:val="24"/>
          <w:szCs w:val="24"/>
          <w:lang w:eastAsia="zh-CN"/>
        </w:rPr>
        <w:t>配套有专业中西面点实训室</w:t>
      </w:r>
      <w:r>
        <w:rPr>
          <w:rFonts w:hint="eastAsia" w:ascii="宋体" w:hAnsi="宋体"/>
          <w:sz w:val="24"/>
          <w:szCs w:val="24"/>
        </w:rPr>
        <w:t>。所有教室均为多媒体电教室，满足中西面点专业的教学与实训的需要，校内有创业</w:t>
      </w:r>
      <w:r>
        <w:rPr>
          <w:rFonts w:hint="eastAsia" w:ascii="宋体" w:hAnsi="宋体"/>
          <w:sz w:val="24"/>
          <w:szCs w:val="24"/>
          <w:lang w:eastAsia="zh-CN"/>
        </w:rPr>
        <w:t>创新中心</w:t>
      </w:r>
      <w:r>
        <w:rPr>
          <w:rFonts w:hint="eastAsia" w:ascii="宋体" w:hAnsi="宋体"/>
          <w:sz w:val="24"/>
          <w:szCs w:val="24"/>
        </w:rPr>
        <w:t>、</w:t>
      </w:r>
      <w:r>
        <w:rPr>
          <w:rFonts w:hint="eastAsia" w:ascii="宋体" w:hAnsi="宋体"/>
          <w:sz w:val="24"/>
          <w:szCs w:val="24"/>
          <w:lang w:eastAsia="zh-CN"/>
        </w:rPr>
        <w:t>校</w:t>
      </w:r>
      <w:r>
        <w:rPr>
          <w:rFonts w:hint="eastAsia" w:ascii="宋体" w:hAnsi="宋体"/>
          <w:sz w:val="24"/>
          <w:szCs w:val="24"/>
          <w:lang w:val="en-US" w:eastAsia="zh-CN"/>
        </w:rPr>
        <w:t>内模拟工</w:t>
      </w:r>
      <w:r>
        <w:rPr>
          <w:rFonts w:hint="eastAsia" w:ascii="宋体" w:hAnsi="宋体"/>
          <w:sz w:val="24"/>
          <w:szCs w:val="24"/>
          <w:lang w:eastAsia="zh-CN"/>
        </w:rPr>
        <w:t>厂</w:t>
      </w:r>
      <w:r>
        <w:rPr>
          <w:rFonts w:hint="eastAsia" w:ascii="宋体" w:hAnsi="宋体"/>
          <w:sz w:val="24"/>
          <w:szCs w:val="24"/>
        </w:rPr>
        <w:t>。第二，要积极与汕头市中西面点企业校企合作，建设校外实习基地，为学生工学结合、</w:t>
      </w:r>
      <w:r>
        <w:rPr>
          <w:rFonts w:hint="eastAsia" w:ascii="宋体" w:hAnsi="宋体"/>
          <w:sz w:val="24"/>
          <w:szCs w:val="24"/>
          <w:lang w:val="en-US" w:eastAsia="zh-CN"/>
        </w:rPr>
        <w:t>岗位</w:t>
      </w:r>
      <w:r>
        <w:rPr>
          <w:rFonts w:hint="eastAsia" w:ascii="宋体" w:hAnsi="宋体"/>
          <w:sz w:val="24"/>
          <w:szCs w:val="24"/>
        </w:rPr>
        <w:t>实习等教学活动的开展提供支持。第三，根据专业教学的需要，在不同的时间段安排学生开展认知实习、专业实习、实训及</w:t>
      </w:r>
      <w:r>
        <w:rPr>
          <w:rFonts w:hint="eastAsia" w:ascii="宋体" w:hAnsi="宋体"/>
          <w:sz w:val="24"/>
          <w:szCs w:val="24"/>
          <w:lang w:val="en-US" w:eastAsia="zh-CN"/>
        </w:rPr>
        <w:t>岗位</w:t>
      </w:r>
      <w:r>
        <w:rPr>
          <w:rFonts w:hint="eastAsia" w:ascii="宋体" w:hAnsi="宋体"/>
          <w:sz w:val="24"/>
          <w:szCs w:val="24"/>
        </w:rPr>
        <w:t>实习等各项工作，全面提高学生实际操作能力和水平。</w:t>
      </w:r>
    </w:p>
    <w:p>
      <w:pPr>
        <w:pStyle w:val="9"/>
        <w:keepNext w:val="0"/>
        <w:keepLines w:val="0"/>
        <w:pageBreakBefore w:val="0"/>
        <w:wordWrap/>
        <w:topLinePunct w:val="0"/>
        <w:bidi w:val="0"/>
        <w:snapToGrid/>
        <w:spacing w:before="180" w:line="360" w:lineRule="auto"/>
        <w:ind w:right="-27" w:rightChars="-13" w:firstLine="482" w:firstLineChars="200"/>
        <w:jc w:val="left"/>
        <w:textAlignment w:val="auto"/>
        <w:rPr>
          <w:sz w:val="24"/>
          <w:szCs w:val="24"/>
        </w:rPr>
      </w:pPr>
      <w:bookmarkStart w:id="113" w:name="_Toc2938"/>
      <w:bookmarkStart w:id="114" w:name="_Toc3475"/>
      <w:bookmarkStart w:id="115" w:name="_Toc5129"/>
      <w:r>
        <w:rPr>
          <w:rFonts w:hint="eastAsia"/>
          <w:sz w:val="24"/>
          <w:szCs w:val="24"/>
        </w:rPr>
        <w:t>8</w:t>
      </w:r>
      <w:r>
        <w:rPr>
          <w:sz w:val="24"/>
          <w:szCs w:val="24"/>
        </w:rPr>
        <w:t>.</w:t>
      </w:r>
      <w:r>
        <w:rPr>
          <w:rFonts w:hint="eastAsia"/>
          <w:sz w:val="24"/>
          <w:szCs w:val="24"/>
        </w:rPr>
        <w:t xml:space="preserve"> </w:t>
      </w:r>
      <w:r>
        <w:rPr>
          <w:rFonts w:hint="eastAsia"/>
          <w:sz w:val="24"/>
          <w:szCs w:val="24"/>
          <w:lang w:val="en-US" w:eastAsia="zh-CN"/>
        </w:rPr>
        <w:t>3</w:t>
      </w:r>
      <w:r>
        <w:rPr>
          <w:sz w:val="24"/>
          <w:szCs w:val="24"/>
        </w:rPr>
        <w:t xml:space="preserve">  </w:t>
      </w:r>
      <w:r>
        <w:rPr>
          <w:rFonts w:hint="eastAsia"/>
          <w:sz w:val="24"/>
          <w:szCs w:val="24"/>
        </w:rPr>
        <w:t>教学资源</w:t>
      </w:r>
      <w:bookmarkEnd w:id="113"/>
      <w:bookmarkEnd w:id="114"/>
      <w:bookmarkEnd w:id="115"/>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根据职业岗位需求，组织教师筛选或编写适合本专业教学需要的工学结合教材，编写教学资源包，建立核心课程教学资源库。在充分考虑学生特点、调动学生学习积极性的同时，紧紧围绕专业培养目标精选教学内容，根据本专业实际情况进行课程内容的优化和重组，将相近的课程梳理、整合成为综合性课程或单项技能课，重点突出关键课程内容的一体化设计。</w:t>
      </w:r>
    </w:p>
    <w:p>
      <w:pPr>
        <w:keepNext w:val="0"/>
        <w:keepLines w:val="0"/>
        <w:pageBreakBefore w:val="0"/>
        <w:wordWrap/>
        <w:topLinePunct w:val="0"/>
        <w:bidi w:val="0"/>
        <w:snapToGrid/>
        <w:spacing w:line="360" w:lineRule="auto"/>
        <w:ind w:right="-27" w:rightChars="-13" w:firstLine="480" w:firstLineChars="200"/>
        <w:textAlignment w:val="auto"/>
        <w:rPr>
          <w:sz w:val="24"/>
          <w:szCs w:val="24"/>
        </w:rPr>
      </w:pPr>
      <w:r>
        <w:rPr>
          <w:rFonts w:hint="eastAsia" w:ascii="宋体" w:hAnsi="宋体"/>
          <w:sz w:val="24"/>
          <w:szCs w:val="24"/>
        </w:rPr>
        <w:t>积极建立健全学校网络教学平台，提高网络辅助教学应用水平，为学生搭建自主性、创新性学习平台，并大力推进网络课程和专业资源库建设，鼓励和引导教师全面运用网络教学平台开展教学，积极探索和创新数字化教学模式、方法，强化教学互动。根据学校具体情况，利用校内实训场地，建立专业资源阅览室、工作室和网络资源库，提供有利于学生自主学习、内容丰富、使用便捷、更新及时的学习资源。建立交互式、开放式校园网络教学平台，利用数字化网络资源为专业教学提供各类学习资源，如专业人才培养方案、课程教学大纲、电子教材、教学课件、典型案例、行业政策法规资料、职业考证信息等。同时还可以根据网络教学的需要，提供网上答疑、作业发布和批改、在线讨论、学习成果展示等功能，为学生的学习活动提供民主、和谐、自由、开放的空间。</w:t>
      </w:r>
    </w:p>
    <w:p>
      <w:pPr>
        <w:pStyle w:val="9"/>
        <w:keepNext w:val="0"/>
        <w:keepLines w:val="0"/>
        <w:pageBreakBefore w:val="0"/>
        <w:wordWrap/>
        <w:topLinePunct w:val="0"/>
        <w:bidi w:val="0"/>
        <w:snapToGrid/>
        <w:spacing w:before="180" w:line="360" w:lineRule="auto"/>
        <w:ind w:right="-27" w:rightChars="-13" w:firstLine="482" w:firstLineChars="200"/>
        <w:jc w:val="left"/>
        <w:textAlignment w:val="auto"/>
        <w:rPr>
          <w:sz w:val="24"/>
          <w:szCs w:val="24"/>
        </w:rPr>
      </w:pPr>
      <w:bookmarkStart w:id="116" w:name="_Toc1328"/>
      <w:bookmarkStart w:id="117" w:name="_Toc28621"/>
      <w:bookmarkStart w:id="118" w:name="_Toc24205"/>
      <w:r>
        <w:rPr>
          <w:rFonts w:hint="eastAsia"/>
          <w:sz w:val="24"/>
          <w:szCs w:val="24"/>
        </w:rPr>
        <w:t>8</w:t>
      </w:r>
      <w:r>
        <w:rPr>
          <w:sz w:val="24"/>
          <w:szCs w:val="24"/>
        </w:rPr>
        <w:t>.</w:t>
      </w:r>
      <w:r>
        <w:rPr>
          <w:rFonts w:hint="eastAsia"/>
          <w:sz w:val="24"/>
          <w:szCs w:val="24"/>
        </w:rPr>
        <w:t xml:space="preserve"> </w:t>
      </w:r>
      <w:r>
        <w:rPr>
          <w:rFonts w:hint="eastAsia"/>
          <w:sz w:val="24"/>
          <w:szCs w:val="24"/>
          <w:lang w:val="en-US" w:eastAsia="zh-CN"/>
        </w:rPr>
        <w:t>4</w:t>
      </w:r>
      <w:r>
        <w:rPr>
          <w:sz w:val="24"/>
          <w:szCs w:val="24"/>
        </w:rPr>
        <w:t xml:space="preserve">  </w:t>
      </w:r>
      <w:r>
        <w:rPr>
          <w:rFonts w:hint="eastAsia"/>
          <w:sz w:val="24"/>
          <w:szCs w:val="24"/>
        </w:rPr>
        <w:t>教学方法</w:t>
      </w:r>
      <w:bookmarkEnd w:id="116"/>
      <w:bookmarkEnd w:id="117"/>
      <w:bookmarkEnd w:id="118"/>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以学生为主体，以典型职业活动为载体，按理论与实践一体化要求组织教学；在教学过程中实行任务导向的教学模式，对于专业课程主要采用项目课程的设计思路，努力以典型职业活动为载体，实施任务教学，融合理论知识与实践知识，以更好地培养学生综合职业能力。同时，根据专业教学的需要，在不同的时间段安排学生开展相应的工学结合教学组织形式，进行认知实习、专业实习、综合实践及</w:t>
      </w:r>
      <w:r>
        <w:rPr>
          <w:rFonts w:hint="eastAsia" w:ascii="宋体" w:hAnsi="宋体"/>
          <w:sz w:val="24"/>
          <w:szCs w:val="24"/>
          <w:lang w:val="en-US" w:eastAsia="zh-CN"/>
        </w:rPr>
        <w:t>岗位</w:t>
      </w:r>
      <w:r>
        <w:rPr>
          <w:rFonts w:hint="eastAsia" w:ascii="宋体" w:hAnsi="宋体"/>
          <w:sz w:val="24"/>
          <w:szCs w:val="24"/>
        </w:rPr>
        <w:t>实习等各项工作，全面提高学生实际操作能力和水平。</w:t>
      </w:r>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教师在课程设计与教学组织过程中，倡导采用自主、合作、探究等多种教学方式方法，从培养学生学习兴趣入手，帮助学生巩固本专业文化知识的基础，提高运用所掌握的知识解决实际问题的能力，使学生在主动参与学习的过程中，体验人生价值，培养健康的情感态度。</w:t>
      </w:r>
    </w:p>
    <w:p>
      <w:pPr>
        <w:keepNext w:val="0"/>
        <w:keepLines w:val="0"/>
        <w:pageBreakBefore w:val="0"/>
        <w:wordWrap/>
        <w:topLinePunct w:val="0"/>
        <w:bidi w:val="0"/>
        <w:snapToGrid/>
        <w:spacing w:line="360" w:lineRule="auto"/>
        <w:ind w:right="-27" w:rightChars="-13" w:firstLine="480" w:firstLineChars="200"/>
        <w:textAlignment w:val="auto"/>
        <w:rPr>
          <w:sz w:val="24"/>
          <w:szCs w:val="24"/>
        </w:rPr>
      </w:pPr>
      <w:r>
        <w:rPr>
          <w:rFonts w:hint="eastAsia" w:ascii="宋体" w:hAnsi="宋体"/>
          <w:sz w:val="24"/>
          <w:szCs w:val="24"/>
        </w:rPr>
        <w:t>进一步明确细化不同生源的教学目标，综合运用各种教学方法，完善教学管理，改善考评制度，关注学生的整个学习过程，为学生提供更多主动建构知识与拓展能力的空间，以此来展现自我、实现自身价值。</w:t>
      </w:r>
    </w:p>
    <w:p>
      <w:pPr>
        <w:pStyle w:val="9"/>
        <w:keepNext w:val="0"/>
        <w:keepLines w:val="0"/>
        <w:pageBreakBefore w:val="0"/>
        <w:wordWrap/>
        <w:topLinePunct w:val="0"/>
        <w:bidi w:val="0"/>
        <w:snapToGrid/>
        <w:spacing w:before="180" w:line="360" w:lineRule="auto"/>
        <w:ind w:right="-27" w:rightChars="-13" w:firstLine="482" w:firstLineChars="200"/>
        <w:jc w:val="left"/>
        <w:textAlignment w:val="auto"/>
        <w:rPr>
          <w:sz w:val="24"/>
          <w:szCs w:val="24"/>
        </w:rPr>
      </w:pPr>
      <w:bookmarkStart w:id="119" w:name="_Toc26762"/>
      <w:bookmarkStart w:id="120" w:name="_Toc9506"/>
      <w:bookmarkStart w:id="121" w:name="_Toc12133"/>
      <w:r>
        <w:rPr>
          <w:rFonts w:hint="eastAsia"/>
          <w:sz w:val="24"/>
          <w:szCs w:val="24"/>
        </w:rPr>
        <w:t>8</w:t>
      </w:r>
      <w:r>
        <w:rPr>
          <w:sz w:val="24"/>
          <w:szCs w:val="24"/>
        </w:rPr>
        <w:t>.</w:t>
      </w:r>
      <w:r>
        <w:rPr>
          <w:rFonts w:hint="eastAsia"/>
          <w:sz w:val="24"/>
          <w:szCs w:val="24"/>
        </w:rPr>
        <w:t xml:space="preserve"> </w:t>
      </w:r>
      <w:r>
        <w:rPr>
          <w:rFonts w:hint="eastAsia"/>
          <w:sz w:val="24"/>
          <w:szCs w:val="24"/>
          <w:lang w:val="en-US" w:eastAsia="zh-CN"/>
        </w:rPr>
        <w:t>5</w:t>
      </w:r>
      <w:r>
        <w:rPr>
          <w:sz w:val="24"/>
          <w:szCs w:val="24"/>
        </w:rPr>
        <w:t xml:space="preserve">  </w:t>
      </w:r>
      <w:r>
        <w:rPr>
          <w:rFonts w:hint="eastAsia"/>
          <w:sz w:val="24"/>
          <w:szCs w:val="24"/>
        </w:rPr>
        <w:t>学习评价</w:t>
      </w:r>
      <w:bookmarkEnd w:id="119"/>
      <w:bookmarkEnd w:id="120"/>
      <w:bookmarkEnd w:id="121"/>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本专业方向在突出以提升岗位职业能力为重心的基础上，针对不同教学与实践内容，构建多元化教学评价体系。教学评价的对象应包括学生知识掌握情况、实践操作能力、学习态度和基本职业素养等方面，突出能力的考核评价方式，体现对综合素养的评价；应吸纳更多行业企业和社会有关方面组织参与考核评价。</w:t>
      </w:r>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（1）基础课程的考核以试卷命题考核为主，根据具体情况也可采取随堂考核，考核标准依不同课程、不同教学内容设定，突出学生对基本理论知识的理解及掌握；</w:t>
      </w:r>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（2）专业课程应采取过程性考核的方式，评价的对象应包括学生知识掌握情况 、实践操作能力、学习态度和基本职业素养等方面；</w:t>
      </w:r>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（3）项目式课程教学评价的标准应体现项目驱动、实践导向课程的特征，体现理论与实践、操作的统一，以能否完成项目实践活动任务以及完成情况为标准给予评定；</w:t>
      </w:r>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（4）课证融合课程以证代考进行评价考核 ；</w:t>
      </w:r>
    </w:p>
    <w:p>
      <w:pPr>
        <w:keepNext w:val="0"/>
        <w:keepLines w:val="0"/>
        <w:pageBreakBefore w:val="0"/>
        <w:wordWrap/>
        <w:topLinePunct w:val="0"/>
        <w:bidi w:val="0"/>
        <w:snapToGrid/>
        <w:spacing w:line="360" w:lineRule="auto"/>
        <w:ind w:right="-27" w:rightChars="-13" w:firstLine="480" w:firstLineChars="200"/>
        <w:textAlignment w:val="auto"/>
        <w:rPr>
          <w:rFonts w:ascii="宋体" w:hAnsi="宋体"/>
          <w:sz w:val="24"/>
          <w:szCs w:val="24"/>
        </w:rPr>
      </w:pPr>
      <w:r>
        <w:rPr>
          <w:rFonts w:hint="eastAsia" w:ascii="宋体" w:hAnsi="宋体"/>
          <w:sz w:val="24"/>
          <w:szCs w:val="24"/>
        </w:rPr>
        <w:t>（5）校外</w:t>
      </w:r>
      <w:r>
        <w:rPr>
          <w:rFonts w:hint="eastAsia" w:ascii="宋体" w:hAnsi="宋体"/>
          <w:sz w:val="24"/>
          <w:szCs w:val="24"/>
          <w:lang w:val="en-US" w:eastAsia="zh-CN"/>
        </w:rPr>
        <w:t>岗位</w:t>
      </w:r>
      <w:r>
        <w:rPr>
          <w:rFonts w:hint="eastAsia" w:ascii="宋体" w:hAnsi="宋体"/>
          <w:sz w:val="24"/>
          <w:szCs w:val="24"/>
        </w:rPr>
        <w:t>实习成绩采用校内专业教师评价、校外指导教师评价、实习单位鉴定三项评价相结合的方式，对学生的专业技能、工作态度、工作纪律等方面进行全面评价；</w:t>
      </w:r>
    </w:p>
    <w:p>
      <w:pPr>
        <w:keepNext w:val="0"/>
        <w:keepLines w:val="0"/>
        <w:pageBreakBefore w:val="0"/>
        <w:wordWrap/>
        <w:topLinePunct w:val="0"/>
        <w:bidi w:val="0"/>
        <w:snapToGrid/>
        <w:spacing w:line="360" w:lineRule="auto"/>
        <w:ind w:right="-27" w:rightChars="-13" w:firstLine="480" w:firstLineChars="200"/>
        <w:textAlignment w:val="auto"/>
        <w:rPr>
          <w:sz w:val="24"/>
          <w:szCs w:val="24"/>
        </w:rPr>
      </w:pPr>
      <w:r>
        <w:rPr>
          <w:rFonts w:hint="eastAsia" w:ascii="宋体" w:hAnsi="宋体"/>
          <w:sz w:val="24"/>
          <w:szCs w:val="24"/>
        </w:rPr>
        <w:t>（6）第三方评价：行业企业评价（</w:t>
      </w:r>
      <w:r>
        <w:rPr>
          <w:rFonts w:hint="eastAsia" w:ascii="宋体" w:hAnsi="宋体"/>
          <w:sz w:val="24"/>
          <w:szCs w:val="24"/>
          <w:lang w:val="en-US" w:eastAsia="zh-CN"/>
        </w:rPr>
        <w:t>岗位</w:t>
      </w:r>
      <w:r>
        <w:rPr>
          <w:rFonts w:hint="eastAsia" w:ascii="宋体" w:hAnsi="宋体"/>
          <w:sz w:val="24"/>
          <w:szCs w:val="24"/>
        </w:rPr>
        <w:t>实习、实训、工学交替等）、学生评价（在校生、毕业生）、学生家长评价、用人单位评价。</w:t>
      </w:r>
    </w:p>
    <w:p>
      <w:pPr>
        <w:pStyle w:val="9"/>
        <w:keepNext w:val="0"/>
        <w:keepLines w:val="0"/>
        <w:pageBreakBefore w:val="0"/>
        <w:wordWrap/>
        <w:topLinePunct w:val="0"/>
        <w:bidi w:val="0"/>
        <w:snapToGrid/>
        <w:spacing w:before="180" w:line="360" w:lineRule="auto"/>
        <w:ind w:right="-27" w:rightChars="-13" w:firstLine="482" w:firstLineChars="200"/>
        <w:jc w:val="left"/>
        <w:textAlignment w:val="auto"/>
        <w:rPr>
          <w:sz w:val="24"/>
          <w:szCs w:val="24"/>
        </w:rPr>
      </w:pPr>
      <w:bookmarkStart w:id="122" w:name="_Toc20998"/>
      <w:bookmarkStart w:id="123" w:name="_Toc22438"/>
      <w:bookmarkStart w:id="124" w:name="_Toc21176"/>
      <w:r>
        <w:rPr>
          <w:rFonts w:hint="eastAsia"/>
          <w:sz w:val="24"/>
          <w:szCs w:val="24"/>
        </w:rPr>
        <w:t>8</w:t>
      </w:r>
      <w:r>
        <w:rPr>
          <w:sz w:val="24"/>
          <w:szCs w:val="24"/>
        </w:rPr>
        <w:t>.</w:t>
      </w:r>
      <w:r>
        <w:rPr>
          <w:rFonts w:hint="eastAsia"/>
          <w:sz w:val="24"/>
          <w:szCs w:val="24"/>
        </w:rPr>
        <w:t xml:space="preserve"> </w:t>
      </w:r>
      <w:r>
        <w:rPr>
          <w:rFonts w:hint="eastAsia"/>
          <w:sz w:val="24"/>
          <w:szCs w:val="24"/>
          <w:lang w:val="en-US" w:eastAsia="zh-CN"/>
        </w:rPr>
        <w:t>6</w:t>
      </w:r>
      <w:r>
        <w:rPr>
          <w:sz w:val="24"/>
          <w:szCs w:val="24"/>
        </w:rPr>
        <w:t xml:space="preserve">  </w:t>
      </w:r>
      <w:r>
        <w:rPr>
          <w:rFonts w:hint="eastAsia"/>
          <w:sz w:val="24"/>
          <w:szCs w:val="24"/>
        </w:rPr>
        <w:t>质量管理</w:t>
      </w:r>
      <w:bookmarkEnd w:id="122"/>
      <w:bookmarkEnd w:id="123"/>
      <w:bookmarkEnd w:id="124"/>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kern w:val="2"/>
          <w:sz w:val="24"/>
          <w:szCs w:val="24"/>
        </w:rPr>
        <w:t>建立中职学校教学工作诊断与改进制度，引导和支持学校全面开展教学诊断与改进工作，切实发挥学校的教育质量保证主体作用，不断完善内部质量保证制度体系和运行机制。根据学校的机构设置情况，健全各级专业教学管理机构，明确职责，同时建立健全覆盖专业教学全过程的教学管理制度规章。具体包括人才培养的市场调研、人才培养方案的制定与修订、专业师资团队建设、精品课程建设、教材建设、网络教学资源建设、校内外实训实习基地建设、专业社会实践活动开展、毕业生跟踪调查、校企合作与社会服务等内容。同时积极采用现代管理技术开展教学管理工作，切实保障教学管理工作的严格执行与教学管理措施的贯彻到位，保证人才培养质量，全面实现人才培养目标。</w:t>
      </w:r>
    </w:p>
    <w:p>
      <w:pPr>
        <w:pStyle w:val="3"/>
        <w:keepNext w:val="0"/>
        <w:keepLines w:val="0"/>
        <w:pageBreakBefore w:val="0"/>
        <w:kinsoku w:val="0"/>
        <w:wordWrap/>
        <w:overflowPunct w:val="0"/>
        <w:topLinePunct w:val="0"/>
        <w:bidi w:val="0"/>
        <w:snapToGrid/>
        <w:spacing w:line="360" w:lineRule="auto"/>
        <w:ind w:right="-27" w:rightChars="-13" w:firstLine="482" w:firstLineChars="200"/>
        <w:textAlignment w:val="auto"/>
        <w:rPr>
          <w:rFonts w:hAnsi="宋体"/>
          <w:b/>
          <w:sz w:val="24"/>
          <w:szCs w:val="24"/>
        </w:rPr>
      </w:pPr>
      <w:r>
        <w:rPr>
          <w:rFonts w:hint="eastAsia" w:hAnsi="宋体"/>
          <w:b/>
          <w:sz w:val="24"/>
          <w:szCs w:val="24"/>
        </w:rPr>
        <w:t>1.建立健全教学常规管理措施</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（1）制定出勤要求与督导制；</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（2）制定备课、上课、作业布置与批改、课外辅导、试卷命题、质量分析的要求、方式与督导制等；</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（3）合理制订或修订本专业教学计划、教学大纲、课程考核方法与标准等；</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（4）规范教学文件、教学档案等。</w:t>
      </w:r>
    </w:p>
    <w:p>
      <w:pPr>
        <w:pStyle w:val="3"/>
        <w:keepNext w:val="0"/>
        <w:keepLines w:val="0"/>
        <w:pageBreakBefore w:val="0"/>
        <w:kinsoku w:val="0"/>
        <w:wordWrap/>
        <w:overflowPunct w:val="0"/>
        <w:topLinePunct w:val="0"/>
        <w:bidi w:val="0"/>
        <w:snapToGrid/>
        <w:spacing w:line="360" w:lineRule="auto"/>
        <w:ind w:right="-27" w:rightChars="-13" w:firstLine="482" w:firstLineChars="200"/>
        <w:textAlignment w:val="auto"/>
        <w:rPr>
          <w:rFonts w:hAnsi="宋体"/>
          <w:b/>
          <w:sz w:val="24"/>
          <w:szCs w:val="24"/>
        </w:rPr>
      </w:pPr>
      <w:r>
        <w:rPr>
          <w:rFonts w:hint="eastAsia" w:hAnsi="宋体"/>
          <w:b/>
          <w:sz w:val="24"/>
          <w:szCs w:val="24"/>
        </w:rPr>
        <w:t>2. 针对不同生源特点实施差异化的教学管理</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（1）明确专业课标要求 ，制定合理教学目标；</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（2）选择合适的教学方法；</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（3）分层教学，因材施教；</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（4）充分发挥教科研组或备课组的作用，集中集体的力量和智慧，通过一定的组织形式，把日常教学上升到教学研究的高度；</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（5）充分发挥各级骨干教师、学科骨干的核心作用。聘请相关专家学者参与教学研究活动，充分发挥教育教学理论的指导和专家的引领作用。</w:t>
      </w:r>
    </w:p>
    <w:p>
      <w:pPr>
        <w:pStyle w:val="3"/>
        <w:keepNext w:val="0"/>
        <w:keepLines w:val="0"/>
        <w:pageBreakBefore w:val="0"/>
        <w:kinsoku w:val="0"/>
        <w:wordWrap/>
        <w:overflowPunct w:val="0"/>
        <w:topLinePunct w:val="0"/>
        <w:bidi w:val="0"/>
        <w:snapToGrid/>
        <w:spacing w:line="360" w:lineRule="auto"/>
        <w:ind w:right="-27" w:rightChars="-13" w:firstLine="482" w:firstLineChars="200"/>
        <w:textAlignment w:val="auto"/>
        <w:rPr>
          <w:rFonts w:hAnsi="宋体"/>
          <w:b/>
          <w:sz w:val="24"/>
          <w:szCs w:val="24"/>
        </w:rPr>
      </w:pPr>
      <w:r>
        <w:rPr>
          <w:rFonts w:hint="eastAsia" w:hAnsi="宋体"/>
          <w:b/>
          <w:sz w:val="24"/>
          <w:szCs w:val="24"/>
        </w:rPr>
        <w:t>3. 推进专业全面教学质量管理</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cs="Arial"/>
          <w:sz w:val="24"/>
          <w:szCs w:val="24"/>
        </w:rPr>
        <w:t>（1）</w:t>
      </w:r>
      <w:r>
        <w:rPr>
          <w:rFonts w:hint="eastAsia" w:hAnsi="宋体"/>
          <w:sz w:val="24"/>
          <w:szCs w:val="24"/>
        </w:rPr>
        <w:t>深入学习全面质量管理的知识，树立全面质量管理的理念；</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（2）加强管理队伍建设，拟订教师培养计划，多给教师提供出去参加学习、培训交流和到企业锻炼的机会。</w:t>
      </w:r>
    </w:p>
    <w:p>
      <w:pPr>
        <w:pStyle w:val="3"/>
        <w:keepNext w:val="0"/>
        <w:keepLines w:val="0"/>
        <w:pageBreakBefore w:val="0"/>
        <w:kinsoku w:val="0"/>
        <w:wordWrap/>
        <w:overflowPunct w:val="0"/>
        <w:topLinePunct w:val="0"/>
        <w:bidi w:val="0"/>
        <w:snapToGrid/>
        <w:spacing w:line="360" w:lineRule="auto"/>
        <w:ind w:right="-27" w:rightChars="-13" w:firstLine="482" w:firstLineChars="200"/>
        <w:textAlignment w:val="auto"/>
        <w:rPr>
          <w:rFonts w:hAnsi="宋体"/>
          <w:b/>
          <w:sz w:val="24"/>
          <w:szCs w:val="24"/>
        </w:rPr>
      </w:pPr>
      <w:r>
        <w:rPr>
          <w:rFonts w:hint="eastAsia" w:hAnsi="宋体"/>
          <w:b/>
          <w:sz w:val="24"/>
          <w:szCs w:val="24"/>
        </w:rPr>
        <w:t>4. 学校和企业共同制定</w:t>
      </w:r>
      <w:r>
        <w:rPr>
          <w:rFonts w:hint="eastAsia" w:hAnsi="宋体"/>
          <w:b/>
          <w:sz w:val="24"/>
          <w:szCs w:val="24"/>
          <w:lang w:val="en-US" w:eastAsia="zh-CN"/>
        </w:rPr>
        <w:t>岗位</w:t>
      </w:r>
      <w:r>
        <w:rPr>
          <w:rFonts w:hint="eastAsia" w:hAnsi="宋体"/>
          <w:b/>
          <w:sz w:val="24"/>
          <w:szCs w:val="24"/>
        </w:rPr>
        <w:t>实习方案</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（1）实行专业对口实习；</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（2）要加强实习制度建设，明确校企合作各方的权利、义务和责任，构建分级管理、分级负责、层层落实的学生实习管理政策制度体系；</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（3）加强</w:t>
      </w:r>
      <w:r>
        <w:rPr>
          <w:rFonts w:hint="eastAsia" w:ascii="宋体" w:hAnsi="宋体" w:cs="宋体"/>
          <w:sz w:val="24"/>
          <w:szCs w:val="24"/>
          <w:lang w:val="en-US" w:eastAsia="zh-CN"/>
        </w:rPr>
        <w:t>岗位</w:t>
      </w:r>
      <w:r>
        <w:rPr>
          <w:rFonts w:hint="eastAsia" w:ascii="宋体" w:hAnsi="宋体" w:eastAsia="宋体" w:cs="宋体"/>
          <w:sz w:val="24"/>
          <w:szCs w:val="24"/>
        </w:rPr>
        <w:t>实习过程管理，切实保障学生的安全与权益，构建校企共同指导共同管理、合作育人的</w:t>
      </w:r>
      <w:r>
        <w:rPr>
          <w:rFonts w:hint="eastAsia" w:ascii="宋体" w:hAnsi="宋体" w:cs="宋体"/>
          <w:sz w:val="24"/>
          <w:szCs w:val="24"/>
          <w:lang w:val="en-US" w:eastAsia="zh-CN"/>
        </w:rPr>
        <w:t>岗位</w:t>
      </w:r>
      <w:r>
        <w:rPr>
          <w:rFonts w:hint="eastAsia" w:ascii="宋体" w:hAnsi="宋体" w:eastAsia="宋体" w:cs="宋体"/>
          <w:sz w:val="24"/>
          <w:szCs w:val="24"/>
        </w:rPr>
        <w:t>实习工作机制。</w:t>
      </w:r>
    </w:p>
    <w:p>
      <w:pPr>
        <w:pStyle w:val="3"/>
        <w:keepNext w:val="0"/>
        <w:keepLines w:val="0"/>
        <w:pageBreakBefore w:val="0"/>
        <w:kinsoku w:val="0"/>
        <w:wordWrap/>
        <w:overflowPunct w:val="0"/>
        <w:topLinePunct w:val="0"/>
        <w:bidi w:val="0"/>
        <w:snapToGrid/>
        <w:spacing w:line="360" w:lineRule="auto"/>
        <w:ind w:right="-27" w:rightChars="-13" w:firstLine="482" w:firstLineChars="200"/>
        <w:textAlignment w:val="auto"/>
        <w:rPr>
          <w:rFonts w:hAnsi="宋体"/>
          <w:b/>
          <w:sz w:val="24"/>
          <w:szCs w:val="24"/>
        </w:rPr>
      </w:pPr>
      <w:r>
        <w:rPr>
          <w:rFonts w:hint="eastAsia" w:hAnsi="宋体"/>
          <w:b/>
          <w:sz w:val="24"/>
          <w:szCs w:val="24"/>
        </w:rPr>
        <w:t>5. 注意本专业毕业生跟踪管理</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（1）建立毕业生监测、反馈点；</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（2）委托第三方专业调查机构，定期开展毕业跟踪调查和信息反馈工作；</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（3）建立健全工作绩效考核方法。</w:t>
      </w:r>
    </w:p>
    <w:p>
      <w:pPr>
        <w:keepNext w:val="0"/>
        <w:keepLines w:val="0"/>
        <w:pageBreakBefore w:val="0"/>
        <w:widowControl/>
        <w:wordWrap/>
        <w:topLinePunct w:val="0"/>
        <w:bidi w:val="0"/>
        <w:snapToGrid/>
        <w:spacing w:before="120" w:beforeLines="50" w:after="120" w:afterLines="50" w:line="360" w:lineRule="auto"/>
        <w:ind w:right="-27" w:rightChars="-13" w:firstLine="482" w:firstLineChars="200"/>
        <w:jc w:val="left"/>
        <w:textAlignment w:val="auto"/>
        <w:rPr>
          <w:rFonts w:ascii="宋体" w:hAnsi="宋体" w:cs="宋体"/>
          <w:color w:val="000000"/>
          <w:kern w:val="0"/>
          <w:sz w:val="24"/>
          <w:szCs w:val="24"/>
        </w:rPr>
      </w:pPr>
      <w:r>
        <w:rPr>
          <w:rFonts w:hint="eastAsia" w:ascii="宋体" w:hAnsi="宋体" w:cs="宋体"/>
          <w:b/>
          <w:bCs/>
          <w:color w:val="000000"/>
          <w:kern w:val="0"/>
          <w:sz w:val="24"/>
          <w:szCs w:val="24"/>
        </w:rPr>
        <w:t>6. 监控组织体系建设</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规范和完善教学质量监控机制，在示范专业建设中有着举足轻重的地位，为了保证专业教学质量，必须加强监控组织建设。监控组织分为内部监控和外部监控两类。</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1）内部监控机制</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建立由学校、科室、学生信息联络员组成的三级教学质量监控机构，监控内容按照专业建设的总体目标和要求，结合本专业建设实际情况，检查督促建设进度，对建设中出现的问题及时进行分析研究、解决处理；强化建设资金管理；加强师资队伍、专业课程教研工作和社会服务能力建设；规范校企合作办学机制，完善实践教学条件建设等。</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校监控机构：聘请校分管领导、督导组专家等随机对本专业建设情况进行全程监控。</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科室监控机构：由学校领导、督导组、专业带头人、骨干教师等对专业教学过程进行全程监控。</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学生信息联络员：由各班班长、学习委员组成，他们及时收集、汇总、反馈教学一线信息，为教学管理和教学监控提供参考。</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lang w:eastAsia="zh-CN"/>
        </w:rPr>
      </w:pPr>
      <w:r>
        <w:rPr>
          <w:rFonts w:hint="eastAsia" w:ascii="宋体" w:hAnsi="宋体" w:eastAsia="宋体" w:cs="宋体"/>
          <w:sz w:val="24"/>
          <w:szCs w:val="24"/>
        </w:rPr>
        <w:t>2）外部监控机制</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外部监控机制由专业建设指导委员会和教育行政主管部</w:t>
      </w:r>
      <w:r>
        <w:rPr>
          <w:rFonts w:hint="eastAsia" w:ascii="宋体" w:hAnsi="宋体" w:cs="宋体"/>
          <w:sz w:val="24"/>
          <w:szCs w:val="24"/>
          <w:lang w:val="en-US" w:eastAsia="zh-CN"/>
        </w:rPr>
        <w:t>岗位</w:t>
      </w:r>
      <w:r>
        <w:rPr>
          <w:rFonts w:hint="eastAsia" w:ascii="宋体" w:hAnsi="宋体" w:eastAsia="宋体" w:cs="宋体"/>
          <w:sz w:val="24"/>
          <w:szCs w:val="24"/>
        </w:rPr>
        <w:t>实习门组成。专业建设指导委员会由行业专家、企业一线人员和示范校的学者专家组成，主要功能是为专业教学中的重点、难点问题提供指导、咨询和督促，尤其是对人才培养目标的定位、人才培养方案、工学结合、、实训设施建设等方面具有实践指导意义的问题，专业建设指导委员会经过充分座谈论证，并出具书面意见。</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教育行政主管部门是另一个外部监控机构，通过检查和评估，对我校的专业教学质量进行监控。除了教育行政主管部门依照职权对我校进行工作检查之外，每年邀请教育行政主管部门依据《中等职业教育教学质量控制与评价指标体系》对该专业的教学环境、实践教学条件师资状况、人才培养模式、学生质量等方面进行评估，以评促建，以评促改，评建结合。内部、外部监控机制的建立，能较好地对专业发展做全程监控，也重点地对教学过程、师资队伍建设做好了全面的监控，从而有效地提升整体师资建设水平。</w:t>
      </w:r>
    </w:p>
    <w:p>
      <w:pPr>
        <w:keepNext w:val="0"/>
        <w:keepLines w:val="0"/>
        <w:pageBreakBefore w:val="0"/>
        <w:widowControl/>
        <w:numPr>
          <w:ilvl w:val="0"/>
          <w:numId w:val="14"/>
        </w:numPr>
        <w:wordWrap/>
        <w:topLinePunct w:val="0"/>
        <w:bidi w:val="0"/>
        <w:snapToGrid/>
        <w:spacing w:line="360" w:lineRule="auto"/>
        <w:ind w:right="-27" w:rightChars="-13" w:firstLine="482" w:firstLineChars="200"/>
        <w:jc w:val="left"/>
        <w:textAlignment w:val="auto"/>
        <w:rPr>
          <w:rFonts w:ascii="宋体" w:hAnsi="宋体" w:cs="宋体"/>
          <w:color w:val="000000"/>
          <w:kern w:val="0"/>
          <w:sz w:val="24"/>
          <w:szCs w:val="24"/>
        </w:rPr>
      </w:pPr>
      <w:r>
        <w:rPr>
          <w:rFonts w:hint="eastAsia" w:ascii="宋体" w:hAnsi="宋体" w:cs="宋体"/>
          <w:b/>
          <w:bCs/>
          <w:color w:val="000000"/>
          <w:kern w:val="0"/>
          <w:sz w:val="24"/>
          <w:szCs w:val="24"/>
        </w:rPr>
        <w:t>专业教学质量监控流程建设</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建立“人才培养目标定位——质量标准——监控手段——反馈机制——调整措施”的良性循环质量监控体系。</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人才培养目标定位监控</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经过对企业、用人单位的走访调研以及与行业专家、企业焊接技术人员的座谈，确定学生的培养目标和未来的岗位，力争把学生培养成专业理论功底深厚、实践动手能力强的较高职业素质的人才。</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2）量标准监控</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为了保证培养目标的实现，制定详细的人才培养质量标准。课程标准、实施性教学大纲、考核方案的改革分别由企业、教务处、教科室组织专业带头人和骨干教师分阶段完成。</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3）信息反馈机制</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sz w:val="24"/>
          <w:szCs w:val="24"/>
        </w:rPr>
      </w:pPr>
      <w:r>
        <w:rPr>
          <w:rFonts w:hint="eastAsia" w:hAnsi="宋体"/>
          <w:sz w:val="24"/>
          <w:szCs w:val="24"/>
        </w:rPr>
        <w:t>项目建设中，每学年初，派相关专业带头人、骨干教师深入人才市场、用人单位、企业，调研本专业人才需求情况，并形成调研报告。项目建设领导小组召集专业建设项目指导委员会，及相关人员针对调研报告充分讨论、分析，审定专业建设方案。</w:t>
      </w:r>
    </w:p>
    <w:p>
      <w:pPr>
        <w:pStyle w:val="3"/>
        <w:keepNext w:val="0"/>
        <w:keepLines w:val="0"/>
        <w:pageBreakBefore w:val="0"/>
        <w:kinsoku w:val="0"/>
        <w:wordWrap/>
        <w:overflowPunct w:val="0"/>
        <w:topLinePunct w:val="0"/>
        <w:bidi w:val="0"/>
        <w:snapToGrid/>
        <w:spacing w:line="360" w:lineRule="auto"/>
        <w:ind w:right="-27" w:rightChars="-13" w:firstLine="480" w:firstLineChars="200"/>
        <w:textAlignment w:val="auto"/>
        <w:rPr>
          <w:rFonts w:hAnsi="宋体" w:cs="宋体"/>
          <w:color w:val="000000"/>
          <w:sz w:val="24"/>
          <w:szCs w:val="24"/>
        </w:rPr>
      </w:pPr>
      <w:r>
        <w:rPr>
          <w:rFonts w:hint="eastAsia" w:hAnsi="宋体"/>
          <w:sz w:val="24"/>
          <w:szCs w:val="24"/>
        </w:rPr>
        <w:t>教学实施过程中，每学期两次，由教务科组织召集相关任课教师、在校学生、实习单位指导教师、</w:t>
      </w:r>
      <w:r>
        <w:rPr>
          <w:rFonts w:hint="eastAsia" w:hAnsi="宋体"/>
          <w:sz w:val="24"/>
          <w:szCs w:val="24"/>
          <w:lang w:val="en-US" w:eastAsia="zh-CN"/>
        </w:rPr>
        <w:t>岗位</w:t>
      </w:r>
      <w:r>
        <w:rPr>
          <w:rFonts w:hint="eastAsia" w:hAnsi="宋体"/>
          <w:sz w:val="24"/>
          <w:szCs w:val="24"/>
        </w:rPr>
        <w:t>实习结束学生等进行座谈，征求意见，做好记录，梳理汇总，及时反馈给专业建设项目指导委员会及相关任课教师，作为专业建设项目指导委员会修定专业建设方案的重要依据。</w:t>
      </w:r>
    </w:p>
    <w:p>
      <w:pPr>
        <w:keepNext w:val="0"/>
        <w:keepLines w:val="0"/>
        <w:pageBreakBefore w:val="0"/>
        <w:wordWrap/>
        <w:topLinePunct w:val="0"/>
        <w:bidi w:val="0"/>
        <w:snapToGrid/>
        <w:spacing w:line="360" w:lineRule="auto"/>
        <w:ind w:right="-27" w:rightChars="-13" w:firstLine="480" w:firstLineChars="200"/>
        <w:textAlignment w:val="auto"/>
        <w:rPr>
          <w:sz w:val="24"/>
        </w:rPr>
      </w:pPr>
    </w:p>
    <w:p>
      <w:pPr>
        <w:pStyle w:val="9"/>
        <w:keepNext w:val="0"/>
        <w:keepLines w:val="0"/>
        <w:pageBreakBefore w:val="0"/>
        <w:wordWrap/>
        <w:topLinePunct w:val="0"/>
        <w:bidi w:val="0"/>
        <w:snapToGrid/>
        <w:spacing w:before="180" w:line="360" w:lineRule="auto"/>
        <w:ind w:right="-27" w:rightChars="-13" w:firstLine="602" w:firstLineChars="200"/>
        <w:textAlignment w:val="auto"/>
        <w:outlineLvl w:val="0"/>
      </w:pPr>
      <w:bookmarkStart w:id="125" w:name="_Toc7239"/>
      <w:bookmarkStart w:id="126" w:name="_Toc17577"/>
      <w:bookmarkStart w:id="127" w:name="_Toc29208"/>
      <w:r>
        <w:rPr>
          <w:rFonts w:hint="eastAsia"/>
          <w:sz w:val="30"/>
          <w:szCs w:val="30"/>
        </w:rPr>
        <w:t>九、毕业要求</w:t>
      </w:r>
      <w:bookmarkEnd w:id="125"/>
      <w:bookmarkEnd w:id="126"/>
      <w:bookmarkEnd w:id="127"/>
    </w:p>
    <w:p>
      <w:pPr>
        <w:pStyle w:val="9"/>
        <w:keepNext w:val="0"/>
        <w:keepLines w:val="0"/>
        <w:pageBreakBefore w:val="0"/>
        <w:wordWrap/>
        <w:topLinePunct w:val="0"/>
        <w:bidi w:val="0"/>
        <w:snapToGrid/>
        <w:spacing w:before="180" w:line="360" w:lineRule="auto"/>
        <w:ind w:right="-27" w:rightChars="-13" w:firstLine="482" w:firstLineChars="200"/>
        <w:jc w:val="left"/>
        <w:textAlignment w:val="auto"/>
        <w:rPr>
          <w:sz w:val="24"/>
          <w:szCs w:val="24"/>
        </w:rPr>
      </w:pPr>
      <w:bookmarkStart w:id="128" w:name="_Toc20266"/>
      <w:bookmarkStart w:id="129" w:name="_Toc32462"/>
      <w:bookmarkStart w:id="130" w:name="_Toc27228"/>
      <w:r>
        <w:rPr>
          <w:rFonts w:hint="eastAsia"/>
          <w:sz w:val="24"/>
          <w:szCs w:val="24"/>
        </w:rPr>
        <w:t>9</w:t>
      </w:r>
      <w:r>
        <w:rPr>
          <w:sz w:val="24"/>
          <w:szCs w:val="24"/>
        </w:rPr>
        <w:t>.</w:t>
      </w:r>
      <w:r>
        <w:rPr>
          <w:rFonts w:hint="eastAsia"/>
          <w:sz w:val="24"/>
          <w:szCs w:val="24"/>
        </w:rPr>
        <w:t xml:space="preserve"> 1</w:t>
      </w:r>
      <w:r>
        <w:rPr>
          <w:sz w:val="24"/>
          <w:szCs w:val="24"/>
        </w:rPr>
        <w:t xml:space="preserve">  </w:t>
      </w:r>
      <w:r>
        <w:rPr>
          <w:rFonts w:hint="eastAsia"/>
          <w:sz w:val="24"/>
          <w:szCs w:val="24"/>
        </w:rPr>
        <w:t>学生毕业要求</w:t>
      </w:r>
      <w:bookmarkEnd w:id="128"/>
      <w:bookmarkEnd w:id="129"/>
      <w:bookmarkEnd w:id="130"/>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1、学生必须完成本专业必修课程和限选课程的学习，取得各门课程相应的学分并修满学校规定的毕业学分170分，方可毕业。</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2、学生可以通过以下途径取得毕业资格：</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（1）参加一个专业的教学计划规定的全部必修课程和限选课程学习，考核合格，且参加任选课程学习，达到毕业要求的学分。</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参加一个专业的教学计划规定的全部必修课程和全部限选课程学习，经A类和B类考核通过，累积学分比标准学分要求低20分以内，通过其他任选课程考核，获得2个以上技术或技能证书（其中主专业技能达到中级或相当中级水平），且取得毕业要求的学分。</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3、实行弹性学分制，可提前毕业或延迟毕业。</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（1）学生提前修满学分，按有关规定办理离校手续，参加社会实践或创业实践，经教育主管部门批准可以提前发放毕业证书。</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（2）学生提前修满学分，鼓励选读其它专业课程，掌握多种技能，参加升大补习、大专课程学习、培训学习等。</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（3）对于在规定时间内未能修满学分或因故休学的学生，允许其延长学习时间。三年制可延长二年。</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（4）取得必修课、限选课总学分60%的学生，经申请并获得批准后，可先就业。在允许延长的学习时间内回学校继续修满学分后，可予毕业。</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（5）提前修满学分但不离校者，经申请，学校同意，可继续在校学习，多修学分暂不收费。</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（6）学生在学制规定毕业时间后二年内参加学校组织的课程重修和考核，成绩合格，可获得相应学分。</w:t>
      </w:r>
    </w:p>
    <w:p>
      <w:pPr>
        <w:keepNext w:val="0"/>
        <w:keepLines w:val="0"/>
        <w:pageBreakBefore w:val="0"/>
        <w:wordWrap/>
        <w:topLinePunct w:val="0"/>
        <w:bidi w:val="0"/>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4、对于在学制规定的时间内，未能取得教学计划规定学分的学生，可发给结业证书。</w:t>
      </w:r>
    </w:p>
    <w:p>
      <w:pPr>
        <w:keepNext w:val="0"/>
        <w:keepLines w:val="0"/>
        <w:pageBreakBefore w:val="0"/>
        <w:wordWrap/>
        <w:topLinePunct w:val="0"/>
        <w:bidi w:val="0"/>
        <w:snapToGrid/>
        <w:spacing w:line="360" w:lineRule="auto"/>
        <w:ind w:right="-27" w:rightChars="-13" w:firstLine="480" w:firstLineChars="200"/>
        <w:textAlignment w:val="auto"/>
        <w:rPr>
          <w:sz w:val="24"/>
          <w:szCs w:val="24"/>
        </w:rPr>
      </w:pPr>
    </w:p>
    <w:p>
      <w:pPr>
        <w:pStyle w:val="9"/>
        <w:keepNext w:val="0"/>
        <w:keepLines w:val="0"/>
        <w:pageBreakBefore w:val="0"/>
        <w:wordWrap/>
        <w:topLinePunct w:val="0"/>
        <w:bidi w:val="0"/>
        <w:snapToGrid/>
        <w:spacing w:line="360" w:lineRule="auto"/>
        <w:ind w:firstLine="602" w:firstLineChars="200"/>
        <w:jc w:val="left"/>
        <w:textAlignment w:val="auto"/>
        <w:outlineLvl w:val="0"/>
      </w:pPr>
      <w:bookmarkStart w:id="131" w:name="_Toc14121"/>
      <w:bookmarkStart w:id="132" w:name="_Toc26393"/>
      <w:bookmarkStart w:id="133" w:name="_Toc31072"/>
      <w:r>
        <w:rPr>
          <w:rFonts w:hint="eastAsia"/>
          <w:sz w:val="30"/>
          <w:szCs w:val="30"/>
        </w:rPr>
        <w:t>十、附录</w:t>
      </w:r>
      <w:bookmarkEnd w:id="131"/>
      <w:bookmarkEnd w:id="132"/>
    </w:p>
    <w:p>
      <w:pPr>
        <w:keepNext w:val="0"/>
        <w:keepLines w:val="0"/>
        <w:pageBreakBefore w:val="0"/>
        <w:wordWrap/>
        <w:topLinePunct w:val="0"/>
        <w:bidi w:val="0"/>
        <w:snapToGrid/>
        <w:spacing w:line="360" w:lineRule="auto"/>
        <w:ind w:firstLine="480" w:firstLineChars="200"/>
        <w:textAlignment w:val="auto"/>
        <w:rPr>
          <w:rFonts w:hint="eastAsia"/>
          <w:sz w:val="24"/>
          <w:szCs w:val="24"/>
          <w:lang w:eastAsia="zh-CN"/>
        </w:rPr>
      </w:pPr>
      <w:r>
        <w:rPr>
          <w:rFonts w:hint="eastAsia"/>
          <w:sz w:val="24"/>
          <w:szCs w:val="24"/>
        </w:rPr>
        <w:t>10</w:t>
      </w:r>
      <w:r>
        <w:rPr>
          <w:sz w:val="24"/>
          <w:szCs w:val="24"/>
        </w:rPr>
        <w:t>.</w:t>
      </w:r>
      <w:r>
        <w:rPr>
          <w:rFonts w:hint="eastAsia"/>
          <w:sz w:val="24"/>
          <w:szCs w:val="24"/>
        </w:rPr>
        <w:t>1教学进程安排表</w:t>
      </w:r>
      <w:r>
        <w:rPr>
          <w:rFonts w:hint="eastAsia"/>
          <w:sz w:val="24"/>
          <w:szCs w:val="24"/>
          <w:lang w:eastAsia="zh-CN"/>
        </w:rPr>
        <w:tab/>
      </w:r>
    </w:p>
    <w:p>
      <w:pPr>
        <w:keepNext w:val="0"/>
        <w:keepLines w:val="0"/>
        <w:pageBreakBefore w:val="0"/>
        <w:wordWrap/>
        <w:topLinePunct w:val="0"/>
        <w:bidi w:val="0"/>
        <w:snapToGrid/>
        <w:spacing w:line="360" w:lineRule="auto"/>
        <w:ind w:firstLine="480" w:firstLineChars="200"/>
        <w:textAlignment w:val="auto"/>
        <w:rPr>
          <w:rFonts w:hint="eastAsia"/>
          <w:sz w:val="24"/>
          <w:szCs w:val="24"/>
          <w:lang w:eastAsia="zh-CN"/>
        </w:rPr>
      </w:pPr>
    </w:p>
    <w:bookmarkEnd w:id="89"/>
    <w:bookmarkEnd w:id="90"/>
    <w:bookmarkEnd w:id="91"/>
    <w:bookmarkEnd w:id="133"/>
    <w:p>
      <w:pPr>
        <w:jc w:val="center"/>
      </w:pPr>
      <w:r>
        <w:rPr>
          <w:rFonts w:hint="eastAsia"/>
          <w:sz w:val="24"/>
          <w:szCs w:val="24"/>
          <w:lang w:eastAsia="zh-CN"/>
        </w:rPr>
        <w:drawing>
          <wp:inline distT="0" distB="0" distL="114300" distR="114300">
            <wp:extent cx="4672330" cy="7557135"/>
            <wp:effectExtent l="0" t="0" r="13970" b="5715"/>
            <wp:docPr id="3" name="图片 3" descr="微信图片_202204020937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402093702"/>
                    <pic:cNvPicPr>
                      <a:picLocks noChangeAspect="1"/>
                    </pic:cNvPicPr>
                  </pic:nvPicPr>
                  <pic:blipFill>
                    <a:blip r:embed="rId7"/>
                    <a:stretch>
                      <a:fillRect/>
                    </a:stretch>
                  </pic:blipFill>
                  <pic:spPr>
                    <a:xfrm>
                      <a:off x="0" y="0"/>
                      <a:ext cx="4672330" cy="7557135"/>
                    </a:xfrm>
                    <a:prstGeom prst="rect">
                      <a:avLst/>
                    </a:prstGeom>
                  </pic:spPr>
                </pic:pic>
              </a:graphicData>
            </a:graphic>
          </wp:inline>
        </w:drawing>
      </w:r>
    </w:p>
    <w:sectPr>
      <w:footerReference r:id="rId5" w:type="default"/>
      <w:pgSz w:w="9979" w:h="14175"/>
      <w:pgMar w:top="1134" w:right="1134" w:bottom="1134" w:left="1134" w:header="720" w:footer="720" w:gutter="0"/>
      <w:pgNumType w:fmt="decimal" w:start="1"/>
      <w:cols w:space="0" w:num="1"/>
      <w:rtlGutter w:val="0"/>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fldChar w:fldCharType="begin"/>
    </w:r>
    <w:r>
      <w:instrText xml:space="preserve">PAGE   \* MERGEFORMAT</w:instrText>
    </w:r>
    <w:r>
      <w:fldChar w:fldCharType="separate"/>
    </w:r>
    <w:r>
      <w:rPr>
        <w:lang w:val="zh-CN"/>
      </w:rPr>
      <w:t>1</w:t>
    </w:r>
    <w: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pPr>
                      <w:pStyle w:val="6"/>
                    </w:pPr>
                    <w:r>
                      <w:fldChar w:fldCharType="begin"/>
                    </w:r>
                    <w:r>
                      <w:instrText xml:space="preserve"> PAGE  \* MERGEFORMAT </w:instrText>
                    </w:r>
                    <w:r>
                      <w:fldChar w:fldCharType="separate"/>
                    </w:r>
                    <w:r>
                      <w:t>3</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1CEF16"/>
    <w:multiLevelType w:val="singleLevel"/>
    <w:tmpl w:val="C31CEF16"/>
    <w:lvl w:ilvl="0" w:tentative="0">
      <w:start w:val="1"/>
      <w:numFmt w:val="decimal"/>
      <w:suff w:val="nothing"/>
      <w:lvlText w:val="%1、"/>
      <w:lvlJc w:val="left"/>
    </w:lvl>
  </w:abstractNum>
  <w:abstractNum w:abstractNumId="1">
    <w:nsid w:val="0000000F"/>
    <w:multiLevelType w:val="multilevel"/>
    <w:tmpl w:val="0000000F"/>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2">
    <w:nsid w:val="00000011"/>
    <w:multiLevelType w:val="singleLevel"/>
    <w:tmpl w:val="00000011"/>
    <w:lvl w:ilvl="0" w:tentative="0">
      <w:start w:val="7"/>
      <w:numFmt w:val="decimal"/>
      <w:suff w:val="space"/>
      <w:lvlText w:val="%1."/>
      <w:lvlJc w:val="left"/>
    </w:lvl>
  </w:abstractNum>
  <w:abstractNum w:abstractNumId="3">
    <w:nsid w:val="08D16D6C"/>
    <w:multiLevelType w:val="multilevel"/>
    <w:tmpl w:val="08D16D6C"/>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B4D4390"/>
    <w:multiLevelType w:val="singleLevel"/>
    <w:tmpl w:val="0B4D4390"/>
    <w:lvl w:ilvl="0" w:tentative="0">
      <w:start w:val="7"/>
      <w:numFmt w:val="chineseCounting"/>
      <w:suff w:val="nothing"/>
      <w:lvlText w:val="%1、"/>
      <w:lvlJc w:val="left"/>
      <w:rPr>
        <w:rFonts w:hint="eastAsia"/>
      </w:rPr>
    </w:lvl>
  </w:abstractNum>
  <w:abstractNum w:abstractNumId="5">
    <w:nsid w:val="14286C9C"/>
    <w:multiLevelType w:val="singleLevel"/>
    <w:tmpl w:val="14286C9C"/>
    <w:lvl w:ilvl="0" w:tentative="0">
      <w:start w:val="1"/>
      <w:numFmt w:val="decimal"/>
      <w:suff w:val="nothing"/>
      <w:lvlText w:val="%1、"/>
      <w:lvlJc w:val="left"/>
    </w:lvl>
  </w:abstractNum>
  <w:abstractNum w:abstractNumId="6">
    <w:nsid w:val="17B06D5A"/>
    <w:multiLevelType w:val="multilevel"/>
    <w:tmpl w:val="17B06D5A"/>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E7F5174"/>
    <w:multiLevelType w:val="singleLevel"/>
    <w:tmpl w:val="1E7F5174"/>
    <w:lvl w:ilvl="0" w:tentative="0">
      <w:start w:val="1"/>
      <w:numFmt w:val="decimal"/>
      <w:suff w:val="nothing"/>
      <w:lvlText w:val="%1、"/>
      <w:lvlJc w:val="left"/>
    </w:lvl>
  </w:abstractNum>
  <w:abstractNum w:abstractNumId="8">
    <w:nsid w:val="47652925"/>
    <w:multiLevelType w:val="multilevel"/>
    <w:tmpl w:val="4765292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CD0755C"/>
    <w:multiLevelType w:val="singleLevel"/>
    <w:tmpl w:val="4CD0755C"/>
    <w:lvl w:ilvl="0" w:tentative="0">
      <w:start w:val="1"/>
      <w:numFmt w:val="decimal"/>
      <w:suff w:val="nothing"/>
      <w:lvlText w:val="%1、"/>
      <w:lvlJc w:val="left"/>
    </w:lvl>
  </w:abstractNum>
  <w:abstractNum w:abstractNumId="10">
    <w:nsid w:val="5541750D"/>
    <w:multiLevelType w:val="multilevel"/>
    <w:tmpl w:val="5541750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1">
    <w:nsid w:val="556E2F1D"/>
    <w:multiLevelType w:val="multilevel"/>
    <w:tmpl w:val="556E2F1D"/>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69BD83ED"/>
    <w:multiLevelType w:val="singleLevel"/>
    <w:tmpl w:val="69BD83ED"/>
    <w:lvl w:ilvl="0" w:tentative="0">
      <w:start w:val="1"/>
      <w:numFmt w:val="decimal"/>
      <w:suff w:val="nothing"/>
      <w:lvlText w:val="%1、"/>
      <w:lvlJc w:val="left"/>
    </w:lvl>
  </w:abstractNum>
  <w:abstractNum w:abstractNumId="13">
    <w:nsid w:val="7A5E4F48"/>
    <w:multiLevelType w:val="singleLevel"/>
    <w:tmpl w:val="7A5E4F48"/>
    <w:lvl w:ilvl="0" w:tentative="0">
      <w:start w:val="1"/>
      <w:numFmt w:val="decimal"/>
      <w:suff w:val="space"/>
      <w:lvlText w:val="%1."/>
      <w:lvlJc w:val="left"/>
    </w:lvl>
  </w:abstractNum>
  <w:num w:numId="1">
    <w:abstractNumId w:val="13"/>
  </w:num>
  <w:num w:numId="2">
    <w:abstractNumId w:val="11"/>
  </w:num>
  <w:num w:numId="3">
    <w:abstractNumId w:val="3"/>
  </w:num>
  <w:num w:numId="4">
    <w:abstractNumId w:val="9"/>
  </w:num>
  <w:num w:numId="5">
    <w:abstractNumId w:val="10"/>
  </w:num>
  <w:num w:numId="6">
    <w:abstractNumId w:val="1"/>
  </w:num>
  <w:num w:numId="7">
    <w:abstractNumId w:val="8"/>
  </w:num>
  <w:num w:numId="8">
    <w:abstractNumId w:val="6"/>
  </w:num>
  <w:num w:numId="9">
    <w:abstractNumId w:val="5"/>
  </w:num>
  <w:num w:numId="10">
    <w:abstractNumId w:val="7"/>
  </w:num>
  <w:num w:numId="11">
    <w:abstractNumId w:val="12"/>
  </w:num>
  <w:num w:numId="12">
    <w:abstractNumId w:val="0"/>
  </w:num>
  <w:num w:numId="13">
    <w:abstractNumId w:val="4"/>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F3D0D3D"/>
    <w:rsid w:val="0108291F"/>
    <w:rsid w:val="10411CDB"/>
    <w:rsid w:val="115415C8"/>
    <w:rsid w:val="129D1896"/>
    <w:rsid w:val="1AC17C85"/>
    <w:rsid w:val="27AA0E99"/>
    <w:rsid w:val="3306292B"/>
    <w:rsid w:val="438131DC"/>
    <w:rsid w:val="4630482A"/>
    <w:rsid w:val="4A3E4266"/>
    <w:rsid w:val="51A42DD8"/>
    <w:rsid w:val="51B5162B"/>
    <w:rsid w:val="5F3D0D3D"/>
    <w:rsid w:val="786E7CDE"/>
    <w:rsid w:val="7A1208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widowControl/>
      <w:spacing w:before="100" w:beforeLines="0" w:beforeAutospacing="1" w:after="100" w:afterLines="0" w:afterAutospacing="1"/>
      <w:jc w:val="left"/>
      <w:outlineLvl w:val="0"/>
    </w:pPr>
    <w:rPr>
      <w:rFonts w:ascii="宋体" w:hAnsi="宋体"/>
      <w:b/>
      <w:bCs/>
      <w:kern w:val="36"/>
      <w:sz w:val="48"/>
      <w:szCs w:val="48"/>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autoSpaceDE w:val="0"/>
      <w:autoSpaceDN w:val="0"/>
      <w:adjustRightInd w:val="0"/>
      <w:ind w:left="107" w:firstLine="4"/>
      <w:jc w:val="left"/>
    </w:pPr>
    <w:rPr>
      <w:rFonts w:ascii="宋体"/>
      <w:kern w:val="0"/>
      <w:sz w:val="20"/>
      <w:szCs w:val="20"/>
    </w:rPr>
  </w:style>
  <w:style w:type="paragraph" w:styleId="4">
    <w:name w:val="Body Text Indent"/>
    <w:basedOn w:val="1"/>
    <w:unhideWhenUsed/>
    <w:qFormat/>
    <w:uiPriority w:val="99"/>
    <w:pPr>
      <w:spacing w:after="120"/>
      <w:ind w:left="420" w:leftChars="200"/>
    </w:pPr>
  </w:style>
  <w:style w:type="paragraph" w:styleId="5">
    <w:name w:val="Plain Text"/>
    <w:basedOn w:val="1"/>
    <w:qFormat/>
    <w:uiPriority w:val="99"/>
    <w:rPr>
      <w:rFonts w:ascii="宋体" w:hAnsi="Courier New"/>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uiPriority w:val="0"/>
  </w:style>
  <w:style w:type="paragraph" w:styleId="9">
    <w:name w:val="Subtitle"/>
    <w:basedOn w:val="1"/>
    <w:next w:val="1"/>
    <w:qFormat/>
    <w:uiPriority w:val="0"/>
    <w:pPr>
      <w:spacing w:before="240" w:beforeLines="0" w:after="60" w:afterLines="0" w:line="312" w:lineRule="auto"/>
      <w:jc w:val="center"/>
      <w:outlineLvl w:val="1"/>
    </w:pPr>
    <w:rPr>
      <w:rFonts w:ascii="Cambria" w:hAnsi="Cambria"/>
      <w:b/>
      <w:bCs/>
      <w:kern w:val="28"/>
      <w:sz w:val="32"/>
      <w:szCs w:val="32"/>
    </w:rPr>
  </w:style>
  <w:style w:type="paragraph" w:styleId="10">
    <w:name w:val="toc 2"/>
    <w:basedOn w:val="1"/>
    <w:next w:val="1"/>
    <w:qFormat/>
    <w:uiPriority w:val="0"/>
    <w:pPr>
      <w:tabs>
        <w:tab w:val="left" w:pos="635"/>
        <w:tab w:val="right" w:leader="hyphen" w:pos="7815"/>
      </w:tabs>
      <w:ind w:left="210"/>
      <w:jc w:val="left"/>
    </w:pPr>
    <w:rPr>
      <w:rFonts w:ascii="Calibri" w:hAnsi="Calibri" w:cs="Calibri"/>
      <w:smallCaps/>
      <w:sz w:val="20"/>
      <w:szCs w:val="20"/>
    </w:rPr>
  </w:style>
  <w:style w:type="paragraph" w:styleId="11">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qFormat/>
    <w:uiPriority w:val="0"/>
    <w:rPr>
      <w:rFonts w:eastAsia="宋体"/>
      <w:b/>
      <w:bCs/>
      <w:sz w:val="24"/>
    </w:rPr>
  </w:style>
  <w:style w:type="character" w:styleId="16">
    <w:name w:val="Hyperlink"/>
    <w:qFormat/>
    <w:uiPriority w:val="0"/>
    <w:rPr>
      <w:color w:val="0000FF"/>
      <w:u w:val="single"/>
    </w:rPr>
  </w:style>
  <w:style w:type="paragraph" w:customStyle="1" w:styleId="17">
    <w:name w:val="中等深浅网格 1 - 着色 21"/>
    <w:basedOn w:val="1"/>
    <w:qFormat/>
    <w:uiPriority w:val="0"/>
    <w:pPr>
      <w:spacing w:line="360" w:lineRule="auto"/>
      <w:ind w:firstLine="420" w:firstLineChars="200"/>
    </w:pPr>
    <w:rPr>
      <w:rFonts w:ascii="Calibri" w:hAnsi="Calibri"/>
    </w:rPr>
  </w:style>
  <w:style w:type="paragraph" w:customStyle="1" w:styleId="18">
    <w:name w:val="TOC 标题1"/>
    <w:basedOn w:val="2"/>
    <w:next w:val="1"/>
    <w:qFormat/>
    <w:uiPriority w:val="0"/>
    <w:pPr>
      <w:keepNext/>
      <w:keepLines/>
      <w:spacing w:before="480" w:beforeLines="0" w:beforeAutospacing="0" w:after="0" w:afterLines="0" w:afterAutospacing="0" w:line="276" w:lineRule="auto"/>
      <w:outlineLvl w:val="9"/>
    </w:pPr>
    <w:rPr>
      <w:rFonts w:ascii="Cambria" w:hAnsi="Cambria"/>
      <w:color w:val="365F91"/>
      <w:kern w:val="0"/>
      <w:sz w:val="28"/>
      <w:szCs w:val="28"/>
    </w:rPr>
  </w:style>
  <w:style w:type="paragraph" w:customStyle="1" w:styleId="19">
    <w:name w:val="表格文字"/>
    <w:basedOn w:val="1"/>
    <w:qFormat/>
    <w:uiPriority w:val="0"/>
    <w:pPr>
      <w:jc w:val="left"/>
    </w:pPr>
    <w:rPr>
      <w:sz w:val="18"/>
    </w:rPr>
  </w:style>
  <w:style w:type="paragraph" w:customStyle="1" w:styleId="20">
    <w:name w:val="List Paragraph"/>
    <w:basedOn w:val="1"/>
    <w:qFormat/>
    <w:uiPriority w:val="0"/>
    <w:pPr>
      <w:ind w:firstLine="420" w:firstLineChars="200"/>
    </w:pPr>
  </w:style>
  <w:style w:type="paragraph" w:customStyle="1" w:styleId="21">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大纲正文"/>
    <w:basedOn w:val="1"/>
    <w:qFormat/>
    <w:uiPriority w:val="0"/>
    <w:pPr>
      <w:spacing w:line="360" w:lineRule="auto"/>
      <w:ind w:firstLine="200" w:firstLineChars="200"/>
      <w:jc w:val="left"/>
    </w:pPr>
    <w:rPr>
      <w:sz w:val="24"/>
    </w:rPr>
  </w:style>
  <w:style w:type="paragraph" w:customStyle="1" w:styleId="23">
    <w:name w:val="mybody"/>
    <w:basedOn w:val="1"/>
    <w:qFormat/>
    <w:uiPriority w:val="0"/>
    <w:pPr>
      <w:widowControl/>
      <w:spacing w:beforeLines="100" w:after="200" w:afterLines="100" w:line="288" w:lineRule="auto"/>
      <w:ind w:firstLine="200" w:firstLineChars="200"/>
      <w:jc w:val="left"/>
    </w:pPr>
    <w:rPr>
      <w:rFonts w:ascii="Calibri" w:hAnsi="Calibri" w:eastAsia="宋体" w:cs="Times New Roman"/>
      <w:color w:val="000000"/>
      <w:kern w:val="0"/>
      <w:sz w:val="28"/>
      <w:szCs w:val="22"/>
      <w:lang w:eastAsia="en-US"/>
    </w:rPr>
  </w:style>
  <w:style w:type="paragraph" w:customStyle="1" w:styleId="24">
    <w:name w:val="Table Paragraph"/>
    <w:basedOn w:val="1"/>
    <w:qFormat/>
    <w:uiPriority w:val="0"/>
    <w:pPr>
      <w:autoSpaceDE w:val="0"/>
      <w:autoSpaceDN w:val="0"/>
      <w:adjustRightInd w:val="0"/>
      <w:jc w:val="left"/>
    </w:pPr>
    <w:rPr>
      <w:rFonts w:ascii="Calibri" w:hAnsi="Calibri"/>
      <w:kern w:val="0"/>
      <w:sz w:val="24"/>
      <w:szCs w:val="22"/>
    </w:rPr>
  </w:style>
  <w:style w:type="paragraph" w:customStyle="1" w:styleId="25">
    <w:name w:val="列出段落1"/>
    <w:basedOn w:val="1"/>
    <w:qFormat/>
    <w:uiPriority w:val="0"/>
    <w:pPr>
      <w:ind w:firstLine="420" w:firstLineChars="200"/>
    </w:pPr>
  </w:style>
  <w:style w:type="paragraph" w:customStyle="1" w:styleId="26">
    <w:name w:val="表头样式1"/>
    <w:basedOn w:val="1"/>
    <w:qFormat/>
    <w:uiPriority w:val="0"/>
    <w:pPr>
      <w:widowControl/>
      <w:spacing w:before="120" w:beforeLines="0" w:line="480" w:lineRule="exact"/>
      <w:ind w:firstLine="480" w:firstLineChars="200"/>
      <w:jc w:val="center"/>
    </w:pPr>
    <w:rPr>
      <w:rFonts w:ascii="宋体" w:hAnsi="宋体"/>
      <w:sz w:val="24"/>
    </w:rPr>
  </w:style>
  <w:style w:type="paragraph" w:customStyle="1" w:styleId="27">
    <w:name w:val="p0"/>
    <w:basedOn w:val="1"/>
    <w:qFormat/>
    <w:uiPriority w:val="0"/>
    <w:pPr>
      <w:widowControl/>
      <w:spacing w:before="100" w:beforeAutospacing="1" w:after="100" w:afterAutospacing="1"/>
      <w:jc w:val="left"/>
    </w:pPr>
    <w:rPr>
      <w:rFonts w:ascii="宋体" w:hAnsi="宋体" w:cs="宋体"/>
      <w:kern w:val="0"/>
      <w:sz w:val="24"/>
    </w:rPr>
  </w:style>
  <w:style w:type="paragraph" w:customStyle="1" w:styleId="28">
    <w:name w:val="WPSOffice手动目录 2"/>
    <w:qFormat/>
    <w:uiPriority w:val="0"/>
    <w:pPr>
      <w:ind w:leftChars="200"/>
    </w:pPr>
    <w:rPr>
      <w:rFonts w:asciiTheme="minorHAnsi" w:hAnsiTheme="minorHAnsi" w:eastAsiaTheme="minorEastAsia" w:cstheme="minorBidi"/>
      <w:sz w:val="20"/>
      <w:szCs w:val="20"/>
    </w:rPr>
  </w:style>
  <w:style w:type="paragraph" w:customStyle="1" w:styleId="29">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38</Pages>
  <Words>21980</Words>
  <Characters>22244</Characters>
  <Lines>0</Lines>
  <Paragraphs>0</Paragraphs>
  <TotalTime>1</TotalTime>
  <ScaleCrop>false</ScaleCrop>
  <LinksUpToDate>false</LinksUpToDate>
  <CharactersWithSpaces>22561</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2022-04-01T03:17:00Z</dcterms:created>
  <dc:creator>wenxian</dc:creator>
  <cp:lastModifiedBy>wenxian</cp:lastModifiedBy>
  <dcterms:modified xsi:type="dcterms:W3CDTF">2022-04-08T04:38:38Z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9A38508468E64FD997ED545A4AB75805</vt:lpwstr>
  </property>
</Properties>
</file>