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1"/>
        <w:pBdr>
          <w:between w:val="single" w:color="auto" w:sz="4" w:space="0"/>
        </w:pBdr>
        <w:overflowPunct w:val="0"/>
        <w:spacing w:line="240" w:lineRule="auto"/>
        <w:ind w:firstLine="0" w:firstLineChars="0"/>
        <w:jc w:val="center"/>
        <w:rPr>
          <w:rFonts w:ascii="Times New Roman" w:hAnsi="Times New Roman" w:eastAsia="黑体"/>
          <w:sz w:val="32"/>
          <w:szCs w:val="32"/>
        </w:rPr>
      </w:pPr>
    </w:p>
    <w:p>
      <w:pPr>
        <w:pStyle w:val="11"/>
        <w:overflowPunct w:val="0"/>
        <w:spacing w:line="240" w:lineRule="auto"/>
        <w:ind w:firstLine="0" w:firstLineChars="0"/>
        <w:jc w:val="center"/>
        <w:rPr>
          <w:rFonts w:ascii="Times New Roman" w:hAnsi="Times New Roman" w:eastAsia="黑体"/>
          <w:sz w:val="32"/>
          <w:szCs w:val="32"/>
        </w:rPr>
      </w:pPr>
    </w:p>
    <w:p>
      <w:pPr>
        <w:pStyle w:val="11"/>
        <w:overflowPunct w:val="0"/>
        <w:spacing w:line="240" w:lineRule="auto"/>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汕头市中等职业学校</w:t>
      </w:r>
    </w:p>
    <w:p>
      <w:pPr>
        <w:pStyle w:val="11"/>
        <w:overflowPunct w:val="0"/>
        <w:spacing w:line="240" w:lineRule="auto"/>
        <w:ind w:firstLine="0" w:firstLineChars="0"/>
        <w:jc w:val="center"/>
        <w:rPr>
          <w:rFonts w:ascii="方正小标宋简体" w:hAnsi="方正小标宋简体" w:eastAsia="方正小标宋简体" w:cs="方正小标宋简体"/>
          <w:sz w:val="72"/>
          <w:szCs w:val="72"/>
        </w:rPr>
      </w:pPr>
      <w:r>
        <w:rPr>
          <w:rFonts w:hint="eastAsia" w:ascii="方正小标宋简体" w:hAnsi="方正小标宋简体" w:eastAsia="方正小标宋简体" w:cs="方正小标宋简体"/>
          <w:sz w:val="72"/>
          <w:szCs w:val="72"/>
        </w:rPr>
        <w:t>人才培养方案</w:t>
      </w:r>
    </w:p>
    <w:p>
      <w:pPr>
        <w:pStyle w:val="11"/>
        <w:overflowPunct w:val="0"/>
        <w:spacing w:line="240" w:lineRule="auto"/>
        <w:ind w:firstLine="0" w:firstLineChars="0"/>
        <w:jc w:val="center"/>
        <w:rPr>
          <w:rFonts w:ascii="Times New Roman" w:hAnsi="Times New Roman" w:eastAsia="黑体"/>
          <w:sz w:val="32"/>
          <w:szCs w:val="32"/>
        </w:rPr>
      </w:pPr>
    </w:p>
    <w:p>
      <w:pPr>
        <w:pStyle w:val="11"/>
        <w:overflowPunct w:val="0"/>
        <w:spacing w:line="240" w:lineRule="auto"/>
        <w:ind w:firstLine="0" w:firstLineChars="0"/>
        <w:jc w:val="center"/>
        <w:rPr>
          <w:rFonts w:ascii="Times New Roman" w:hAnsi="Times New Roman" w:eastAsia="黑体"/>
          <w:sz w:val="32"/>
          <w:szCs w:val="32"/>
        </w:rPr>
      </w:pPr>
    </w:p>
    <w:p>
      <w:pPr>
        <w:pStyle w:val="11"/>
        <w:overflowPunct w:val="0"/>
        <w:spacing w:line="240" w:lineRule="auto"/>
        <w:ind w:firstLine="0" w:firstLineChars="0"/>
        <w:jc w:val="center"/>
        <w:rPr>
          <w:rFonts w:ascii="Times New Roman" w:hAnsi="Times New Roman" w:eastAsia="黑体"/>
          <w:color w:val="FF0000"/>
          <w:sz w:val="52"/>
          <w:szCs w:val="52"/>
        </w:rPr>
      </w:pPr>
      <w:r>
        <w:rPr>
          <w:rFonts w:hint="eastAsia" w:ascii="黑体" w:hAnsi="黑体" w:eastAsia="黑体" w:cs="黑体"/>
          <w:bCs/>
          <w:sz w:val="52"/>
          <w:szCs w:val="52"/>
        </w:rPr>
        <w:t>电子商务</w:t>
      </w:r>
      <w:r>
        <w:rPr>
          <w:rFonts w:hint="eastAsia" w:ascii="Times New Roman" w:hAnsi="Times New Roman" w:eastAsia="黑体"/>
          <w:sz w:val="52"/>
          <w:szCs w:val="52"/>
        </w:rPr>
        <w:t>专业</w:t>
      </w:r>
    </w:p>
    <w:p>
      <w:pPr>
        <w:pStyle w:val="11"/>
        <w:tabs>
          <w:tab w:val="left" w:pos="5948"/>
        </w:tabs>
        <w:overflowPunct w:val="0"/>
        <w:spacing w:line="240" w:lineRule="auto"/>
        <w:ind w:firstLine="0" w:firstLineChars="0"/>
        <w:jc w:val="left"/>
        <w:rPr>
          <w:rFonts w:hint="eastAsia" w:ascii="Times New Roman" w:hAnsi="Times New Roman" w:eastAsia="黑体"/>
          <w:sz w:val="32"/>
          <w:szCs w:val="32"/>
          <w:lang w:eastAsia="zh-CN"/>
        </w:rPr>
      </w:pPr>
      <w:r>
        <w:rPr>
          <w:rFonts w:hint="eastAsia" w:ascii="Times New Roman" w:hAnsi="Times New Roman" w:eastAsia="黑体"/>
          <w:sz w:val="32"/>
          <w:szCs w:val="32"/>
          <w:lang w:eastAsia="zh-CN"/>
        </w:rPr>
        <w:tab/>
      </w:r>
    </w:p>
    <w:p>
      <w:pPr>
        <w:pStyle w:val="11"/>
        <w:overflowPunct w:val="0"/>
        <w:spacing w:line="240" w:lineRule="auto"/>
        <w:ind w:firstLine="0" w:firstLineChars="0"/>
        <w:jc w:val="center"/>
        <w:rPr>
          <w:rFonts w:ascii="Times New Roman" w:hAnsi="Times New Roman" w:eastAsia="黑体"/>
          <w:sz w:val="32"/>
          <w:szCs w:val="32"/>
        </w:rPr>
      </w:pPr>
    </w:p>
    <w:p>
      <w:pPr>
        <w:pStyle w:val="11"/>
        <w:overflowPunct w:val="0"/>
        <w:spacing w:line="240" w:lineRule="auto"/>
        <w:ind w:firstLine="0" w:firstLineChars="0"/>
        <w:jc w:val="center"/>
        <w:rPr>
          <w:rFonts w:ascii="Times New Roman" w:hAnsi="Times New Roman" w:eastAsia="黑体"/>
          <w:sz w:val="32"/>
          <w:szCs w:val="32"/>
        </w:rPr>
      </w:pPr>
    </w:p>
    <w:p>
      <w:pPr>
        <w:pStyle w:val="11"/>
        <w:overflowPunct w:val="0"/>
        <w:spacing w:line="240" w:lineRule="auto"/>
        <w:ind w:firstLine="0" w:firstLineChars="0"/>
        <w:jc w:val="center"/>
        <w:rPr>
          <w:rFonts w:ascii="Times New Roman" w:hAnsi="Times New Roman" w:eastAsia="黑体"/>
          <w:sz w:val="32"/>
          <w:szCs w:val="32"/>
        </w:rPr>
      </w:pPr>
    </w:p>
    <w:p>
      <w:pPr>
        <w:pStyle w:val="11"/>
        <w:overflowPunct w:val="0"/>
        <w:spacing w:line="240" w:lineRule="auto"/>
        <w:ind w:firstLine="0" w:firstLineChars="0"/>
        <w:jc w:val="center"/>
        <w:rPr>
          <w:rFonts w:ascii="Times New Roman" w:hAnsi="Times New Roman" w:eastAsia="黑体"/>
          <w:sz w:val="32"/>
          <w:szCs w:val="32"/>
        </w:rPr>
      </w:pPr>
    </w:p>
    <w:p>
      <w:pPr>
        <w:pStyle w:val="11"/>
        <w:overflowPunct w:val="0"/>
        <w:spacing w:line="240" w:lineRule="auto"/>
        <w:ind w:firstLine="0" w:firstLineChars="0"/>
        <w:jc w:val="center"/>
        <w:rPr>
          <w:rFonts w:ascii="Times New Roman" w:hAnsi="Times New Roman" w:eastAsia="黑体"/>
          <w:sz w:val="32"/>
          <w:szCs w:val="32"/>
        </w:rPr>
      </w:pPr>
    </w:p>
    <w:p>
      <w:pPr>
        <w:pStyle w:val="11"/>
        <w:overflowPunct w:val="0"/>
        <w:spacing w:line="240" w:lineRule="auto"/>
        <w:ind w:firstLine="0" w:firstLineChars="0"/>
        <w:jc w:val="center"/>
        <w:rPr>
          <w:rFonts w:ascii="Times New Roman" w:hAnsi="Times New Roman" w:eastAsia="黑体"/>
          <w:sz w:val="32"/>
          <w:szCs w:val="32"/>
        </w:rPr>
      </w:pPr>
    </w:p>
    <w:p>
      <w:pPr>
        <w:pStyle w:val="11"/>
        <w:overflowPunct w:val="0"/>
        <w:spacing w:line="240" w:lineRule="auto"/>
        <w:ind w:firstLine="0" w:firstLineChars="0"/>
        <w:jc w:val="center"/>
        <w:rPr>
          <w:rFonts w:ascii="Arial" w:hAnsi="Arial" w:eastAsia="黑体" w:cs="Arial"/>
          <w:sz w:val="32"/>
          <w:szCs w:val="32"/>
        </w:rPr>
      </w:pPr>
      <w:r>
        <w:rPr>
          <w:rFonts w:hint="eastAsia" w:ascii="Times New Roman" w:hAnsi="Times New Roman" w:eastAsia="黑体"/>
          <w:sz w:val="32"/>
          <w:szCs w:val="32"/>
        </w:rPr>
        <w:t>汕头市</w:t>
      </w:r>
      <w:r>
        <w:rPr>
          <w:rFonts w:hint="eastAsia" w:ascii="Arial" w:hAnsi="Arial" w:eastAsia="黑体" w:cs="Arial"/>
          <w:sz w:val="32"/>
          <w:szCs w:val="32"/>
          <w:lang w:val="en-US" w:eastAsia="zh-CN"/>
        </w:rPr>
        <w:t>科技应用职业技术</w:t>
      </w:r>
      <w:r>
        <w:rPr>
          <w:rFonts w:hint="eastAsia" w:ascii="Arial" w:hAnsi="Arial" w:eastAsia="黑体" w:cs="Arial"/>
          <w:sz w:val="32"/>
          <w:szCs w:val="32"/>
        </w:rPr>
        <w:t>学校</w:t>
      </w:r>
    </w:p>
    <w:p>
      <w:pPr>
        <w:pStyle w:val="11"/>
        <w:overflowPunct w:val="0"/>
        <w:spacing w:line="240" w:lineRule="auto"/>
        <w:ind w:firstLine="0" w:firstLineChars="0"/>
        <w:jc w:val="center"/>
        <w:rPr>
          <w:rFonts w:hint="eastAsia" w:ascii="Arial" w:hAnsi="Arial" w:eastAsia="黑体" w:cs="Arial"/>
          <w:sz w:val="32"/>
          <w:szCs w:val="32"/>
        </w:rPr>
      </w:pPr>
      <w:r>
        <w:rPr>
          <w:rFonts w:hint="eastAsia" w:ascii="Arial" w:hAnsi="Arial" w:eastAsia="黑体" w:cs="Arial"/>
          <w:sz w:val="32"/>
          <w:szCs w:val="32"/>
        </w:rPr>
        <w:t>202</w:t>
      </w:r>
      <w:r>
        <w:rPr>
          <w:rFonts w:hint="eastAsia" w:ascii="Arial" w:hAnsi="Arial" w:eastAsia="黑体" w:cs="Arial"/>
          <w:sz w:val="32"/>
          <w:szCs w:val="32"/>
          <w:lang w:val="en-US" w:eastAsia="zh-CN"/>
        </w:rPr>
        <w:t>2</w:t>
      </w:r>
      <w:r>
        <w:rPr>
          <w:rFonts w:hint="eastAsia" w:ascii="Arial" w:hAnsi="Arial" w:eastAsia="黑体" w:cs="Arial"/>
          <w:sz w:val="32"/>
          <w:szCs w:val="32"/>
        </w:rPr>
        <w:t>年</w:t>
      </w:r>
      <w:r>
        <w:rPr>
          <w:rFonts w:hint="eastAsia" w:ascii="Arial" w:hAnsi="Arial" w:eastAsia="黑体" w:cs="Arial"/>
          <w:sz w:val="32"/>
          <w:szCs w:val="32"/>
          <w:lang w:val="en-US" w:eastAsia="zh-CN"/>
        </w:rPr>
        <w:t>3</w:t>
      </w:r>
      <w:r>
        <w:rPr>
          <w:rFonts w:hint="eastAsia" w:ascii="Arial" w:hAnsi="Arial" w:eastAsia="黑体" w:cs="Arial"/>
          <w:sz w:val="32"/>
          <w:szCs w:val="32"/>
        </w:rPr>
        <w:t>月</w:t>
      </w:r>
    </w:p>
    <w:sdt>
      <w:sdtPr>
        <w:rPr>
          <w:rFonts w:ascii="宋体" w:hAnsi="宋体" w:eastAsia="宋体" w:cs="Times New Roman"/>
          <w:kern w:val="2"/>
          <w:sz w:val="21"/>
          <w:szCs w:val="24"/>
          <w:lang w:val="en-US" w:eastAsia="zh-CN" w:bidi="ar-SA"/>
        </w:rPr>
        <w:id w:val="147473660"/>
        <w15:color w:val="DBDBDB"/>
        <w:docPartObj>
          <w:docPartGallery w:val="Table of Contents"/>
          <w:docPartUnique/>
        </w:docPartObj>
      </w:sdtPr>
      <w:sdtEndPr>
        <w:rPr>
          <w:rFonts w:hint="eastAsia" w:ascii="Times New Roman" w:hAnsi="Times New Roman" w:eastAsia="宋体" w:cs="Times New Roman"/>
          <w:b/>
          <w:kern w:val="2"/>
          <w:sz w:val="21"/>
          <w:szCs w:val="28"/>
          <w:lang w:val="en-US" w:eastAsia="zh-CN" w:bidi="ar-SA"/>
        </w:rPr>
      </w:sdtEndPr>
      <w:sdtContent>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bookmarkStart w:id="0" w:name="_Toc499930364"/>
          <w:bookmarkStart w:id="1" w:name="_Toc500069773"/>
          <w:bookmarkStart w:id="2" w:name="_Toc500068286"/>
          <w:bookmarkStart w:id="3" w:name="_Toc12422"/>
          <w:bookmarkStart w:id="4" w:name="_Toc2682"/>
          <w:bookmarkStart w:id="5" w:name="_Toc24022"/>
        </w:p>
        <w:p>
          <w:pPr>
            <w:spacing w:before="0" w:beforeLines="0" w:after="0" w:afterLines="0" w:line="240" w:lineRule="auto"/>
            <w:ind w:left="0" w:leftChars="0" w:right="0" w:rightChars="0" w:firstLine="0" w:firstLineChars="0"/>
            <w:jc w:val="center"/>
            <w:rPr>
              <w:rFonts w:ascii="宋体" w:hAnsi="宋体" w:eastAsia="宋体" w:cs="Times New Roman"/>
              <w:kern w:val="2"/>
              <w:sz w:val="21"/>
              <w:szCs w:val="24"/>
              <w:lang w:val="en-US" w:eastAsia="zh-CN" w:bidi="ar-SA"/>
            </w:rPr>
          </w:pPr>
        </w:p>
        <w:p>
          <w:pPr>
            <w:spacing w:before="0" w:beforeLines="0" w:after="0" w:afterLines="0" w:line="240" w:lineRule="auto"/>
            <w:ind w:left="0" w:leftChars="0" w:right="0" w:rightChars="0" w:firstLine="0" w:firstLineChars="0"/>
            <w:jc w:val="center"/>
            <w:rPr>
              <w:rFonts w:ascii="宋体" w:hAnsi="宋体" w:eastAsia="宋体"/>
              <w:b/>
              <w:bCs/>
              <w:sz w:val="36"/>
              <w:szCs w:val="36"/>
            </w:rPr>
            <w:sectPr>
              <w:pgSz w:w="10433" w:h="14742"/>
              <w:pgMar w:top="1134" w:right="1134" w:bottom="1134" w:left="1134" w:header="851" w:footer="992" w:gutter="0"/>
              <w:pgNumType w:fmt="decimal" w:start="1"/>
              <w:cols w:space="0" w:num="1"/>
              <w:rtlGutter w:val="0"/>
              <w:docGrid w:type="lines" w:linePitch="312" w:charSpace="0"/>
            </w:sectPr>
          </w:pPr>
        </w:p>
        <w:p>
          <w:pPr>
            <w:spacing w:before="0" w:beforeLines="0" w:after="0" w:afterLines="0" w:line="240" w:lineRule="auto"/>
            <w:ind w:left="0" w:leftChars="0" w:right="0" w:rightChars="0" w:firstLine="0" w:firstLineChars="0"/>
            <w:jc w:val="center"/>
            <w:rPr>
              <w:b/>
              <w:bCs/>
              <w:sz w:val="36"/>
              <w:szCs w:val="36"/>
            </w:rPr>
          </w:pPr>
          <w:r>
            <w:rPr>
              <w:rFonts w:ascii="宋体" w:hAnsi="宋体" w:eastAsia="宋体"/>
              <w:b/>
              <w:bCs/>
              <w:sz w:val="36"/>
              <w:szCs w:val="36"/>
            </w:rPr>
            <w:t>目</w:t>
          </w:r>
          <w:r>
            <w:rPr>
              <w:rFonts w:hint="eastAsia" w:ascii="宋体" w:hAnsi="宋体"/>
              <w:b/>
              <w:bCs/>
              <w:sz w:val="36"/>
              <w:szCs w:val="36"/>
              <w:lang w:val="en-US" w:eastAsia="zh-CN"/>
            </w:rPr>
            <w:t xml:space="preserve"> </w:t>
          </w:r>
          <w:r>
            <w:rPr>
              <w:rFonts w:ascii="宋体" w:hAnsi="宋体" w:eastAsia="宋体"/>
              <w:b/>
              <w:bCs/>
              <w:sz w:val="36"/>
              <w:szCs w:val="36"/>
            </w:rPr>
            <w:t>录</w:t>
          </w:r>
        </w:p>
        <w:p>
          <w:pPr>
            <w:pStyle w:val="13"/>
            <w:tabs>
              <w:tab w:val="right" w:leader="dot" w:pos="8165"/>
            </w:tabs>
            <w:ind w:firstLine="280" w:firstLineChars="100"/>
            <w:rPr>
              <w:b w:val="0"/>
              <w:bCs w:val="0"/>
            </w:rPr>
          </w:pPr>
          <w:r>
            <w:rPr>
              <w:rFonts w:hint="eastAsia"/>
              <w:b w:val="0"/>
              <w:bCs w:val="0"/>
              <w:sz w:val="28"/>
              <w:szCs w:val="28"/>
            </w:rPr>
            <w:fldChar w:fldCharType="begin"/>
          </w:r>
          <w:r>
            <w:rPr>
              <w:rFonts w:hint="eastAsia"/>
              <w:b w:val="0"/>
              <w:bCs w:val="0"/>
              <w:sz w:val="28"/>
              <w:szCs w:val="28"/>
            </w:rPr>
            <w:instrText xml:space="preserve">TOC \o "1-2" \h \u </w:instrText>
          </w:r>
          <w:r>
            <w:rPr>
              <w:rFonts w:hint="eastAsia"/>
              <w:b w:val="0"/>
              <w:bCs w:val="0"/>
              <w:sz w:val="28"/>
              <w:szCs w:val="28"/>
            </w:rPr>
            <w:fldChar w:fldCharType="separate"/>
          </w:r>
          <w:r>
            <w:rPr>
              <w:rFonts w:hint="eastAsia"/>
              <w:b w:val="0"/>
              <w:bCs w:val="0"/>
              <w:szCs w:val="28"/>
            </w:rPr>
            <w:fldChar w:fldCharType="begin"/>
          </w:r>
          <w:r>
            <w:rPr>
              <w:rFonts w:hint="eastAsia"/>
              <w:b w:val="0"/>
              <w:bCs w:val="0"/>
              <w:szCs w:val="28"/>
            </w:rPr>
            <w:instrText xml:space="preserve"> HYPERLINK \l _Toc14439 </w:instrText>
          </w:r>
          <w:r>
            <w:rPr>
              <w:rFonts w:hint="eastAsia"/>
              <w:b w:val="0"/>
              <w:bCs w:val="0"/>
              <w:szCs w:val="28"/>
            </w:rPr>
            <w:fldChar w:fldCharType="separate"/>
          </w:r>
          <w:r>
            <w:rPr>
              <w:rFonts w:hint="eastAsia"/>
              <w:b w:val="0"/>
              <w:bCs w:val="0"/>
              <w:szCs w:val="28"/>
            </w:rPr>
            <w:t>一、专业名称及代码</w:t>
          </w:r>
          <w:r>
            <w:rPr>
              <w:b w:val="0"/>
              <w:bCs w:val="0"/>
            </w:rPr>
            <w:tab/>
          </w:r>
          <w:r>
            <w:rPr>
              <w:b w:val="0"/>
              <w:bCs w:val="0"/>
            </w:rPr>
            <w:fldChar w:fldCharType="begin"/>
          </w:r>
          <w:r>
            <w:rPr>
              <w:b w:val="0"/>
              <w:bCs w:val="0"/>
            </w:rPr>
            <w:instrText xml:space="preserve"> PAGEREF _Toc14439 \h </w:instrText>
          </w:r>
          <w:r>
            <w:rPr>
              <w:b w:val="0"/>
              <w:bCs w:val="0"/>
            </w:rPr>
            <w:fldChar w:fldCharType="separate"/>
          </w:r>
          <w:r>
            <w:rPr>
              <w:b w:val="0"/>
              <w:bCs w:val="0"/>
            </w:rPr>
            <w:t>1</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_Toc5369 </w:instrText>
          </w:r>
          <w:r>
            <w:rPr>
              <w:rFonts w:hint="eastAsia"/>
              <w:b w:val="0"/>
              <w:bCs w:val="0"/>
              <w:szCs w:val="28"/>
            </w:rPr>
            <w:fldChar w:fldCharType="separate"/>
          </w:r>
          <w:r>
            <w:rPr>
              <w:b w:val="0"/>
              <w:bCs w:val="0"/>
              <w:szCs w:val="24"/>
            </w:rPr>
            <w:t xml:space="preserve">1.1  </w:t>
          </w:r>
          <w:r>
            <w:rPr>
              <w:rFonts w:hint="eastAsia"/>
              <w:b w:val="0"/>
              <w:bCs w:val="0"/>
              <w:szCs w:val="24"/>
            </w:rPr>
            <w:t>专业名称</w:t>
          </w:r>
          <w:r>
            <w:rPr>
              <w:b w:val="0"/>
              <w:bCs w:val="0"/>
            </w:rPr>
            <w:tab/>
          </w:r>
          <w:r>
            <w:rPr>
              <w:b w:val="0"/>
              <w:bCs w:val="0"/>
            </w:rPr>
            <w:fldChar w:fldCharType="begin"/>
          </w:r>
          <w:r>
            <w:rPr>
              <w:b w:val="0"/>
              <w:bCs w:val="0"/>
            </w:rPr>
            <w:instrText xml:space="preserve"> PAGEREF _Toc5369 \h </w:instrText>
          </w:r>
          <w:r>
            <w:rPr>
              <w:b w:val="0"/>
              <w:bCs w:val="0"/>
            </w:rPr>
            <w:fldChar w:fldCharType="separate"/>
          </w:r>
          <w:r>
            <w:rPr>
              <w:b w:val="0"/>
              <w:bCs w:val="0"/>
            </w:rPr>
            <w:t>1</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_Toc30547 </w:instrText>
          </w:r>
          <w:r>
            <w:rPr>
              <w:rFonts w:hint="eastAsia"/>
              <w:b w:val="0"/>
              <w:bCs w:val="0"/>
              <w:szCs w:val="28"/>
            </w:rPr>
            <w:fldChar w:fldCharType="separate"/>
          </w:r>
          <w:r>
            <w:rPr>
              <w:b w:val="0"/>
              <w:bCs w:val="0"/>
              <w:szCs w:val="24"/>
            </w:rPr>
            <w:t xml:space="preserve">1.2  </w:t>
          </w:r>
          <w:r>
            <w:rPr>
              <w:rFonts w:hint="eastAsia"/>
              <w:b w:val="0"/>
              <w:bCs w:val="0"/>
              <w:szCs w:val="24"/>
            </w:rPr>
            <w:t>专业代码</w:t>
          </w:r>
          <w:r>
            <w:rPr>
              <w:b w:val="0"/>
              <w:bCs w:val="0"/>
            </w:rPr>
            <w:tab/>
          </w:r>
          <w:r>
            <w:rPr>
              <w:b w:val="0"/>
              <w:bCs w:val="0"/>
            </w:rPr>
            <w:fldChar w:fldCharType="begin"/>
          </w:r>
          <w:r>
            <w:rPr>
              <w:b w:val="0"/>
              <w:bCs w:val="0"/>
            </w:rPr>
            <w:instrText xml:space="preserve"> PAGEREF _Toc30547 \h </w:instrText>
          </w:r>
          <w:r>
            <w:rPr>
              <w:b w:val="0"/>
              <w:bCs w:val="0"/>
            </w:rPr>
            <w:fldChar w:fldCharType="separate"/>
          </w:r>
          <w:r>
            <w:rPr>
              <w:b w:val="0"/>
              <w:bCs w:val="0"/>
            </w:rPr>
            <w:t>1</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_Toc2888 </w:instrText>
          </w:r>
          <w:r>
            <w:rPr>
              <w:rFonts w:hint="eastAsia"/>
              <w:b w:val="0"/>
              <w:bCs w:val="0"/>
              <w:szCs w:val="28"/>
            </w:rPr>
            <w:fldChar w:fldCharType="separate"/>
          </w:r>
          <w:r>
            <w:rPr>
              <w:rFonts w:hint="eastAsia"/>
              <w:b w:val="0"/>
              <w:bCs w:val="0"/>
              <w:szCs w:val="28"/>
            </w:rPr>
            <w:t>二、入学要求</w:t>
          </w:r>
          <w:r>
            <w:rPr>
              <w:b w:val="0"/>
              <w:bCs w:val="0"/>
            </w:rPr>
            <w:tab/>
          </w:r>
          <w:r>
            <w:rPr>
              <w:b w:val="0"/>
              <w:bCs w:val="0"/>
            </w:rPr>
            <w:fldChar w:fldCharType="begin"/>
          </w:r>
          <w:r>
            <w:rPr>
              <w:b w:val="0"/>
              <w:bCs w:val="0"/>
            </w:rPr>
            <w:instrText xml:space="preserve"> PAGEREF _Toc2888 \h </w:instrText>
          </w:r>
          <w:r>
            <w:rPr>
              <w:b w:val="0"/>
              <w:bCs w:val="0"/>
            </w:rPr>
            <w:fldChar w:fldCharType="separate"/>
          </w:r>
          <w:r>
            <w:rPr>
              <w:b w:val="0"/>
              <w:bCs w:val="0"/>
            </w:rPr>
            <w:t>1</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_Toc29903 </w:instrText>
          </w:r>
          <w:r>
            <w:rPr>
              <w:rFonts w:hint="eastAsia"/>
              <w:b w:val="0"/>
              <w:bCs w:val="0"/>
              <w:szCs w:val="28"/>
            </w:rPr>
            <w:fldChar w:fldCharType="separate"/>
          </w:r>
          <w:r>
            <w:rPr>
              <w:rFonts w:hint="eastAsia"/>
              <w:b w:val="0"/>
              <w:bCs w:val="0"/>
              <w:szCs w:val="24"/>
            </w:rPr>
            <w:t>2</w:t>
          </w:r>
          <w:r>
            <w:rPr>
              <w:b w:val="0"/>
              <w:bCs w:val="0"/>
              <w:szCs w:val="24"/>
            </w:rPr>
            <w:t xml:space="preserve">.1  </w:t>
          </w:r>
          <w:r>
            <w:rPr>
              <w:rFonts w:hint="eastAsia"/>
              <w:b w:val="0"/>
              <w:bCs w:val="0"/>
              <w:szCs w:val="24"/>
            </w:rPr>
            <w:t>入学要求</w:t>
          </w:r>
          <w:r>
            <w:rPr>
              <w:b w:val="0"/>
              <w:bCs w:val="0"/>
            </w:rPr>
            <w:tab/>
          </w:r>
          <w:r>
            <w:rPr>
              <w:b w:val="0"/>
              <w:bCs w:val="0"/>
            </w:rPr>
            <w:fldChar w:fldCharType="begin"/>
          </w:r>
          <w:r>
            <w:rPr>
              <w:b w:val="0"/>
              <w:bCs w:val="0"/>
            </w:rPr>
            <w:instrText xml:space="preserve"> PAGEREF _Toc29903 \h </w:instrText>
          </w:r>
          <w:r>
            <w:rPr>
              <w:b w:val="0"/>
              <w:bCs w:val="0"/>
            </w:rPr>
            <w:fldChar w:fldCharType="separate"/>
          </w:r>
          <w:r>
            <w:rPr>
              <w:b w:val="0"/>
              <w:bCs w:val="0"/>
            </w:rPr>
            <w:t>1</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_Toc1204 </w:instrText>
          </w:r>
          <w:r>
            <w:rPr>
              <w:rFonts w:hint="eastAsia"/>
              <w:b w:val="0"/>
              <w:bCs w:val="0"/>
              <w:szCs w:val="28"/>
            </w:rPr>
            <w:fldChar w:fldCharType="separate"/>
          </w:r>
          <w:r>
            <w:rPr>
              <w:rFonts w:hint="eastAsia"/>
              <w:b w:val="0"/>
              <w:bCs w:val="0"/>
              <w:szCs w:val="28"/>
            </w:rPr>
            <w:t>三、修业年限</w:t>
          </w:r>
          <w:r>
            <w:rPr>
              <w:b w:val="0"/>
              <w:bCs w:val="0"/>
            </w:rPr>
            <w:tab/>
          </w:r>
          <w:r>
            <w:rPr>
              <w:b w:val="0"/>
              <w:bCs w:val="0"/>
            </w:rPr>
            <w:fldChar w:fldCharType="begin"/>
          </w:r>
          <w:r>
            <w:rPr>
              <w:b w:val="0"/>
              <w:bCs w:val="0"/>
            </w:rPr>
            <w:instrText xml:space="preserve"> PAGEREF _Toc1204 \h </w:instrText>
          </w:r>
          <w:r>
            <w:rPr>
              <w:b w:val="0"/>
              <w:bCs w:val="0"/>
            </w:rPr>
            <w:fldChar w:fldCharType="separate"/>
          </w:r>
          <w:r>
            <w:rPr>
              <w:b w:val="0"/>
              <w:bCs w:val="0"/>
            </w:rPr>
            <w:t>1</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_Toc31112 </w:instrText>
          </w:r>
          <w:r>
            <w:rPr>
              <w:rFonts w:hint="eastAsia"/>
              <w:b w:val="0"/>
              <w:bCs w:val="0"/>
              <w:szCs w:val="28"/>
            </w:rPr>
            <w:fldChar w:fldCharType="separate"/>
          </w:r>
          <w:r>
            <w:rPr>
              <w:rFonts w:hint="eastAsia"/>
              <w:b w:val="0"/>
              <w:bCs w:val="0"/>
              <w:szCs w:val="24"/>
            </w:rPr>
            <w:t>3</w:t>
          </w:r>
          <w:r>
            <w:rPr>
              <w:b w:val="0"/>
              <w:bCs w:val="0"/>
              <w:szCs w:val="24"/>
            </w:rPr>
            <w:t>.</w:t>
          </w:r>
          <w:r>
            <w:rPr>
              <w:rFonts w:hint="eastAsia"/>
              <w:b w:val="0"/>
              <w:bCs w:val="0"/>
              <w:szCs w:val="24"/>
            </w:rPr>
            <w:t>1修业年限</w:t>
          </w:r>
          <w:r>
            <w:rPr>
              <w:b w:val="0"/>
              <w:bCs w:val="0"/>
            </w:rPr>
            <w:tab/>
          </w:r>
          <w:r>
            <w:rPr>
              <w:b w:val="0"/>
              <w:bCs w:val="0"/>
            </w:rPr>
            <w:fldChar w:fldCharType="begin"/>
          </w:r>
          <w:r>
            <w:rPr>
              <w:b w:val="0"/>
              <w:bCs w:val="0"/>
            </w:rPr>
            <w:instrText xml:space="preserve"> PAGEREF _Toc31112 \h </w:instrText>
          </w:r>
          <w:r>
            <w:rPr>
              <w:b w:val="0"/>
              <w:bCs w:val="0"/>
            </w:rPr>
            <w:fldChar w:fldCharType="separate"/>
          </w:r>
          <w:r>
            <w:rPr>
              <w:b w:val="0"/>
              <w:bCs w:val="0"/>
            </w:rPr>
            <w:t>1</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_Toc20403 </w:instrText>
          </w:r>
          <w:r>
            <w:rPr>
              <w:rFonts w:hint="eastAsia"/>
              <w:b w:val="0"/>
              <w:bCs w:val="0"/>
              <w:szCs w:val="28"/>
            </w:rPr>
            <w:fldChar w:fldCharType="separate"/>
          </w:r>
          <w:r>
            <w:rPr>
              <w:rFonts w:hint="eastAsia"/>
              <w:b w:val="0"/>
              <w:bCs w:val="0"/>
              <w:szCs w:val="28"/>
            </w:rPr>
            <w:t>四、职业面向</w:t>
          </w:r>
          <w:r>
            <w:rPr>
              <w:b w:val="0"/>
              <w:bCs w:val="0"/>
            </w:rPr>
            <w:tab/>
          </w:r>
          <w:r>
            <w:rPr>
              <w:b w:val="0"/>
              <w:bCs w:val="0"/>
            </w:rPr>
            <w:fldChar w:fldCharType="begin"/>
          </w:r>
          <w:r>
            <w:rPr>
              <w:b w:val="0"/>
              <w:bCs w:val="0"/>
            </w:rPr>
            <w:instrText xml:space="preserve"> PAGEREF _Toc20403 \h </w:instrText>
          </w:r>
          <w:r>
            <w:rPr>
              <w:b w:val="0"/>
              <w:bCs w:val="0"/>
            </w:rPr>
            <w:fldChar w:fldCharType="separate"/>
          </w:r>
          <w:r>
            <w:rPr>
              <w:b w:val="0"/>
              <w:bCs w:val="0"/>
            </w:rPr>
            <w:t>1</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_Toc2221 </w:instrText>
          </w:r>
          <w:r>
            <w:rPr>
              <w:rFonts w:hint="eastAsia"/>
              <w:b w:val="0"/>
              <w:bCs w:val="0"/>
              <w:szCs w:val="28"/>
            </w:rPr>
            <w:fldChar w:fldCharType="separate"/>
          </w:r>
          <w:r>
            <w:rPr>
              <w:rFonts w:hint="eastAsia"/>
              <w:b w:val="0"/>
              <w:bCs w:val="0"/>
              <w:szCs w:val="24"/>
            </w:rPr>
            <w:t>4</w:t>
          </w:r>
          <w:r>
            <w:rPr>
              <w:b w:val="0"/>
              <w:bCs w:val="0"/>
              <w:szCs w:val="24"/>
            </w:rPr>
            <w:t>.</w:t>
          </w:r>
          <w:r>
            <w:rPr>
              <w:rFonts w:hint="eastAsia"/>
              <w:b w:val="0"/>
              <w:bCs w:val="0"/>
              <w:szCs w:val="24"/>
            </w:rPr>
            <w:t>1职业面向</w:t>
          </w:r>
          <w:r>
            <w:rPr>
              <w:b w:val="0"/>
              <w:bCs w:val="0"/>
            </w:rPr>
            <w:tab/>
          </w:r>
          <w:r>
            <w:rPr>
              <w:b w:val="0"/>
              <w:bCs w:val="0"/>
            </w:rPr>
            <w:fldChar w:fldCharType="begin"/>
          </w:r>
          <w:r>
            <w:rPr>
              <w:b w:val="0"/>
              <w:bCs w:val="0"/>
            </w:rPr>
            <w:instrText xml:space="preserve"> PAGEREF _Toc2221 \h </w:instrText>
          </w:r>
          <w:r>
            <w:rPr>
              <w:b w:val="0"/>
              <w:bCs w:val="0"/>
            </w:rPr>
            <w:fldChar w:fldCharType="separate"/>
          </w:r>
          <w:r>
            <w:rPr>
              <w:b w:val="0"/>
              <w:bCs w:val="0"/>
            </w:rPr>
            <w:t>1</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_Toc24323 </w:instrText>
          </w:r>
          <w:r>
            <w:rPr>
              <w:rFonts w:hint="eastAsia"/>
              <w:b w:val="0"/>
              <w:bCs w:val="0"/>
              <w:szCs w:val="28"/>
            </w:rPr>
            <w:fldChar w:fldCharType="separate"/>
          </w:r>
          <w:r>
            <w:rPr>
              <w:rFonts w:hint="eastAsia"/>
              <w:b w:val="0"/>
              <w:bCs w:val="0"/>
              <w:szCs w:val="24"/>
            </w:rPr>
            <w:t>4</w:t>
          </w:r>
          <w:r>
            <w:rPr>
              <w:b w:val="0"/>
              <w:bCs w:val="0"/>
              <w:szCs w:val="24"/>
            </w:rPr>
            <w:t>.</w:t>
          </w:r>
          <w:r>
            <w:rPr>
              <w:rFonts w:hint="eastAsia"/>
              <w:b w:val="0"/>
              <w:bCs w:val="0"/>
              <w:szCs w:val="24"/>
            </w:rPr>
            <w:t>2职业资格证书与技能等级证书举例</w:t>
          </w:r>
          <w:r>
            <w:rPr>
              <w:b w:val="0"/>
              <w:bCs w:val="0"/>
            </w:rPr>
            <w:tab/>
          </w:r>
          <w:r>
            <w:rPr>
              <w:b w:val="0"/>
              <w:bCs w:val="0"/>
            </w:rPr>
            <w:fldChar w:fldCharType="begin"/>
          </w:r>
          <w:r>
            <w:rPr>
              <w:b w:val="0"/>
              <w:bCs w:val="0"/>
            </w:rPr>
            <w:instrText xml:space="preserve"> PAGEREF _Toc24323 \h </w:instrText>
          </w:r>
          <w:r>
            <w:rPr>
              <w:b w:val="0"/>
              <w:bCs w:val="0"/>
            </w:rPr>
            <w:fldChar w:fldCharType="separate"/>
          </w:r>
          <w:r>
            <w:rPr>
              <w:b w:val="0"/>
              <w:bCs w:val="0"/>
            </w:rPr>
            <w:t>1</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_Toc32035 </w:instrText>
          </w:r>
          <w:r>
            <w:rPr>
              <w:rFonts w:hint="eastAsia"/>
              <w:b w:val="0"/>
              <w:bCs w:val="0"/>
              <w:szCs w:val="28"/>
            </w:rPr>
            <w:fldChar w:fldCharType="separate"/>
          </w:r>
          <w:r>
            <w:rPr>
              <w:rFonts w:hint="eastAsia"/>
              <w:b w:val="0"/>
              <w:bCs w:val="0"/>
              <w:szCs w:val="28"/>
            </w:rPr>
            <w:t>五、培养目标与培养规格</w:t>
          </w:r>
          <w:r>
            <w:rPr>
              <w:b w:val="0"/>
              <w:bCs w:val="0"/>
            </w:rPr>
            <w:tab/>
          </w:r>
          <w:r>
            <w:rPr>
              <w:b w:val="0"/>
              <w:bCs w:val="0"/>
            </w:rPr>
            <w:fldChar w:fldCharType="begin"/>
          </w:r>
          <w:r>
            <w:rPr>
              <w:b w:val="0"/>
              <w:bCs w:val="0"/>
            </w:rPr>
            <w:instrText xml:space="preserve"> PAGEREF _Toc32035 \h </w:instrText>
          </w:r>
          <w:r>
            <w:rPr>
              <w:b w:val="0"/>
              <w:bCs w:val="0"/>
            </w:rPr>
            <w:fldChar w:fldCharType="separate"/>
          </w:r>
          <w:r>
            <w:rPr>
              <w:b w:val="0"/>
              <w:bCs w:val="0"/>
            </w:rPr>
            <w:t>2</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_Toc4234 </w:instrText>
          </w:r>
          <w:r>
            <w:rPr>
              <w:rFonts w:hint="eastAsia"/>
              <w:b w:val="0"/>
              <w:bCs w:val="0"/>
              <w:szCs w:val="28"/>
            </w:rPr>
            <w:fldChar w:fldCharType="separate"/>
          </w:r>
          <w:r>
            <w:rPr>
              <w:rFonts w:hint="eastAsia"/>
              <w:b w:val="0"/>
              <w:bCs w:val="0"/>
              <w:szCs w:val="24"/>
            </w:rPr>
            <w:t>5</w:t>
          </w:r>
          <w:r>
            <w:rPr>
              <w:b w:val="0"/>
              <w:bCs w:val="0"/>
              <w:szCs w:val="24"/>
            </w:rPr>
            <w:t>.</w:t>
          </w:r>
          <w:r>
            <w:rPr>
              <w:rFonts w:hint="eastAsia"/>
              <w:b w:val="0"/>
              <w:bCs w:val="0"/>
              <w:szCs w:val="24"/>
            </w:rPr>
            <w:t>1培养目标</w:t>
          </w:r>
          <w:r>
            <w:rPr>
              <w:b w:val="0"/>
              <w:bCs w:val="0"/>
            </w:rPr>
            <w:tab/>
          </w:r>
          <w:r>
            <w:rPr>
              <w:b w:val="0"/>
              <w:bCs w:val="0"/>
            </w:rPr>
            <w:fldChar w:fldCharType="begin"/>
          </w:r>
          <w:r>
            <w:rPr>
              <w:b w:val="0"/>
              <w:bCs w:val="0"/>
            </w:rPr>
            <w:instrText xml:space="preserve"> PAGEREF _Toc4234 \h </w:instrText>
          </w:r>
          <w:r>
            <w:rPr>
              <w:b w:val="0"/>
              <w:bCs w:val="0"/>
            </w:rPr>
            <w:fldChar w:fldCharType="separate"/>
          </w:r>
          <w:r>
            <w:rPr>
              <w:b w:val="0"/>
              <w:bCs w:val="0"/>
            </w:rPr>
            <w:t>2</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_Toc22894 </w:instrText>
          </w:r>
          <w:r>
            <w:rPr>
              <w:rFonts w:hint="eastAsia"/>
              <w:b w:val="0"/>
              <w:bCs w:val="0"/>
              <w:szCs w:val="28"/>
            </w:rPr>
            <w:fldChar w:fldCharType="separate"/>
          </w:r>
          <w:r>
            <w:rPr>
              <w:rFonts w:hint="eastAsia"/>
              <w:b w:val="0"/>
              <w:bCs w:val="0"/>
              <w:szCs w:val="24"/>
            </w:rPr>
            <w:t>5</w:t>
          </w:r>
          <w:r>
            <w:rPr>
              <w:b w:val="0"/>
              <w:bCs w:val="0"/>
              <w:szCs w:val="24"/>
            </w:rPr>
            <w:t>.</w:t>
          </w:r>
          <w:r>
            <w:rPr>
              <w:rFonts w:hint="eastAsia"/>
              <w:b w:val="0"/>
              <w:bCs w:val="0"/>
              <w:szCs w:val="24"/>
            </w:rPr>
            <w:t>2培养具备的能力</w:t>
          </w:r>
          <w:r>
            <w:rPr>
              <w:b w:val="0"/>
              <w:bCs w:val="0"/>
            </w:rPr>
            <w:tab/>
          </w:r>
          <w:r>
            <w:rPr>
              <w:b w:val="0"/>
              <w:bCs w:val="0"/>
            </w:rPr>
            <w:fldChar w:fldCharType="begin"/>
          </w:r>
          <w:r>
            <w:rPr>
              <w:b w:val="0"/>
              <w:bCs w:val="0"/>
            </w:rPr>
            <w:instrText xml:space="preserve"> PAGEREF _Toc22894 \h </w:instrText>
          </w:r>
          <w:r>
            <w:rPr>
              <w:b w:val="0"/>
              <w:bCs w:val="0"/>
            </w:rPr>
            <w:fldChar w:fldCharType="separate"/>
          </w:r>
          <w:r>
            <w:rPr>
              <w:b w:val="0"/>
              <w:bCs w:val="0"/>
            </w:rPr>
            <w:t>3</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_Toc20524 </w:instrText>
          </w:r>
          <w:r>
            <w:rPr>
              <w:rFonts w:hint="eastAsia"/>
              <w:b w:val="0"/>
              <w:bCs w:val="0"/>
              <w:szCs w:val="28"/>
            </w:rPr>
            <w:fldChar w:fldCharType="separate"/>
          </w:r>
          <w:r>
            <w:rPr>
              <w:rFonts w:hint="eastAsia"/>
              <w:b w:val="0"/>
              <w:bCs w:val="0"/>
              <w:szCs w:val="24"/>
            </w:rPr>
            <w:t>5</w:t>
          </w:r>
          <w:r>
            <w:rPr>
              <w:b w:val="0"/>
              <w:bCs w:val="0"/>
              <w:szCs w:val="24"/>
            </w:rPr>
            <w:t>.</w:t>
          </w:r>
          <w:r>
            <w:rPr>
              <w:rFonts w:hint="eastAsia"/>
              <w:b w:val="0"/>
              <w:bCs w:val="0"/>
              <w:szCs w:val="24"/>
            </w:rPr>
            <w:t>3培养岗位职业能力要求</w:t>
          </w:r>
          <w:r>
            <w:rPr>
              <w:b w:val="0"/>
              <w:bCs w:val="0"/>
            </w:rPr>
            <w:tab/>
          </w:r>
          <w:r>
            <w:rPr>
              <w:b w:val="0"/>
              <w:bCs w:val="0"/>
            </w:rPr>
            <w:fldChar w:fldCharType="begin"/>
          </w:r>
          <w:r>
            <w:rPr>
              <w:b w:val="0"/>
              <w:bCs w:val="0"/>
            </w:rPr>
            <w:instrText xml:space="preserve"> PAGEREF _Toc20524 \h </w:instrText>
          </w:r>
          <w:r>
            <w:rPr>
              <w:b w:val="0"/>
              <w:bCs w:val="0"/>
            </w:rPr>
            <w:fldChar w:fldCharType="separate"/>
          </w:r>
          <w:r>
            <w:rPr>
              <w:b w:val="0"/>
              <w:bCs w:val="0"/>
            </w:rPr>
            <w:t>3</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_Toc7782 </w:instrText>
          </w:r>
          <w:r>
            <w:rPr>
              <w:rFonts w:hint="eastAsia"/>
              <w:b w:val="0"/>
              <w:bCs w:val="0"/>
              <w:szCs w:val="28"/>
            </w:rPr>
            <w:fldChar w:fldCharType="separate"/>
          </w:r>
          <w:r>
            <w:rPr>
              <w:rFonts w:hint="eastAsia"/>
              <w:b w:val="0"/>
              <w:bCs w:val="0"/>
              <w:szCs w:val="24"/>
              <w:lang w:val="en-US" w:eastAsia="zh-CN"/>
            </w:rPr>
            <w:t>5</w:t>
          </w:r>
          <w:r>
            <w:rPr>
              <w:rFonts w:hint="eastAsia"/>
              <w:b w:val="0"/>
              <w:bCs w:val="0"/>
              <w:szCs w:val="24"/>
              <w:lang w:eastAsia="zh-CN"/>
            </w:rPr>
            <w:t>.</w:t>
          </w:r>
          <w:r>
            <w:rPr>
              <w:rFonts w:hint="eastAsia"/>
              <w:b w:val="0"/>
              <w:bCs w:val="0"/>
              <w:szCs w:val="24"/>
              <w:lang w:val="en-US" w:eastAsia="zh-CN"/>
            </w:rPr>
            <w:t>3.</w:t>
          </w:r>
          <w:r>
            <w:rPr>
              <w:rFonts w:hint="eastAsia"/>
              <w:b w:val="0"/>
              <w:bCs w:val="0"/>
              <w:szCs w:val="24"/>
              <w:lang w:eastAsia="zh-CN"/>
            </w:rPr>
            <w:t xml:space="preserve"> 1  典型职业活动分析</w:t>
          </w:r>
          <w:r>
            <w:rPr>
              <w:b w:val="0"/>
              <w:bCs w:val="0"/>
            </w:rPr>
            <w:tab/>
          </w:r>
          <w:r>
            <w:rPr>
              <w:rFonts w:hint="eastAsia"/>
              <w:b w:val="0"/>
              <w:bCs w:val="0"/>
              <w:lang w:val="en-US" w:eastAsia="zh-CN"/>
            </w:rPr>
            <w:t>5</w:t>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_Toc29208 </w:instrText>
          </w:r>
          <w:r>
            <w:rPr>
              <w:rFonts w:hint="eastAsia"/>
              <w:b w:val="0"/>
              <w:bCs w:val="0"/>
              <w:szCs w:val="28"/>
            </w:rPr>
            <w:fldChar w:fldCharType="separate"/>
          </w:r>
          <w:r>
            <w:rPr>
              <w:rFonts w:hint="eastAsia"/>
              <w:b w:val="0"/>
              <w:bCs w:val="0"/>
              <w:szCs w:val="24"/>
              <w:lang w:val="en-US" w:eastAsia="zh-CN"/>
            </w:rPr>
            <w:t>5</w:t>
          </w:r>
          <w:r>
            <w:rPr>
              <w:rFonts w:hint="eastAsia"/>
              <w:b w:val="0"/>
              <w:bCs w:val="0"/>
              <w:szCs w:val="24"/>
              <w:lang w:eastAsia="zh-CN"/>
            </w:rPr>
            <w:t>. 2 工作任务和职业能力分析</w:t>
          </w:r>
          <w:r>
            <w:rPr>
              <w:b w:val="0"/>
              <w:bCs w:val="0"/>
            </w:rPr>
            <w:tab/>
          </w:r>
          <w:r>
            <w:rPr>
              <w:b w:val="0"/>
              <w:bCs w:val="0"/>
            </w:rPr>
            <w:fldChar w:fldCharType="begin"/>
          </w:r>
          <w:r>
            <w:rPr>
              <w:b w:val="0"/>
              <w:bCs w:val="0"/>
            </w:rPr>
            <w:instrText xml:space="preserve"> PAGEREF _Toc29208 \h </w:instrText>
          </w:r>
          <w:r>
            <w:rPr>
              <w:b w:val="0"/>
              <w:bCs w:val="0"/>
            </w:rPr>
            <w:fldChar w:fldCharType="separate"/>
          </w:r>
          <w:r>
            <w:rPr>
              <w:b w:val="0"/>
              <w:bCs w:val="0"/>
            </w:rPr>
            <w:t>4</w:t>
          </w:r>
          <w:r>
            <w:rPr>
              <w:b w:val="0"/>
              <w:bCs w:val="0"/>
            </w:rPr>
            <w:fldChar w:fldCharType="end"/>
          </w:r>
          <w:r>
            <w:rPr>
              <w:rFonts w:hint="eastAsia"/>
              <w:b w:val="0"/>
              <w:bCs w:val="0"/>
              <w:szCs w:val="28"/>
            </w:rPr>
            <w:fldChar w:fldCharType="end"/>
          </w:r>
        </w:p>
        <w:p>
          <w:pPr>
            <w:pStyle w:val="13"/>
            <w:tabs>
              <w:tab w:val="right" w:leader="dot" w:pos="8165"/>
            </w:tabs>
            <w:ind w:firstLine="400" w:firstLineChars="200"/>
            <w:rPr>
              <w:b w:val="0"/>
              <w:bCs w:val="0"/>
            </w:rPr>
          </w:pPr>
          <w:r>
            <w:rPr>
              <w:rFonts w:hint="eastAsia"/>
              <w:b w:val="0"/>
              <w:bCs w:val="0"/>
              <w:szCs w:val="28"/>
            </w:rPr>
            <w:fldChar w:fldCharType="begin"/>
          </w:r>
          <w:r>
            <w:rPr>
              <w:rFonts w:hint="eastAsia"/>
              <w:b w:val="0"/>
              <w:bCs w:val="0"/>
              <w:szCs w:val="28"/>
            </w:rPr>
            <w:instrText xml:space="preserve"> HYPERLINK \l _Toc176 </w:instrText>
          </w:r>
          <w:r>
            <w:rPr>
              <w:rFonts w:hint="eastAsia"/>
              <w:b w:val="0"/>
              <w:bCs w:val="0"/>
              <w:szCs w:val="28"/>
            </w:rPr>
            <w:fldChar w:fldCharType="separate"/>
          </w:r>
          <w:r>
            <w:rPr>
              <w:rFonts w:hint="eastAsia"/>
              <w:b w:val="0"/>
              <w:bCs w:val="0"/>
              <w:szCs w:val="28"/>
            </w:rPr>
            <w:t>六、课程设置及要求</w:t>
          </w:r>
          <w:r>
            <w:rPr>
              <w:b w:val="0"/>
              <w:bCs w:val="0"/>
            </w:rPr>
            <w:tab/>
          </w:r>
          <w:r>
            <w:rPr>
              <w:b w:val="0"/>
              <w:bCs w:val="0"/>
            </w:rPr>
            <w:fldChar w:fldCharType="begin"/>
          </w:r>
          <w:r>
            <w:rPr>
              <w:b w:val="0"/>
              <w:bCs w:val="0"/>
            </w:rPr>
            <w:instrText xml:space="preserve"> PAGEREF _Toc176 \h </w:instrText>
          </w:r>
          <w:r>
            <w:rPr>
              <w:b w:val="0"/>
              <w:bCs w:val="0"/>
            </w:rPr>
            <w:fldChar w:fldCharType="separate"/>
          </w:r>
          <w:r>
            <w:rPr>
              <w:b w:val="0"/>
              <w:bCs w:val="0"/>
            </w:rPr>
            <w:t>6</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_Toc25296 </w:instrText>
          </w:r>
          <w:r>
            <w:rPr>
              <w:rFonts w:hint="eastAsia"/>
              <w:b w:val="0"/>
              <w:bCs w:val="0"/>
              <w:szCs w:val="28"/>
            </w:rPr>
            <w:fldChar w:fldCharType="separate"/>
          </w:r>
          <w:r>
            <w:rPr>
              <w:rFonts w:hint="eastAsia"/>
              <w:b w:val="0"/>
              <w:bCs w:val="0"/>
              <w:szCs w:val="24"/>
            </w:rPr>
            <w:t>6</w:t>
          </w:r>
          <w:r>
            <w:rPr>
              <w:b w:val="0"/>
              <w:bCs w:val="0"/>
              <w:szCs w:val="24"/>
            </w:rPr>
            <w:t>.</w:t>
          </w:r>
          <w:r>
            <w:rPr>
              <w:rFonts w:hint="eastAsia"/>
              <w:b w:val="0"/>
              <w:bCs w:val="0"/>
              <w:szCs w:val="24"/>
            </w:rPr>
            <w:t>1指导思想</w:t>
          </w:r>
          <w:r>
            <w:rPr>
              <w:b w:val="0"/>
              <w:bCs w:val="0"/>
            </w:rPr>
            <w:tab/>
          </w:r>
          <w:r>
            <w:rPr>
              <w:b w:val="0"/>
              <w:bCs w:val="0"/>
            </w:rPr>
            <w:fldChar w:fldCharType="begin"/>
          </w:r>
          <w:r>
            <w:rPr>
              <w:b w:val="0"/>
              <w:bCs w:val="0"/>
            </w:rPr>
            <w:instrText xml:space="preserve"> PAGEREF _Toc25296 \h </w:instrText>
          </w:r>
          <w:r>
            <w:rPr>
              <w:b w:val="0"/>
              <w:bCs w:val="0"/>
            </w:rPr>
            <w:fldChar w:fldCharType="separate"/>
          </w:r>
          <w:r>
            <w:rPr>
              <w:b w:val="0"/>
              <w:bCs w:val="0"/>
            </w:rPr>
            <w:t>9</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_Toc20973 </w:instrText>
          </w:r>
          <w:r>
            <w:rPr>
              <w:rFonts w:hint="eastAsia"/>
              <w:b w:val="0"/>
              <w:bCs w:val="0"/>
              <w:szCs w:val="28"/>
            </w:rPr>
            <w:fldChar w:fldCharType="separate"/>
          </w:r>
          <w:r>
            <w:rPr>
              <w:rFonts w:hint="eastAsia" w:asciiTheme="minorEastAsia" w:hAnsiTheme="minorEastAsia" w:eastAsiaTheme="minorEastAsia" w:cstheme="minorEastAsia"/>
              <w:b w:val="0"/>
              <w:bCs w:val="0"/>
              <w:szCs w:val="24"/>
              <w:lang w:val="en-US" w:eastAsia="zh-CN"/>
            </w:rPr>
            <w:t xml:space="preserve">6.2 </w:t>
          </w:r>
          <w:r>
            <w:rPr>
              <w:rFonts w:hint="eastAsia" w:asciiTheme="minorEastAsia" w:hAnsiTheme="minorEastAsia" w:eastAsiaTheme="minorEastAsia" w:cstheme="minorEastAsia"/>
              <w:b w:val="0"/>
              <w:bCs w:val="0"/>
              <w:szCs w:val="24"/>
            </w:rPr>
            <w:t>课程设置及要求</w:t>
          </w:r>
          <w:r>
            <w:rPr>
              <w:b w:val="0"/>
              <w:bCs w:val="0"/>
            </w:rPr>
            <w:tab/>
          </w:r>
          <w:r>
            <w:rPr>
              <w:b w:val="0"/>
              <w:bCs w:val="0"/>
            </w:rPr>
            <w:fldChar w:fldCharType="begin"/>
          </w:r>
          <w:r>
            <w:rPr>
              <w:b w:val="0"/>
              <w:bCs w:val="0"/>
            </w:rPr>
            <w:instrText xml:space="preserve"> PAGEREF _Toc20973 \h </w:instrText>
          </w:r>
          <w:r>
            <w:rPr>
              <w:b w:val="0"/>
              <w:bCs w:val="0"/>
            </w:rPr>
            <w:fldChar w:fldCharType="separate"/>
          </w:r>
          <w:r>
            <w:rPr>
              <w:b w:val="0"/>
              <w:bCs w:val="0"/>
            </w:rPr>
            <w:t>10</w:t>
          </w:r>
          <w:r>
            <w:rPr>
              <w:b w:val="0"/>
              <w:bCs w:val="0"/>
            </w:rPr>
            <w:fldChar w:fldCharType="end"/>
          </w:r>
          <w:r>
            <w:rPr>
              <w:rFonts w:hint="eastAsia"/>
              <w:b w:val="0"/>
              <w:bCs w:val="0"/>
              <w:szCs w:val="28"/>
            </w:rPr>
            <w:fldChar w:fldCharType="end"/>
          </w:r>
        </w:p>
        <w:p>
          <w:pPr>
            <w:pStyle w:val="13"/>
            <w:tabs>
              <w:tab w:val="right" w:leader="dot" w:pos="8165"/>
            </w:tabs>
            <w:ind w:firstLine="400" w:firstLineChars="200"/>
            <w:rPr>
              <w:b w:val="0"/>
              <w:bCs w:val="0"/>
            </w:rPr>
          </w:pPr>
          <w:r>
            <w:rPr>
              <w:rFonts w:hint="eastAsia"/>
              <w:b w:val="0"/>
              <w:bCs w:val="0"/>
              <w:szCs w:val="28"/>
            </w:rPr>
            <w:fldChar w:fldCharType="begin"/>
          </w:r>
          <w:r>
            <w:rPr>
              <w:rFonts w:hint="eastAsia"/>
              <w:b w:val="0"/>
              <w:bCs w:val="0"/>
              <w:szCs w:val="28"/>
            </w:rPr>
            <w:instrText xml:space="preserve"> HYPERLINK \l _Toc9124 </w:instrText>
          </w:r>
          <w:r>
            <w:rPr>
              <w:rFonts w:hint="eastAsia"/>
              <w:b w:val="0"/>
              <w:bCs w:val="0"/>
              <w:szCs w:val="28"/>
            </w:rPr>
            <w:fldChar w:fldCharType="separate"/>
          </w:r>
          <w:r>
            <w:rPr>
              <w:rFonts w:hint="eastAsia" w:ascii="宋体" w:hAnsi="宋体" w:cs="宋体"/>
              <w:b w:val="0"/>
              <w:bCs w:val="0"/>
              <w:szCs w:val="24"/>
              <w:lang w:val="en-US" w:eastAsia="zh-CN"/>
            </w:rPr>
            <w:t>6.3 公共基础课</w:t>
          </w:r>
          <w:r>
            <w:rPr>
              <w:b w:val="0"/>
              <w:bCs w:val="0"/>
            </w:rPr>
            <w:tab/>
          </w:r>
          <w:r>
            <w:rPr>
              <w:b w:val="0"/>
              <w:bCs w:val="0"/>
            </w:rPr>
            <w:fldChar w:fldCharType="begin"/>
          </w:r>
          <w:r>
            <w:rPr>
              <w:b w:val="0"/>
              <w:bCs w:val="0"/>
            </w:rPr>
            <w:instrText xml:space="preserve"> PAGEREF _Toc9124 \h </w:instrText>
          </w:r>
          <w:r>
            <w:rPr>
              <w:b w:val="0"/>
              <w:bCs w:val="0"/>
            </w:rPr>
            <w:fldChar w:fldCharType="separate"/>
          </w:r>
          <w:r>
            <w:rPr>
              <w:b w:val="0"/>
              <w:bCs w:val="0"/>
            </w:rPr>
            <w:t>11</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_Toc15368 </w:instrText>
          </w:r>
          <w:r>
            <w:rPr>
              <w:rFonts w:hint="eastAsia"/>
              <w:b w:val="0"/>
              <w:bCs w:val="0"/>
              <w:szCs w:val="28"/>
            </w:rPr>
            <w:fldChar w:fldCharType="separate"/>
          </w:r>
          <w:r>
            <w:rPr>
              <w:rFonts w:hint="eastAsia"/>
              <w:b w:val="0"/>
              <w:bCs w:val="0"/>
              <w:szCs w:val="24"/>
            </w:rPr>
            <w:t>6</w:t>
          </w:r>
          <w:r>
            <w:rPr>
              <w:b w:val="0"/>
              <w:bCs w:val="0"/>
              <w:szCs w:val="24"/>
            </w:rPr>
            <w:t>.</w:t>
          </w:r>
          <w:r>
            <w:rPr>
              <w:rFonts w:hint="eastAsia"/>
              <w:b w:val="0"/>
              <w:bCs w:val="0"/>
              <w:szCs w:val="24"/>
            </w:rPr>
            <w:t xml:space="preserve"> 4</w:t>
          </w:r>
          <w:r>
            <w:rPr>
              <w:b w:val="0"/>
              <w:bCs w:val="0"/>
              <w:szCs w:val="24"/>
            </w:rPr>
            <w:t xml:space="preserve">  </w:t>
          </w:r>
          <w:r>
            <w:rPr>
              <w:rFonts w:hint="eastAsia"/>
              <w:b w:val="0"/>
              <w:bCs w:val="0"/>
              <w:szCs w:val="24"/>
            </w:rPr>
            <w:t>专业主干课程</w:t>
          </w:r>
          <w:r>
            <w:rPr>
              <w:b w:val="0"/>
              <w:bCs w:val="0"/>
            </w:rPr>
            <w:tab/>
          </w:r>
          <w:r>
            <w:rPr>
              <w:b w:val="0"/>
              <w:bCs w:val="0"/>
            </w:rPr>
            <w:fldChar w:fldCharType="begin"/>
          </w:r>
          <w:r>
            <w:rPr>
              <w:b w:val="0"/>
              <w:bCs w:val="0"/>
            </w:rPr>
            <w:instrText xml:space="preserve"> PAGEREF _Toc15368 \h </w:instrText>
          </w:r>
          <w:r>
            <w:rPr>
              <w:b w:val="0"/>
              <w:bCs w:val="0"/>
            </w:rPr>
            <w:fldChar w:fldCharType="separate"/>
          </w:r>
          <w:r>
            <w:rPr>
              <w:b w:val="0"/>
              <w:bCs w:val="0"/>
            </w:rPr>
            <w:t>11</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_Toc1125 </w:instrText>
          </w:r>
          <w:r>
            <w:rPr>
              <w:rFonts w:hint="eastAsia"/>
              <w:b w:val="0"/>
              <w:bCs w:val="0"/>
              <w:szCs w:val="28"/>
            </w:rPr>
            <w:fldChar w:fldCharType="separate"/>
          </w:r>
          <w:r>
            <w:rPr>
              <w:rFonts w:hint="eastAsia"/>
              <w:b w:val="0"/>
              <w:bCs w:val="0"/>
              <w:szCs w:val="24"/>
            </w:rPr>
            <w:t>6. 5  选修课程</w:t>
          </w:r>
          <w:r>
            <w:rPr>
              <w:b w:val="0"/>
              <w:bCs w:val="0"/>
            </w:rPr>
            <w:tab/>
          </w:r>
          <w:r>
            <w:rPr>
              <w:b w:val="0"/>
              <w:bCs w:val="0"/>
            </w:rPr>
            <w:fldChar w:fldCharType="begin"/>
          </w:r>
          <w:r>
            <w:rPr>
              <w:b w:val="0"/>
              <w:bCs w:val="0"/>
            </w:rPr>
            <w:instrText xml:space="preserve"> PAGEREF _Toc1125 \h </w:instrText>
          </w:r>
          <w:r>
            <w:rPr>
              <w:b w:val="0"/>
              <w:bCs w:val="0"/>
            </w:rPr>
            <w:fldChar w:fldCharType="separate"/>
          </w:r>
          <w:r>
            <w:rPr>
              <w:b w:val="0"/>
              <w:bCs w:val="0"/>
            </w:rPr>
            <w:t>12</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_Toc26534 </w:instrText>
          </w:r>
          <w:r>
            <w:rPr>
              <w:rFonts w:hint="eastAsia"/>
              <w:b w:val="0"/>
              <w:bCs w:val="0"/>
              <w:szCs w:val="28"/>
            </w:rPr>
            <w:fldChar w:fldCharType="separate"/>
          </w:r>
          <w:r>
            <w:rPr>
              <w:rFonts w:hint="eastAsia"/>
              <w:b w:val="0"/>
              <w:bCs w:val="0"/>
              <w:szCs w:val="24"/>
            </w:rPr>
            <w:t>6</w:t>
          </w:r>
          <w:r>
            <w:rPr>
              <w:b w:val="0"/>
              <w:bCs w:val="0"/>
              <w:szCs w:val="24"/>
            </w:rPr>
            <w:t>.</w:t>
          </w:r>
          <w:r>
            <w:rPr>
              <w:rFonts w:hint="eastAsia"/>
              <w:b w:val="0"/>
              <w:bCs w:val="0"/>
              <w:szCs w:val="24"/>
            </w:rPr>
            <w:t xml:space="preserve"> 6</w:t>
          </w:r>
          <w:r>
            <w:rPr>
              <w:b w:val="0"/>
              <w:bCs w:val="0"/>
              <w:szCs w:val="24"/>
            </w:rPr>
            <w:t xml:space="preserve">  </w:t>
          </w:r>
          <w:r>
            <w:rPr>
              <w:rFonts w:hint="eastAsia"/>
              <w:b w:val="0"/>
              <w:bCs w:val="0"/>
              <w:szCs w:val="24"/>
            </w:rPr>
            <w:t>主要课程说明</w:t>
          </w:r>
          <w:r>
            <w:rPr>
              <w:b w:val="0"/>
              <w:bCs w:val="0"/>
            </w:rPr>
            <w:tab/>
          </w:r>
          <w:r>
            <w:rPr>
              <w:b w:val="0"/>
              <w:bCs w:val="0"/>
            </w:rPr>
            <w:fldChar w:fldCharType="begin"/>
          </w:r>
          <w:r>
            <w:rPr>
              <w:b w:val="0"/>
              <w:bCs w:val="0"/>
            </w:rPr>
            <w:instrText xml:space="preserve"> PAGEREF _Toc26534 \h </w:instrText>
          </w:r>
          <w:r>
            <w:rPr>
              <w:b w:val="0"/>
              <w:bCs w:val="0"/>
            </w:rPr>
            <w:fldChar w:fldCharType="separate"/>
          </w:r>
          <w:r>
            <w:rPr>
              <w:b w:val="0"/>
              <w:bCs w:val="0"/>
            </w:rPr>
            <w:t>12</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_Toc30213 </w:instrText>
          </w:r>
          <w:r>
            <w:rPr>
              <w:rFonts w:hint="eastAsia"/>
              <w:b w:val="0"/>
              <w:bCs w:val="0"/>
              <w:szCs w:val="28"/>
            </w:rPr>
            <w:fldChar w:fldCharType="separate"/>
          </w:r>
          <w:r>
            <w:rPr>
              <w:rFonts w:hint="eastAsia"/>
              <w:b w:val="0"/>
              <w:bCs w:val="0"/>
              <w:szCs w:val="28"/>
            </w:rPr>
            <w:t>七、教学进程总体安排</w:t>
          </w:r>
          <w:r>
            <w:rPr>
              <w:b w:val="0"/>
              <w:bCs w:val="0"/>
            </w:rPr>
            <w:tab/>
          </w:r>
          <w:r>
            <w:rPr>
              <w:b w:val="0"/>
              <w:bCs w:val="0"/>
            </w:rPr>
            <w:fldChar w:fldCharType="begin"/>
          </w:r>
          <w:r>
            <w:rPr>
              <w:b w:val="0"/>
              <w:bCs w:val="0"/>
            </w:rPr>
            <w:instrText xml:space="preserve"> PAGEREF _Toc30213 \h </w:instrText>
          </w:r>
          <w:r>
            <w:rPr>
              <w:b w:val="0"/>
              <w:bCs w:val="0"/>
            </w:rPr>
            <w:fldChar w:fldCharType="separate"/>
          </w:r>
          <w:r>
            <w:rPr>
              <w:b w:val="0"/>
              <w:bCs w:val="0"/>
            </w:rPr>
            <w:t>26</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_Toc6895 </w:instrText>
          </w:r>
          <w:r>
            <w:rPr>
              <w:rFonts w:hint="eastAsia"/>
              <w:b w:val="0"/>
              <w:bCs w:val="0"/>
              <w:szCs w:val="28"/>
            </w:rPr>
            <w:fldChar w:fldCharType="separate"/>
          </w:r>
          <w:r>
            <w:rPr>
              <w:rFonts w:hint="eastAsia"/>
              <w:b w:val="0"/>
              <w:bCs w:val="0"/>
              <w:szCs w:val="24"/>
            </w:rPr>
            <w:t>7</w:t>
          </w:r>
          <w:r>
            <w:rPr>
              <w:b w:val="0"/>
              <w:bCs w:val="0"/>
              <w:szCs w:val="24"/>
            </w:rPr>
            <w:t>.</w:t>
          </w:r>
          <w:r>
            <w:rPr>
              <w:rFonts w:hint="eastAsia"/>
              <w:b w:val="0"/>
              <w:bCs w:val="0"/>
              <w:szCs w:val="24"/>
            </w:rPr>
            <w:t>1教学进程安排表</w:t>
          </w:r>
          <w:r>
            <w:rPr>
              <w:b w:val="0"/>
              <w:bCs w:val="0"/>
            </w:rPr>
            <w:tab/>
          </w:r>
          <w:r>
            <w:rPr>
              <w:b w:val="0"/>
              <w:bCs w:val="0"/>
            </w:rPr>
            <w:fldChar w:fldCharType="begin"/>
          </w:r>
          <w:r>
            <w:rPr>
              <w:b w:val="0"/>
              <w:bCs w:val="0"/>
            </w:rPr>
            <w:instrText xml:space="preserve"> PAGEREF _Toc6895 \h </w:instrText>
          </w:r>
          <w:r>
            <w:rPr>
              <w:b w:val="0"/>
              <w:bCs w:val="0"/>
            </w:rPr>
            <w:fldChar w:fldCharType="separate"/>
          </w:r>
          <w:r>
            <w:rPr>
              <w:b w:val="0"/>
              <w:bCs w:val="0"/>
            </w:rPr>
            <w:t>26</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_Toc4815 </w:instrText>
          </w:r>
          <w:r>
            <w:rPr>
              <w:rFonts w:hint="eastAsia"/>
              <w:b w:val="0"/>
              <w:bCs w:val="0"/>
              <w:szCs w:val="28"/>
            </w:rPr>
            <w:fldChar w:fldCharType="separate"/>
          </w:r>
          <w:r>
            <w:rPr>
              <w:rFonts w:hint="eastAsia"/>
              <w:b w:val="0"/>
              <w:bCs w:val="0"/>
              <w:szCs w:val="24"/>
            </w:rPr>
            <w:t>八、 实施保障</w:t>
          </w:r>
          <w:r>
            <w:rPr>
              <w:b w:val="0"/>
              <w:bCs w:val="0"/>
            </w:rPr>
            <w:tab/>
          </w:r>
          <w:r>
            <w:rPr>
              <w:b w:val="0"/>
              <w:bCs w:val="0"/>
            </w:rPr>
            <w:fldChar w:fldCharType="begin"/>
          </w:r>
          <w:r>
            <w:rPr>
              <w:b w:val="0"/>
              <w:bCs w:val="0"/>
            </w:rPr>
            <w:instrText xml:space="preserve"> PAGEREF _Toc4815 \h </w:instrText>
          </w:r>
          <w:r>
            <w:rPr>
              <w:b w:val="0"/>
              <w:bCs w:val="0"/>
            </w:rPr>
            <w:fldChar w:fldCharType="separate"/>
          </w:r>
          <w:r>
            <w:rPr>
              <w:b w:val="0"/>
              <w:bCs w:val="0"/>
            </w:rPr>
            <w:t>28</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_Toc13125 </w:instrText>
          </w:r>
          <w:r>
            <w:rPr>
              <w:rFonts w:hint="eastAsia"/>
              <w:b w:val="0"/>
              <w:bCs w:val="0"/>
              <w:szCs w:val="28"/>
            </w:rPr>
            <w:fldChar w:fldCharType="separate"/>
          </w:r>
          <w:r>
            <w:rPr>
              <w:rFonts w:hint="eastAsia"/>
              <w:b w:val="0"/>
              <w:bCs w:val="0"/>
              <w:szCs w:val="24"/>
            </w:rPr>
            <w:t>8</w:t>
          </w:r>
          <w:r>
            <w:rPr>
              <w:b w:val="0"/>
              <w:bCs w:val="0"/>
              <w:szCs w:val="24"/>
            </w:rPr>
            <w:t>.</w:t>
          </w:r>
          <w:r>
            <w:rPr>
              <w:rFonts w:hint="eastAsia"/>
              <w:b w:val="0"/>
              <w:bCs w:val="0"/>
              <w:szCs w:val="24"/>
            </w:rPr>
            <w:t xml:space="preserve"> </w:t>
          </w:r>
          <w:r>
            <w:rPr>
              <w:rFonts w:hint="eastAsia"/>
              <w:b w:val="0"/>
              <w:bCs w:val="0"/>
              <w:szCs w:val="24"/>
              <w:lang w:val="en-US" w:eastAsia="zh-CN"/>
            </w:rPr>
            <w:t>1</w:t>
          </w:r>
          <w:r>
            <w:rPr>
              <w:b w:val="0"/>
              <w:bCs w:val="0"/>
              <w:szCs w:val="24"/>
            </w:rPr>
            <w:t xml:space="preserve">  </w:t>
          </w:r>
          <w:r>
            <w:rPr>
              <w:rFonts w:hint="eastAsia"/>
              <w:b w:val="0"/>
              <w:bCs w:val="0"/>
              <w:szCs w:val="24"/>
            </w:rPr>
            <w:t>师资队伍</w:t>
          </w:r>
          <w:r>
            <w:rPr>
              <w:b w:val="0"/>
              <w:bCs w:val="0"/>
            </w:rPr>
            <w:tab/>
          </w:r>
          <w:r>
            <w:rPr>
              <w:b w:val="0"/>
              <w:bCs w:val="0"/>
            </w:rPr>
            <w:fldChar w:fldCharType="begin"/>
          </w:r>
          <w:r>
            <w:rPr>
              <w:b w:val="0"/>
              <w:bCs w:val="0"/>
            </w:rPr>
            <w:instrText xml:space="preserve"> PAGEREF _Toc13125 \h </w:instrText>
          </w:r>
          <w:r>
            <w:rPr>
              <w:b w:val="0"/>
              <w:bCs w:val="0"/>
            </w:rPr>
            <w:fldChar w:fldCharType="separate"/>
          </w:r>
          <w:r>
            <w:rPr>
              <w:b w:val="0"/>
              <w:bCs w:val="0"/>
            </w:rPr>
            <w:t>28</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_Toc17874 </w:instrText>
          </w:r>
          <w:r>
            <w:rPr>
              <w:rFonts w:hint="eastAsia"/>
              <w:b w:val="0"/>
              <w:bCs w:val="0"/>
              <w:szCs w:val="28"/>
            </w:rPr>
            <w:fldChar w:fldCharType="separate"/>
          </w:r>
          <w:r>
            <w:rPr>
              <w:rFonts w:hint="eastAsia"/>
              <w:b w:val="0"/>
              <w:bCs w:val="0"/>
              <w:szCs w:val="24"/>
            </w:rPr>
            <w:t>8</w:t>
          </w:r>
          <w:r>
            <w:rPr>
              <w:b w:val="0"/>
              <w:bCs w:val="0"/>
              <w:szCs w:val="24"/>
            </w:rPr>
            <w:t>.</w:t>
          </w:r>
          <w:r>
            <w:rPr>
              <w:rFonts w:hint="eastAsia"/>
              <w:b w:val="0"/>
              <w:bCs w:val="0"/>
              <w:szCs w:val="24"/>
              <w:lang w:val="en-US" w:eastAsia="zh-CN"/>
            </w:rPr>
            <w:t>2</w:t>
          </w:r>
          <w:r>
            <w:rPr>
              <w:rFonts w:hint="eastAsia"/>
              <w:b w:val="0"/>
              <w:bCs w:val="0"/>
              <w:szCs w:val="24"/>
            </w:rPr>
            <w:t>教学设施</w:t>
          </w:r>
          <w:r>
            <w:rPr>
              <w:b w:val="0"/>
              <w:bCs w:val="0"/>
            </w:rPr>
            <w:tab/>
          </w:r>
          <w:r>
            <w:rPr>
              <w:b w:val="0"/>
              <w:bCs w:val="0"/>
            </w:rPr>
            <w:fldChar w:fldCharType="begin"/>
          </w:r>
          <w:r>
            <w:rPr>
              <w:b w:val="0"/>
              <w:bCs w:val="0"/>
            </w:rPr>
            <w:instrText xml:space="preserve"> PAGEREF _Toc17874 \h </w:instrText>
          </w:r>
          <w:r>
            <w:rPr>
              <w:b w:val="0"/>
              <w:bCs w:val="0"/>
            </w:rPr>
            <w:fldChar w:fldCharType="separate"/>
          </w:r>
          <w:r>
            <w:rPr>
              <w:b w:val="0"/>
              <w:bCs w:val="0"/>
            </w:rPr>
            <w:t>31</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_Toc19917 </w:instrText>
          </w:r>
          <w:r>
            <w:rPr>
              <w:rFonts w:hint="eastAsia"/>
              <w:b w:val="0"/>
              <w:bCs w:val="0"/>
              <w:szCs w:val="28"/>
            </w:rPr>
            <w:fldChar w:fldCharType="separate"/>
          </w:r>
          <w:r>
            <w:rPr>
              <w:rFonts w:hint="eastAsia"/>
              <w:b w:val="0"/>
              <w:bCs w:val="0"/>
              <w:szCs w:val="24"/>
            </w:rPr>
            <w:t>8</w:t>
          </w:r>
          <w:r>
            <w:rPr>
              <w:b w:val="0"/>
              <w:bCs w:val="0"/>
              <w:szCs w:val="24"/>
            </w:rPr>
            <w:t>.</w:t>
          </w:r>
          <w:r>
            <w:rPr>
              <w:rFonts w:hint="eastAsia"/>
              <w:b w:val="0"/>
              <w:bCs w:val="0"/>
              <w:szCs w:val="24"/>
              <w:lang w:val="en-US" w:eastAsia="zh-CN"/>
            </w:rPr>
            <w:t>3</w:t>
          </w:r>
          <w:r>
            <w:rPr>
              <w:rFonts w:hint="eastAsia"/>
              <w:b w:val="0"/>
              <w:bCs w:val="0"/>
              <w:szCs w:val="24"/>
            </w:rPr>
            <w:t>教学资源</w:t>
          </w:r>
          <w:r>
            <w:rPr>
              <w:b w:val="0"/>
              <w:bCs w:val="0"/>
            </w:rPr>
            <w:tab/>
          </w:r>
          <w:r>
            <w:rPr>
              <w:b w:val="0"/>
              <w:bCs w:val="0"/>
            </w:rPr>
            <w:fldChar w:fldCharType="begin"/>
          </w:r>
          <w:r>
            <w:rPr>
              <w:b w:val="0"/>
              <w:bCs w:val="0"/>
            </w:rPr>
            <w:instrText xml:space="preserve"> PAGEREF _Toc19917 \h </w:instrText>
          </w:r>
          <w:r>
            <w:rPr>
              <w:b w:val="0"/>
              <w:bCs w:val="0"/>
            </w:rPr>
            <w:fldChar w:fldCharType="separate"/>
          </w:r>
          <w:r>
            <w:rPr>
              <w:b w:val="0"/>
              <w:bCs w:val="0"/>
            </w:rPr>
            <w:t>31</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_Toc25772 </w:instrText>
          </w:r>
          <w:r>
            <w:rPr>
              <w:rFonts w:hint="eastAsia"/>
              <w:b w:val="0"/>
              <w:bCs w:val="0"/>
              <w:szCs w:val="28"/>
            </w:rPr>
            <w:fldChar w:fldCharType="separate"/>
          </w:r>
          <w:r>
            <w:rPr>
              <w:rFonts w:hint="eastAsia"/>
              <w:b w:val="0"/>
              <w:bCs w:val="0"/>
              <w:szCs w:val="24"/>
            </w:rPr>
            <w:t>8</w:t>
          </w:r>
          <w:r>
            <w:rPr>
              <w:b w:val="0"/>
              <w:bCs w:val="0"/>
              <w:szCs w:val="24"/>
            </w:rPr>
            <w:t>.</w:t>
          </w:r>
          <w:r>
            <w:rPr>
              <w:rFonts w:hint="eastAsia"/>
              <w:b w:val="0"/>
              <w:bCs w:val="0"/>
              <w:szCs w:val="24"/>
              <w:lang w:val="en-US" w:eastAsia="zh-CN"/>
            </w:rPr>
            <w:t>4</w:t>
          </w:r>
          <w:r>
            <w:rPr>
              <w:rFonts w:hint="eastAsia"/>
              <w:b w:val="0"/>
              <w:bCs w:val="0"/>
              <w:szCs w:val="24"/>
            </w:rPr>
            <w:t>教学方法</w:t>
          </w:r>
          <w:r>
            <w:rPr>
              <w:b w:val="0"/>
              <w:bCs w:val="0"/>
            </w:rPr>
            <w:tab/>
          </w:r>
          <w:r>
            <w:rPr>
              <w:b w:val="0"/>
              <w:bCs w:val="0"/>
            </w:rPr>
            <w:fldChar w:fldCharType="begin"/>
          </w:r>
          <w:r>
            <w:rPr>
              <w:b w:val="0"/>
              <w:bCs w:val="0"/>
            </w:rPr>
            <w:instrText xml:space="preserve"> PAGEREF _Toc25772 \h </w:instrText>
          </w:r>
          <w:r>
            <w:rPr>
              <w:b w:val="0"/>
              <w:bCs w:val="0"/>
            </w:rPr>
            <w:fldChar w:fldCharType="separate"/>
          </w:r>
          <w:r>
            <w:rPr>
              <w:b w:val="0"/>
              <w:bCs w:val="0"/>
            </w:rPr>
            <w:t>32</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_Toc2699 </w:instrText>
          </w:r>
          <w:r>
            <w:rPr>
              <w:rFonts w:hint="eastAsia"/>
              <w:b w:val="0"/>
              <w:bCs w:val="0"/>
              <w:szCs w:val="28"/>
            </w:rPr>
            <w:fldChar w:fldCharType="separate"/>
          </w:r>
          <w:r>
            <w:rPr>
              <w:rFonts w:hint="eastAsia"/>
              <w:b w:val="0"/>
              <w:bCs w:val="0"/>
              <w:szCs w:val="24"/>
            </w:rPr>
            <w:t>8</w:t>
          </w:r>
          <w:r>
            <w:rPr>
              <w:b w:val="0"/>
              <w:bCs w:val="0"/>
              <w:szCs w:val="24"/>
            </w:rPr>
            <w:t>.</w:t>
          </w:r>
          <w:r>
            <w:rPr>
              <w:rFonts w:hint="eastAsia"/>
              <w:b w:val="0"/>
              <w:bCs w:val="0"/>
              <w:szCs w:val="24"/>
              <w:lang w:val="en-US" w:eastAsia="zh-CN"/>
            </w:rPr>
            <w:t>5</w:t>
          </w:r>
          <w:r>
            <w:rPr>
              <w:rFonts w:hint="eastAsia"/>
              <w:b w:val="0"/>
              <w:bCs w:val="0"/>
              <w:szCs w:val="24"/>
            </w:rPr>
            <w:t>学习评价</w:t>
          </w:r>
          <w:r>
            <w:rPr>
              <w:b w:val="0"/>
              <w:bCs w:val="0"/>
            </w:rPr>
            <w:tab/>
          </w:r>
          <w:r>
            <w:rPr>
              <w:b w:val="0"/>
              <w:bCs w:val="0"/>
            </w:rPr>
            <w:fldChar w:fldCharType="begin"/>
          </w:r>
          <w:r>
            <w:rPr>
              <w:b w:val="0"/>
              <w:bCs w:val="0"/>
            </w:rPr>
            <w:instrText xml:space="preserve"> PAGEREF _Toc2699 \h </w:instrText>
          </w:r>
          <w:r>
            <w:rPr>
              <w:b w:val="0"/>
              <w:bCs w:val="0"/>
            </w:rPr>
            <w:fldChar w:fldCharType="separate"/>
          </w:r>
          <w:r>
            <w:rPr>
              <w:b w:val="0"/>
              <w:bCs w:val="0"/>
            </w:rPr>
            <w:t>33</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_Toc13480 </w:instrText>
          </w:r>
          <w:r>
            <w:rPr>
              <w:rFonts w:hint="eastAsia"/>
              <w:b w:val="0"/>
              <w:bCs w:val="0"/>
              <w:szCs w:val="28"/>
            </w:rPr>
            <w:fldChar w:fldCharType="separate"/>
          </w:r>
          <w:r>
            <w:rPr>
              <w:rFonts w:hint="eastAsia"/>
              <w:b w:val="0"/>
              <w:bCs w:val="0"/>
              <w:szCs w:val="24"/>
            </w:rPr>
            <w:t>8</w:t>
          </w:r>
          <w:r>
            <w:rPr>
              <w:b w:val="0"/>
              <w:bCs w:val="0"/>
              <w:szCs w:val="24"/>
            </w:rPr>
            <w:t>.</w:t>
          </w:r>
          <w:r>
            <w:rPr>
              <w:rFonts w:hint="eastAsia"/>
              <w:b w:val="0"/>
              <w:bCs w:val="0"/>
              <w:szCs w:val="24"/>
              <w:lang w:val="en-US" w:eastAsia="zh-CN"/>
            </w:rPr>
            <w:t>6</w:t>
          </w:r>
          <w:r>
            <w:rPr>
              <w:rFonts w:hint="eastAsia"/>
              <w:b w:val="0"/>
              <w:bCs w:val="0"/>
              <w:szCs w:val="24"/>
            </w:rPr>
            <w:t>质量管理</w:t>
          </w:r>
          <w:r>
            <w:rPr>
              <w:b w:val="0"/>
              <w:bCs w:val="0"/>
            </w:rPr>
            <w:tab/>
          </w:r>
          <w:r>
            <w:rPr>
              <w:b w:val="0"/>
              <w:bCs w:val="0"/>
            </w:rPr>
            <w:fldChar w:fldCharType="begin"/>
          </w:r>
          <w:r>
            <w:rPr>
              <w:b w:val="0"/>
              <w:bCs w:val="0"/>
            </w:rPr>
            <w:instrText xml:space="preserve"> PAGEREF _Toc13480 \h </w:instrText>
          </w:r>
          <w:r>
            <w:rPr>
              <w:b w:val="0"/>
              <w:bCs w:val="0"/>
            </w:rPr>
            <w:fldChar w:fldCharType="separate"/>
          </w:r>
          <w:r>
            <w:rPr>
              <w:b w:val="0"/>
              <w:bCs w:val="0"/>
            </w:rPr>
            <w:t>34</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_Toc4501 </w:instrText>
          </w:r>
          <w:r>
            <w:rPr>
              <w:rFonts w:hint="eastAsia"/>
              <w:b w:val="0"/>
              <w:bCs w:val="0"/>
              <w:szCs w:val="28"/>
            </w:rPr>
            <w:fldChar w:fldCharType="separate"/>
          </w:r>
          <w:r>
            <w:rPr>
              <w:rFonts w:hint="eastAsia"/>
              <w:b w:val="0"/>
              <w:bCs w:val="0"/>
              <w:szCs w:val="24"/>
            </w:rPr>
            <w:t>九、毕业要求</w:t>
          </w:r>
          <w:r>
            <w:rPr>
              <w:b w:val="0"/>
              <w:bCs w:val="0"/>
            </w:rPr>
            <w:tab/>
          </w:r>
          <w:r>
            <w:rPr>
              <w:b w:val="0"/>
              <w:bCs w:val="0"/>
            </w:rPr>
            <w:fldChar w:fldCharType="begin"/>
          </w:r>
          <w:r>
            <w:rPr>
              <w:b w:val="0"/>
              <w:bCs w:val="0"/>
            </w:rPr>
            <w:instrText xml:space="preserve"> PAGEREF _Toc4501 \h </w:instrText>
          </w:r>
          <w:r>
            <w:rPr>
              <w:b w:val="0"/>
              <w:bCs w:val="0"/>
            </w:rPr>
            <w:fldChar w:fldCharType="separate"/>
          </w:r>
          <w:r>
            <w:rPr>
              <w:b w:val="0"/>
              <w:bCs w:val="0"/>
            </w:rPr>
            <w:t>37</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_Toc7597 </w:instrText>
          </w:r>
          <w:r>
            <w:rPr>
              <w:rFonts w:hint="eastAsia"/>
              <w:b w:val="0"/>
              <w:bCs w:val="0"/>
              <w:szCs w:val="28"/>
            </w:rPr>
            <w:fldChar w:fldCharType="separate"/>
          </w:r>
          <w:r>
            <w:rPr>
              <w:rFonts w:hint="eastAsia"/>
              <w:b w:val="0"/>
              <w:bCs w:val="0"/>
              <w:szCs w:val="24"/>
            </w:rPr>
            <w:t>9</w:t>
          </w:r>
          <w:r>
            <w:rPr>
              <w:b w:val="0"/>
              <w:bCs w:val="0"/>
              <w:szCs w:val="24"/>
            </w:rPr>
            <w:t>.</w:t>
          </w:r>
          <w:r>
            <w:rPr>
              <w:rFonts w:hint="eastAsia"/>
              <w:b w:val="0"/>
              <w:bCs w:val="0"/>
              <w:szCs w:val="24"/>
            </w:rPr>
            <w:t>1学生毕业要求</w:t>
          </w:r>
          <w:r>
            <w:rPr>
              <w:b w:val="0"/>
              <w:bCs w:val="0"/>
            </w:rPr>
            <w:tab/>
          </w:r>
          <w:r>
            <w:rPr>
              <w:b w:val="0"/>
              <w:bCs w:val="0"/>
            </w:rPr>
            <w:fldChar w:fldCharType="begin"/>
          </w:r>
          <w:r>
            <w:rPr>
              <w:b w:val="0"/>
              <w:bCs w:val="0"/>
            </w:rPr>
            <w:instrText xml:space="preserve"> PAGEREF _Toc7597 \h </w:instrText>
          </w:r>
          <w:r>
            <w:rPr>
              <w:b w:val="0"/>
              <w:bCs w:val="0"/>
            </w:rPr>
            <w:fldChar w:fldCharType="separate"/>
          </w:r>
          <w:r>
            <w:rPr>
              <w:b w:val="0"/>
              <w:bCs w:val="0"/>
            </w:rPr>
            <w:t>37</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_Toc12983 </w:instrText>
          </w:r>
          <w:r>
            <w:rPr>
              <w:rFonts w:hint="eastAsia"/>
              <w:b w:val="0"/>
              <w:bCs w:val="0"/>
              <w:szCs w:val="28"/>
            </w:rPr>
            <w:fldChar w:fldCharType="separate"/>
          </w:r>
          <w:r>
            <w:rPr>
              <w:rFonts w:hint="eastAsia"/>
              <w:b w:val="0"/>
              <w:bCs w:val="0"/>
              <w:szCs w:val="24"/>
            </w:rPr>
            <w:t>十、附录</w:t>
          </w:r>
          <w:r>
            <w:rPr>
              <w:b w:val="0"/>
              <w:bCs w:val="0"/>
            </w:rPr>
            <w:tab/>
          </w:r>
          <w:r>
            <w:rPr>
              <w:b w:val="0"/>
              <w:bCs w:val="0"/>
            </w:rPr>
            <w:fldChar w:fldCharType="begin"/>
          </w:r>
          <w:r>
            <w:rPr>
              <w:b w:val="0"/>
              <w:bCs w:val="0"/>
            </w:rPr>
            <w:instrText xml:space="preserve"> PAGEREF _Toc12983 \h </w:instrText>
          </w:r>
          <w:r>
            <w:rPr>
              <w:b w:val="0"/>
              <w:bCs w:val="0"/>
            </w:rPr>
            <w:fldChar w:fldCharType="separate"/>
          </w:r>
          <w:r>
            <w:rPr>
              <w:b w:val="0"/>
              <w:bCs w:val="0"/>
            </w:rPr>
            <w:t>38</w:t>
          </w:r>
          <w:r>
            <w:rPr>
              <w:b w:val="0"/>
              <w:bCs w:val="0"/>
            </w:rPr>
            <w:fldChar w:fldCharType="end"/>
          </w:r>
          <w:r>
            <w:rPr>
              <w:rFonts w:hint="eastAsia"/>
              <w:b w:val="0"/>
              <w:bCs w:val="0"/>
              <w:szCs w:val="28"/>
            </w:rPr>
            <w:fldChar w:fldCharType="end"/>
          </w:r>
        </w:p>
        <w:p>
          <w:pPr>
            <w:pStyle w:val="14"/>
            <w:tabs>
              <w:tab w:val="right" w:leader="dot" w:pos="8165"/>
            </w:tabs>
            <w:rPr>
              <w:b w:val="0"/>
              <w:bCs w:val="0"/>
            </w:rPr>
          </w:pPr>
          <w:r>
            <w:rPr>
              <w:rFonts w:hint="eastAsia"/>
              <w:b w:val="0"/>
              <w:bCs w:val="0"/>
              <w:szCs w:val="28"/>
            </w:rPr>
            <w:fldChar w:fldCharType="begin"/>
          </w:r>
          <w:r>
            <w:rPr>
              <w:rFonts w:hint="eastAsia"/>
              <w:b w:val="0"/>
              <w:bCs w:val="0"/>
              <w:szCs w:val="28"/>
            </w:rPr>
            <w:instrText xml:space="preserve"> HYPERLINK \l _Toc8663 </w:instrText>
          </w:r>
          <w:r>
            <w:rPr>
              <w:rFonts w:hint="eastAsia"/>
              <w:b w:val="0"/>
              <w:bCs w:val="0"/>
              <w:szCs w:val="28"/>
            </w:rPr>
            <w:fldChar w:fldCharType="separate"/>
          </w:r>
          <w:r>
            <w:rPr>
              <w:rFonts w:hint="eastAsia"/>
              <w:b w:val="0"/>
              <w:bCs w:val="0"/>
              <w:szCs w:val="24"/>
            </w:rPr>
            <w:t>10</w:t>
          </w:r>
          <w:r>
            <w:rPr>
              <w:b w:val="0"/>
              <w:bCs w:val="0"/>
              <w:szCs w:val="24"/>
            </w:rPr>
            <w:t>.</w:t>
          </w:r>
          <w:r>
            <w:rPr>
              <w:rFonts w:hint="eastAsia"/>
              <w:b w:val="0"/>
              <w:bCs w:val="0"/>
              <w:szCs w:val="24"/>
            </w:rPr>
            <w:t>1教学进程安排表</w:t>
          </w:r>
          <w:r>
            <w:rPr>
              <w:b w:val="0"/>
              <w:bCs w:val="0"/>
            </w:rPr>
            <w:tab/>
          </w:r>
          <w:r>
            <w:rPr>
              <w:b w:val="0"/>
              <w:bCs w:val="0"/>
            </w:rPr>
            <w:fldChar w:fldCharType="begin"/>
          </w:r>
          <w:r>
            <w:rPr>
              <w:b w:val="0"/>
              <w:bCs w:val="0"/>
            </w:rPr>
            <w:instrText xml:space="preserve"> PAGEREF _Toc8663 \h </w:instrText>
          </w:r>
          <w:r>
            <w:rPr>
              <w:b w:val="0"/>
              <w:bCs w:val="0"/>
            </w:rPr>
            <w:fldChar w:fldCharType="separate"/>
          </w:r>
          <w:r>
            <w:rPr>
              <w:b w:val="0"/>
              <w:bCs w:val="0"/>
            </w:rPr>
            <w:t>38</w:t>
          </w:r>
          <w:r>
            <w:rPr>
              <w:b w:val="0"/>
              <w:bCs w:val="0"/>
            </w:rPr>
            <w:fldChar w:fldCharType="end"/>
          </w:r>
          <w:r>
            <w:rPr>
              <w:rFonts w:hint="eastAsia"/>
              <w:b w:val="0"/>
              <w:bCs w:val="0"/>
              <w:szCs w:val="28"/>
            </w:rPr>
            <w:fldChar w:fldCharType="end"/>
          </w:r>
        </w:p>
        <w:p>
          <w:pPr>
            <w:tabs>
              <w:tab w:val="left" w:pos="3008"/>
            </w:tabs>
            <w:bidi w:val="0"/>
            <w:jc w:val="left"/>
            <w:rPr>
              <w:rFonts w:hint="eastAsia"/>
              <w:sz w:val="28"/>
              <w:szCs w:val="28"/>
            </w:rPr>
          </w:pPr>
          <w:r>
            <w:rPr>
              <w:rFonts w:hint="eastAsia"/>
              <w:b w:val="0"/>
              <w:bCs w:val="0"/>
              <w:szCs w:val="28"/>
            </w:rPr>
            <w:fldChar w:fldCharType="end"/>
          </w:r>
        </w:p>
      </w:sdtContent>
    </w:sdt>
    <w:p>
      <w:pPr>
        <w:tabs>
          <w:tab w:val="left" w:pos="3008"/>
        </w:tabs>
        <w:bidi w:val="0"/>
        <w:jc w:val="center"/>
        <w:outlineLvl w:val="0"/>
        <w:rPr>
          <w:rFonts w:hint="eastAsia"/>
          <w:b/>
          <w:bCs/>
          <w:sz w:val="28"/>
          <w:szCs w:val="28"/>
        </w:rPr>
        <w:sectPr>
          <w:footerReference r:id="rId3" w:type="default"/>
          <w:pgSz w:w="10433" w:h="14742"/>
          <w:pgMar w:top="1134" w:right="1134" w:bottom="1134" w:left="1134" w:header="851" w:footer="992" w:gutter="0"/>
          <w:pgNumType w:fmt="decimal" w:start="1"/>
          <w:cols w:space="0" w:num="1"/>
          <w:rtlGutter w:val="0"/>
          <w:docGrid w:type="lines" w:linePitch="312" w:charSpace="0"/>
        </w:sectPr>
      </w:pPr>
      <w:bookmarkStart w:id="6" w:name="_Toc14439"/>
    </w:p>
    <w:p>
      <w:pPr>
        <w:tabs>
          <w:tab w:val="left" w:pos="3008"/>
        </w:tabs>
        <w:bidi w:val="0"/>
        <w:jc w:val="center"/>
        <w:outlineLvl w:val="0"/>
        <w:rPr>
          <w:rFonts w:hint="eastAsia"/>
          <w:b/>
          <w:bCs/>
          <w:sz w:val="28"/>
          <w:szCs w:val="28"/>
        </w:rPr>
      </w:pPr>
    </w:p>
    <w:p>
      <w:pPr>
        <w:tabs>
          <w:tab w:val="left" w:pos="3008"/>
        </w:tabs>
        <w:bidi w:val="0"/>
        <w:jc w:val="center"/>
        <w:outlineLvl w:val="0"/>
        <w:rPr>
          <w:b/>
          <w:bCs/>
          <w:sz w:val="28"/>
          <w:szCs w:val="28"/>
        </w:rPr>
      </w:pPr>
      <w:r>
        <w:rPr>
          <w:rFonts w:hint="eastAsia"/>
          <w:b/>
          <w:bCs/>
          <w:sz w:val="28"/>
          <w:szCs w:val="28"/>
        </w:rPr>
        <w:t>一、专业</w:t>
      </w:r>
      <w:bookmarkEnd w:id="0"/>
      <w:bookmarkEnd w:id="1"/>
      <w:bookmarkEnd w:id="2"/>
      <w:r>
        <w:rPr>
          <w:rFonts w:hint="eastAsia"/>
          <w:b/>
          <w:bCs/>
          <w:sz w:val="28"/>
          <w:szCs w:val="28"/>
        </w:rPr>
        <w:t>名称及代码</w:t>
      </w:r>
      <w:bookmarkEnd w:id="3"/>
      <w:bookmarkEnd w:id="4"/>
      <w:bookmarkEnd w:id="5"/>
      <w:bookmarkEnd w:id="6"/>
    </w:p>
    <w:p>
      <w:pPr>
        <w:pStyle w:val="6"/>
        <w:keepNext w:val="0"/>
        <w:keepLines w:val="0"/>
        <w:pageBreakBefore w:val="0"/>
        <w:wordWrap/>
        <w:topLinePunct w:val="0"/>
        <w:bidi w:val="0"/>
        <w:spacing w:before="180" w:line="24" w:lineRule="atLeast"/>
        <w:ind w:firstLine="482" w:firstLineChars="200"/>
        <w:jc w:val="left"/>
        <w:rPr>
          <w:sz w:val="24"/>
          <w:szCs w:val="24"/>
        </w:rPr>
      </w:pPr>
      <w:bookmarkStart w:id="7" w:name="_Toc25880"/>
      <w:bookmarkStart w:id="8" w:name="_Toc19986"/>
      <w:bookmarkStart w:id="9" w:name="_Toc14784"/>
      <w:bookmarkStart w:id="10" w:name="_Toc27012"/>
      <w:bookmarkStart w:id="11" w:name="_Toc5369"/>
      <w:r>
        <w:rPr>
          <w:sz w:val="24"/>
          <w:szCs w:val="24"/>
        </w:rPr>
        <w:t xml:space="preserve">1.1  </w:t>
      </w:r>
      <w:r>
        <w:rPr>
          <w:rFonts w:hint="eastAsia"/>
          <w:sz w:val="24"/>
          <w:szCs w:val="24"/>
        </w:rPr>
        <w:t>专业名称</w:t>
      </w:r>
      <w:bookmarkEnd w:id="7"/>
      <w:bookmarkEnd w:id="8"/>
      <w:bookmarkEnd w:id="9"/>
      <w:bookmarkEnd w:id="10"/>
      <w:bookmarkEnd w:id="11"/>
    </w:p>
    <w:p>
      <w:pPr>
        <w:keepNext w:val="0"/>
        <w:keepLines w:val="0"/>
        <w:pageBreakBefore w:val="0"/>
        <w:wordWrap/>
        <w:topLinePunct w:val="0"/>
        <w:bidi w:val="0"/>
        <w:spacing w:beforeLines="50" w:afterLines="50" w:line="24" w:lineRule="atLeast"/>
        <w:ind w:firstLine="480" w:firstLineChars="200"/>
        <w:rPr>
          <w:rFonts w:ascii="宋体" w:hAnsi="宋体"/>
          <w:bCs/>
          <w:sz w:val="24"/>
          <w:szCs w:val="24"/>
        </w:rPr>
      </w:pPr>
      <w:r>
        <w:rPr>
          <w:rFonts w:hint="eastAsia"/>
          <w:bCs/>
          <w:sz w:val="24"/>
          <w:szCs w:val="24"/>
        </w:rPr>
        <w:t>电子商务</w:t>
      </w:r>
    </w:p>
    <w:p>
      <w:pPr>
        <w:pStyle w:val="6"/>
        <w:keepNext w:val="0"/>
        <w:keepLines w:val="0"/>
        <w:pageBreakBefore w:val="0"/>
        <w:wordWrap/>
        <w:topLinePunct w:val="0"/>
        <w:bidi w:val="0"/>
        <w:spacing w:before="180" w:line="24" w:lineRule="atLeast"/>
        <w:ind w:firstLine="482" w:firstLineChars="200"/>
        <w:jc w:val="left"/>
        <w:rPr>
          <w:sz w:val="24"/>
          <w:szCs w:val="24"/>
        </w:rPr>
      </w:pPr>
      <w:bookmarkStart w:id="12" w:name="_Toc7405"/>
      <w:bookmarkStart w:id="13" w:name="_Toc21006"/>
      <w:bookmarkStart w:id="14" w:name="_Toc30547"/>
      <w:bookmarkStart w:id="15" w:name="_Toc19650"/>
      <w:bookmarkStart w:id="16" w:name="_Toc16546"/>
      <w:r>
        <w:rPr>
          <w:sz w:val="24"/>
          <w:szCs w:val="24"/>
        </w:rPr>
        <w:t xml:space="preserve">1.2  </w:t>
      </w:r>
      <w:r>
        <w:rPr>
          <w:rFonts w:hint="eastAsia"/>
          <w:sz w:val="24"/>
          <w:szCs w:val="24"/>
        </w:rPr>
        <w:t>专业代码</w:t>
      </w:r>
      <w:bookmarkEnd w:id="12"/>
      <w:bookmarkEnd w:id="13"/>
      <w:bookmarkEnd w:id="14"/>
      <w:bookmarkEnd w:id="15"/>
      <w:bookmarkEnd w:id="16"/>
    </w:p>
    <w:p>
      <w:pPr>
        <w:keepNext w:val="0"/>
        <w:keepLines w:val="0"/>
        <w:pageBreakBefore w:val="0"/>
        <w:tabs>
          <w:tab w:val="left" w:pos="988"/>
        </w:tabs>
        <w:wordWrap/>
        <w:topLinePunct w:val="0"/>
        <w:bidi w:val="0"/>
        <w:spacing w:beforeLines="50" w:afterLines="50" w:line="24" w:lineRule="atLeast"/>
        <w:ind w:firstLine="480" w:firstLineChars="200"/>
        <w:rPr>
          <w:rFonts w:hint="default" w:ascii="宋体" w:hAnsi="宋体" w:eastAsia="宋体"/>
          <w:sz w:val="24"/>
          <w:szCs w:val="24"/>
          <w:lang w:val="en-US" w:eastAsia="zh-CN"/>
        </w:rPr>
      </w:pPr>
      <w:r>
        <w:rPr>
          <w:rFonts w:hint="eastAsia" w:ascii="宋体" w:hAnsi="宋体"/>
          <w:sz w:val="24"/>
          <w:szCs w:val="24"/>
          <w:lang w:val="en-US" w:eastAsia="zh-CN"/>
        </w:rPr>
        <w:t>730701</w:t>
      </w:r>
    </w:p>
    <w:p>
      <w:pPr>
        <w:pStyle w:val="6"/>
        <w:keepNext w:val="0"/>
        <w:keepLines w:val="0"/>
        <w:pageBreakBefore w:val="0"/>
        <w:wordWrap/>
        <w:topLinePunct w:val="0"/>
        <w:bidi w:val="0"/>
        <w:spacing w:before="180" w:line="24" w:lineRule="atLeast"/>
        <w:outlineLvl w:val="0"/>
        <w:rPr>
          <w:sz w:val="28"/>
          <w:szCs w:val="28"/>
        </w:rPr>
      </w:pPr>
      <w:bookmarkStart w:id="17" w:name="_Toc4527"/>
      <w:bookmarkStart w:id="18" w:name="_Toc20870"/>
      <w:bookmarkStart w:id="19" w:name="_Toc21195"/>
      <w:bookmarkStart w:id="20" w:name="_Toc2888"/>
      <w:bookmarkStart w:id="21" w:name="_Toc22887"/>
      <w:r>
        <w:rPr>
          <w:rFonts w:hint="eastAsia"/>
          <w:sz w:val="28"/>
          <w:szCs w:val="28"/>
        </w:rPr>
        <w:t>二、入学要求</w:t>
      </w:r>
      <w:bookmarkEnd w:id="17"/>
      <w:bookmarkEnd w:id="18"/>
      <w:bookmarkEnd w:id="19"/>
      <w:bookmarkEnd w:id="20"/>
      <w:bookmarkEnd w:id="21"/>
    </w:p>
    <w:p>
      <w:pPr>
        <w:pStyle w:val="6"/>
        <w:keepNext w:val="0"/>
        <w:keepLines w:val="0"/>
        <w:pageBreakBefore w:val="0"/>
        <w:wordWrap/>
        <w:topLinePunct w:val="0"/>
        <w:bidi w:val="0"/>
        <w:spacing w:before="180" w:line="24" w:lineRule="atLeast"/>
        <w:ind w:firstLine="482" w:firstLineChars="200"/>
        <w:jc w:val="left"/>
        <w:rPr>
          <w:sz w:val="24"/>
          <w:szCs w:val="24"/>
        </w:rPr>
      </w:pPr>
      <w:bookmarkStart w:id="22" w:name="_Toc1677"/>
      <w:bookmarkStart w:id="23" w:name="_Toc22166"/>
      <w:bookmarkStart w:id="24" w:name="_Toc29903"/>
      <w:bookmarkStart w:id="25" w:name="_Toc2142"/>
      <w:bookmarkStart w:id="26" w:name="_Toc11596"/>
      <w:r>
        <w:rPr>
          <w:rFonts w:hint="eastAsia"/>
          <w:sz w:val="24"/>
          <w:szCs w:val="24"/>
        </w:rPr>
        <w:t>2</w:t>
      </w:r>
      <w:r>
        <w:rPr>
          <w:sz w:val="24"/>
          <w:szCs w:val="24"/>
        </w:rPr>
        <w:t xml:space="preserve">.1  </w:t>
      </w:r>
      <w:r>
        <w:rPr>
          <w:rFonts w:hint="eastAsia"/>
          <w:sz w:val="24"/>
          <w:szCs w:val="24"/>
        </w:rPr>
        <w:t>入学要求</w:t>
      </w:r>
      <w:bookmarkEnd w:id="22"/>
      <w:bookmarkEnd w:id="23"/>
      <w:bookmarkEnd w:id="24"/>
      <w:bookmarkEnd w:id="25"/>
      <w:bookmarkEnd w:id="26"/>
    </w:p>
    <w:p>
      <w:pPr>
        <w:keepNext w:val="0"/>
        <w:keepLines w:val="0"/>
        <w:pageBreakBefore w:val="0"/>
        <w:wordWrap/>
        <w:topLinePunct w:val="0"/>
        <w:bidi w:val="0"/>
        <w:spacing w:beforeLines="50" w:afterLines="50" w:line="24" w:lineRule="atLeast"/>
        <w:ind w:firstLine="480" w:firstLineChars="200"/>
        <w:rPr>
          <w:rFonts w:ascii="宋体" w:hAnsi="宋体"/>
          <w:sz w:val="24"/>
          <w:szCs w:val="24"/>
        </w:rPr>
      </w:pPr>
      <w:r>
        <w:rPr>
          <w:rFonts w:hint="eastAsia" w:ascii="宋体" w:hAnsi="宋体"/>
          <w:sz w:val="24"/>
          <w:szCs w:val="24"/>
        </w:rPr>
        <w:t>初中毕业生</w:t>
      </w:r>
    </w:p>
    <w:p>
      <w:pPr>
        <w:pStyle w:val="6"/>
        <w:keepNext w:val="0"/>
        <w:keepLines w:val="0"/>
        <w:pageBreakBefore w:val="0"/>
        <w:wordWrap/>
        <w:topLinePunct w:val="0"/>
        <w:bidi w:val="0"/>
        <w:spacing w:before="180" w:line="24" w:lineRule="atLeast"/>
        <w:outlineLvl w:val="0"/>
        <w:rPr>
          <w:sz w:val="28"/>
          <w:szCs w:val="28"/>
        </w:rPr>
      </w:pPr>
      <w:bookmarkStart w:id="27" w:name="_Toc18516"/>
      <w:bookmarkStart w:id="28" w:name="_Toc25320"/>
      <w:bookmarkStart w:id="29" w:name="_Toc1204"/>
      <w:bookmarkStart w:id="30" w:name="_Toc22029"/>
      <w:bookmarkStart w:id="31" w:name="_Toc28896"/>
      <w:r>
        <w:rPr>
          <w:rFonts w:hint="eastAsia"/>
          <w:sz w:val="28"/>
          <w:szCs w:val="28"/>
        </w:rPr>
        <w:t>三、修业年限</w:t>
      </w:r>
      <w:bookmarkEnd w:id="27"/>
      <w:bookmarkEnd w:id="28"/>
      <w:bookmarkEnd w:id="29"/>
      <w:bookmarkEnd w:id="30"/>
      <w:bookmarkEnd w:id="31"/>
    </w:p>
    <w:p>
      <w:pPr>
        <w:pStyle w:val="6"/>
        <w:keepNext w:val="0"/>
        <w:keepLines w:val="0"/>
        <w:pageBreakBefore w:val="0"/>
        <w:wordWrap/>
        <w:topLinePunct w:val="0"/>
        <w:bidi w:val="0"/>
        <w:spacing w:before="180" w:line="24" w:lineRule="atLeast"/>
        <w:ind w:firstLine="482" w:firstLineChars="200"/>
        <w:jc w:val="left"/>
        <w:rPr>
          <w:sz w:val="24"/>
          <w:szCs w:val="24"/>
        </w:rPr>
      </w:pPr>
      <w:bookmarkStart w:id="32" w:name="_Toc16354"/>
      <w:bookmarkStart w:id="33" w:name="_Toc26249"/>
      <w:bookmarkStart w:id="34" w:name="_Toc29570"/>
      <w:bookmarkStart w:id="35" w:name="_Toc31112"/>
      <w:bookmarkStart w:id="36" w:name="_Toc8320"/>
      <w:r>
        <w:rPr>
          <w:rFonts w:hint="eastAsia"/>
          <w:sz w:val="24"/>
          <w:szCs w:val="24"/>
        </w:rPr>
        <w:t>3</w:t>
      </w:r>
      <w:r>
        <w:rPr>
          <w:sz w:val="24"/>
          <w:szCs w:val="24"/>
        </w:rPr>
        <w:t>.</w:t>
      </w:r>
      <w:r>
        <w:rPr>
          <w:rFonts w:hint="eastAsia"/>
          <w:sz w:val="24"/>
          <w:szCs w:val="24"/>
        </w:rPr>
        <w:t>1修业年限</w:t>
      </w:r>
      <w:bookmarkEnd w:id="32"/>
      <w:bookmarkEnd w:id="33"/>
      <w:bookmarkEnd w:id="34"/>
      <w:bookmarkEnd w:id="35"/>
      <w:bookmarkEnd w:id="36"/>
    </w:p>
    <w:p>
      <w:pPr>
        <w:keepNext w:val="0"/>
        <w:keepLines w:val="0"/>
        <w:pageBreakBefore w:val="0"/>
        <w:wordWrap/>
        <w:topLinePunct w:val="0"/>
        <w:bidi w:val="0"/>
        <w:spacing w:beforeLines="50" w:afterLines="50" w:line="24" w:lineRule="atLeast"/>
        <w:ind w:firstLine="480" w:firstLineChars="200"/>
        <w:rPr>
          <w:rFonts w:ascii="宋体" w:hAnsi="宋体"/>
          <w:sz w:val="24"/>
          <w:szCs w:val="24"/>
        </w:rPr>
      </w:pPr>
      <w:r>
        <w:rPr>
          <w:rFonts w:hint="eastAsia" w:ascii="宋体" w:hAnsi="宋体"/>
          <w:sz w:val="24"/>
          <w:szCs w:val="24"/>
        </w:rPr>
        <w:t>三年</w:t>
      </w:r>
    </w:p>
    <w:p>
      <w:pPr>
        <w:pStyle w:val="6"/>
        <w:keepNext w:val="0"/>
        <w:keepLines w:val="0"/>
        <w:pageBreakBefore w:val="0"/>
        <w:wordWrap/>
        <w:topLinePunct w:val="0"/>
        <w:bidi w:val="0"/>
        <w:spacing w:before="180" w:line="24" w:lineRule="atLeast"/>
        <w:outlineLvl w:val="0"/>
        <w:rPr>
          <w:sz w:val="28"/>
          <w:szCs w:val="28"/>
        </w:rPr>
      </w:pPr>
      <w:bookmarkStart w:id="37" w:name="_Toc19788"/>
      <w:bookmarkStart w:id="38" w:name="_Toc25521"/>
      <w:bookmarkStart w:id="39" w:name="_Toc3219"/>
      <w:bookmarkStart w:id="40" w:name="_Toc2049"/>
      <w:bookmarkStart w:id="41" w:name="_Toc20403"/>
      <w:r>
        <w:rPr>
          <w:rFonts w:hint="eastAsia"/>
          <w:sz w:val="28"/>
          <w:szCs w:val="28"/>
        </w:rPr>
        <w:t>四、职业面向</w:t>
      </w:r>
      <w:bookmarkEnd w:id="37"/>
      <w:bookmarkEnd w:id="38"/>
      <w:bookmarkEnd w:id="39"/>
      <w:bookmarkEnd w:id="40"/>
      <w:bookmarkEnd w:id="41"/>
    </w:p>
    <w:p>
      <w:pPr>
        <w:pStyle w:val="6"/>
        <w:keepNext w:val="0"/>
        <w:keepLines w:val="0"/>
        <w:pageBreakBefore w:val="0"/>
        <w:widowControl w:val="0"/>
        <w:kinsoku/>
        <w:wordWrap/>
        <w:overflowPunct/>
        <w:topLinePunct w:val="0"/>
        <w:autoSpaceDE/>
        <w:autoSpaceDN/>
        <w:bidi w:val="0"/>
        <w:spacing w:before="180" w:line="360" w:lineRule="auto"/>
        <w:ind w:firstLine="482" w:firstLineChars="200"/>
        <w:jc w:val="left"/>
        <w:textAlignment w:val="auto"/>
        <w:rPr>
          <w:sz w:val="24"/>
          <w:szCs w:val="24"/>
        </w:rPr>
      </w:pPr>
      <w:bookmarkStart w:id="42" w:name="_Toc22604"/>
      <w:bookmarkStart w:id="43" w:name="_Toc13267"/>
      <w:bookmarkStart w:id="44" w:name="_Toc2221"/>
      <w:bookmarkStart w:id="45" w:name="_Toc13037"/>
      <w:bookmarkStart w:id="46" w:name="_Toc29760"/>
      <w:r>
        <w:rPr>
          <w:rFonts w:hint="eastAsia"/>
          <w:sz w:val="24"/>
          <w:szCs w:val="24"/>
        </w:rPr>
        <w:t>4</w:t>
      </w:r>
      <w:r>
        <w:rPr>
          <w:sz w:val="24"/>
          <w:szCs w:val="24"/>
        </w:rPr>
        <w:t>.</w:t>
      </w:r>
      <w:r>
        <w:rPr>
          <w:rFonts w:hint="eastAsia"/>
          <w:sz w:val="24"/>
          <w:szCs w:val="24"/>
        </w:rPr>
        <w:t>1职业面向</w:t>
      </w:r>
      <w:bookmarkEnd w:id="42"/>
      <w:bookmarkEnd w:id="43"/>
      <w:bookmarkEnd w:id="44"/>
      <w:bookmarkEnd w:id="45"/>
      <w:bookmarkEnd w:id="46"/>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kern w:val="0"/>
          <w:sz w:val="24"/>
          <w:szCs w:val="24"/>
        </w:rPr>
      </w:pPr>
      <w:bookmarkStart w:id="47" w:name="_Toc1792"/>
      <w:r>
        <w:rPr>
          <w:rFonts w:hint="eastAsia" w:ascii="宋体" w:hAnsi="宋体"/>
          <w:kern w:val="0"/>
          <w:sz w:val="24"/>
          <w:szCs w:val="24"/>
          <w:lang w:val="en-US" w:eastAsia="zh-CN"/>
        </w:rPr>
        <w:t>电子商务专业</w:t>
      </w:r>
      <w:r>
        <w:rPr>
          <w:rFonts w:ascii="宋体" w:hAnsi="宋体" w:eastAsia="宋体" w:cs="宋体"/>
          <w:spacing w:val="-10"/>
          <w:sz w:val="24"/>
          <w:szCs w:val="24"/>
        </w:rPr>
        <w:t>本专业毕业生主要面向中小型企业、个人网上创业等领域，包括商业、贸易、金融、</w:t>
      </w:r>
      <w:r>
        <w:rPr>
          <w:rFonts w:ascii="宋体" w:hAnsi="宋体" w:eastAsia="宋体" w:cs="宋体"/>
          <w:spacing w:val="-6"/>
          <w:sz w:val="24"/>
          <w:szCs w:val="24"/>
        </w:rPr>
        <w:t>营销等企业，</w:t>
      </w:r>
      <w:r>
        <w:rPr>
          <w:rFonts w:hint="eastAsia" w:ascii="宋体" w:hAnsi="宋体" w:cs="宋体"/>
          <w:spacing w:val="-6"/>
          <w:sz w:val="24"/>
          <w:szCs w:val="24"/>
          <w:lang w:val="en-US" w:eastAsia="zh-CN"/>
        </w:rPr>
        <w:t>从事</w:t>
      </w:r>
      <w:r>
        <w:rPr>
          <w:rFonts w:ascii="宋体" w:hAnsi="宋体" w:eastAsia="宋体" w:cs="宋体"/>
          <w:spacing w:val="-6"/>
          <w:sz w:val="24"/>
          <w:szCs w:val="24"/>
        </w:rPr>
        <w:t>电子商务运营与管理、网络营销推广、网店美工设计、网络客服等岗位，</w:t>
      </w:r>
      <w:r>
        <w:rPr>
          <w:rFonts w:hint="eastAsia" w:ascii="宋体" w:hAnsi="宋体" w:cs="宋体"/>
          <w:spacing w:val="-6"/>
          <w:sz w:val="24"/>
          <w:szCs w:val="24"/>
          <w:lang w:val="en-US" w:eastAsia="zh-CN"/>
        </w:rPr>
        <w:t>也</w:t>
      </w:r>
      <w:r>
        <w:rPr>
          <w:rFonts w:ascii="宋体" w:hAnsi="宋体" w:eastAsia="宋体" w:cs="宋体"/>
          <w:spacing w:val="-2"/>
          <w:sz w:val="24"/>
          <w:szCs w:val="24"/>
        </w:rPr>
        <w:t>可以独立从事电子商务网店开设与运营。</w:t>
      </w:r>
    </w:p>
    <w:p>
      <w:pPr>
        <w:pStyle w:val="6"/>
        <w:keepNext w:val="0"/>
        <w:keepLines w:val="0"/>
        <w:pageBreakBefore w:val="0"/>
        <w:widowControl w:val="0"/>
        <w:kinsoku/>
        <w:wordWrap/>
        <w:overflowPunct/>
        <w:topLinePunct w:val="0"/>
        <w:autoSpaceDE/>
        <w:autoSpaceDN/>
        <w:bidi w:val="0"/>
        <w:spacing w:before="180" w:line="360" w:lineRule="auto"/>
        <w:ind w:firstLine="482" w:firstLineChars="200"/>
        <w:jc w:val="left"/>
        <w:textAlignment w:val="auto"/>
        <w:rPr>
          <w:rFonts w:ascii="宋体" w:hAnsi="宋体"/>
          <w:kern w:val="0"/>
          <w:sz w:val="24"/>
          <w:szCs w:val="24"/>
        </w:rPr>
      </w:pPr>
      <w:bookmarkStart w:id="48" w:name="_Toc24323"/>
      <w:bookmarkStart w:id="49" w:name="_Toc30179"/>
      <w:bookmarkStart w:id="50" w:name="_Toc16331"/>
      <w:bookmarkStart w:id="51" w:name="_Toc20214"/>
      <w:r>
        <w:rPr>
          <w:rFonts w:hint="eastAsia"/>
          <w:sz w:val="24"/>
          <w:szCs w:val="24"/>
        </w:rPr>
        <w:t>4</w:t>
      </w:r>
      <w:r>
        <w:rPr>
          <w:sz w:val="24"/>
          <w:szCs w:val="24"/>
        </w:rPr>
        <w:t>.</w:t>
      </w:r>
      <w:r>
        <w:rPr>
          <w:rFonts w:hint="eastAsia"/>
          <w:sz w:val="24"/>
          <w:szCs w:val="24"/>
        </w:rPr>
        <w:t>2职业资格证书与技能等级证书举例</w:t>
      </w:r>
      <w:bookmarkEnd w:id="47"/>
      <w:bookmarkEnd w:id="48"/>
      <w:bookmarkEnd w:id="49"/>
      <w:bookmarkEnd w:id="50"/>
      <w:bookmarkEnd w:id="51"/>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可考取</w:t>
      </w:r>
      <w:r>
        <w:rPr>
          <w:rFonts w:hint="eastAsia"/>
          <w:sz w:val="24"/>
          <w:szCs w:val="24"/>
        </w:rPr>
        <w:t>全国计算机等级证、全国英语应用能力等级证书、</w:t>
      </w:r>
      <w:r>
        <w:rPr>
          <w:rFonts w:hint="eastAsia"/>
          <w:sz w:val="24"/>
          <w:szCs w:val="24"/>
          <w:lang w:val="en-US" w:eastAsia="zh-CN"/>
        </w:rPr>
        <w:t>直播电商职业技能等级证书、电子商务数据分析职业技能等级证书、网店运营推广职业技能等级证书、社交电商运营职业技能等级证书、新媒体营销职业技能等级证书、电子商务客户服务职业技能等级证书；</w:t>
      </w:r>
      <w:r>
        <w:rPr>
          <w:rFonts w:hint="eastAsia"/>
          <w:sz w:val="24"/>
          <w:szCs w:val="24"/>
        </w:rPr>
        <w:t>网店运营、网店美工</w:t>
      </w:r>
      <w:r>
        <w:rPr>
          <w:rFonts w:hint="eastAsia"/>
          <w:sz w:val="24"/>
          <w:szCs w:val="24"/>
          <w:lang w:val="en-US" w:eastAsia="zh-CN"/>
        </w:rPr>
        <w:t>专项证书等</w:t>
      </w:r>
      <w:r>
        <w:rPr>
          <w:rFonts w:hint="eastAsia"/>
          <w:sz w:val="24"/>
          <w:szCs w:val="24"/>
        </w:rPr>
        <w:t>。</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ascii="宋体" w:hAnsi="宋体"/>
          <w:kern w:val="0"/>
          <w:sz w:val="24"/>
          <w:szCs w:val="24"/>
        </w:rPr>
      </w:pPr>
      <w:r>
        <w:rPr>
          <w:rFonts w:hint="eastAsia" w:ascii="宋体" w:hAnsi="宋体"/>
          <w:kern w:val="0"/>
          <w:sz w:val="24"/>
          <w:szCs w:val="24"/>
        </w:rPr>
        <w:t>具体如下表4-1所示：</w:t>
      </w:r>
    </w:p>
    <w:p>
      <w:pPr>
        <w:keepNext w:val="0"/>
        <w:keepLines w:val="0"/>
        <w:pageBreakBefore w:val="0"/>
        <w:wordWrap/>
        <w:topLinePunct w:val="0"/>
        <w:bidi w:val="0"/>
        <w:adjustRightInd w:val="0"/>
        <w:snapToGrid w:val="0"/>
        <w:spacing w:line="24" w:lineRule="atLeast"/>
        <w:ind w:firstLine="425"/>
        <w:rPr>
          <w:rFonts w:ascii="宋体" w:hAnsi="宋体"/>
          <w:kern w:val="0"/>
          <w:sz w:val="24"/>
          <w:szCs w:val="24"/>
        </w:rPr>
      </w:pPr>
    </w:p>
    <w:p>
      <w:pPr>
        <w:keepNext w:val="0"/>
        <w:keepLines w:val="0"/>
        <w:pageBreakBefore w:val="0"/>
        <w:wordWrap/>
        <w:topLinePunct w:val="0"/>
        <w:bidi w:val="0"/>
        <w:adjustRightInd w:val="0"/>
        <w:snapToGrid w:val="0"/>
        <w:spacing w:line="24" w:lineRule="atLeast"/>
        <w:jc w:val="center"/>
        <w:rPr>
          <w:rFonts w:ascii="宋体" w:hAnsi="宋体"/>
          <w:b/>
          <w:bCs/>
          <w:kern w:val="0"/>
          <w:sz w:val="21"/>
          <w:szCs w:val="21"/>
        </w:rPr>
      </w:pPr>
      <w:r>
        <w:rPr>
          <w:rFonts w:hint="eastAsia" w:ascii="宋体" w:hAnsi="宋体"/>
          <w:b/>
          <w:bCs/>
          <w:kern w:val="0"/>
          <w:sz w:val="21"/>
          <w:szCs w:val="21"/>
        </w:rPr>
        <w:t>表4-1职业岗位对照表</w:t>
      </w:r>
    </w:p>
    <w:tbl>
      <w:tblPr>
        <w:tblStyle w:val="9"/>
        <w:tblW w:w="80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900"/>
        <w:gridCol w:w="1220"/>
        <w:gridCol w:w="1495"/>
        <w:gridCol w:w="1830"/>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pageBreakBefore w:val="0"/>
              <w:wordWrap/>
              <w:topLinePunct w:val="0"/>
              <w:bidi w:val="0"/>
              <w:spacing w:beforeLines="50" w:afterLines="50" w:line="24" w:lineRule="atLeast"/>
              <w:jc w:val="center"/>
              <w:rPr>
                <w:rFonts w:ascii="宋体" w:hAnsi="宋体"/>
                <w:b/>
                <w:bCs/>
                <w:sz w:val="21"/>
                <w:szCs w:val="21"/>
              </w:rPr>
            </w:pPr>
            <w:r>
              <w:rPr>
                <w:rFonts w:hint="eastAsia" w:ascii="宋体" w:hAnsi="宋体"/>
                <w:b/>
                <w:bCs/>
                <w:sz w:val="21"/>
                <w:szCs w:val="21"/>
              </w:rPr>
              <w:t>专业</w:t>
            </w:r>
          </w:p>
        </w:tc>
        <w:tc>
          <w:tcPr>
            <w:tcW w:w="900" w:type="dxa"/>
            <w:vAlign w:val="center"/>
          </w:tcPr>
          <w:p>
            <w:pPr>
              <w:keepNext w:val="0"/>
              <w:keepLines w:val="0"/>
              <w:pageBreakBefore w:val="0"/>
              <w:wordWrap/>
              <w:topLinePunct w:val="0"/>
              <w:bidi w:val="0"/>
              <w:spacing w:beforeLines="50" w:afterLines="50" w:line="24" w:lineRule="atLeast"/>
              <w:jc w:val="center"/>
              <w:rPr>
                <w:rFonts w:ascii="宋体" w:hAnsi="宋体"/>
                <w:b/>
                <w:bCs/>
                <w:sz w:val="21"/>
                <w:szCs w:val="21"/>
              </w:rPr>
            </w:pPr>
            <w:r>
              <w:rPr>
                <w:rFonts w:hint="eastAsia" w:ascii="宋体" w:hAnsi="宋体"/>
                <w:b/>
                <w:bCs/>
                <w:sz w:val="21"/>
                <w:szCs w:val="21"/>
              </w:rPr>
              <w:t>代码</w:t>
            </w:r>
          </w:p>
        </w:tc>
        <w:tc>
          <w:tcPr>
            <w:tcW w:w="1220" w:type="dxa"/>
            <w:vAlign w:val="center"/>
          </w:tcPr>
          <w:p>
            <w:pPr>
              <w:keepNext w:val="0"/>
              <w:keepLines w:val="0"/>
              <w:pageBreakBefore w:val="0"/>
              <w:wordWrap/>
              <w:topLinePunct w:val="0"/>
              <w:bidi w:val="0"/>
              <w:spacing w:beforeLines="50" w:afterLines="50" w:line="24" w:lineRule="atLeast"/>
              <w:jc w:val="center"/>
              <w:rPr>
                <w:rFonts w:ascii="宋体" w:hAnsi="宋体"/>
                <w:b/>
                <w:bCs/>
                <w:sz w:val="21"/>
                <w:szCs w:val="21"/>
              </w:rPr>
            </w:pPr>
            <w:r>
              <w:rPr>
                <w:rFonts w:hint="eastAsia" w:ascii="宋体" w:hAnsi="宋体"/>
                <w:b/>
                <w:bCs/>
                <w:sz w:val="21"/>
                <w:szCs w:val="21"/>
              </w:rPr>
              <w:t>对应行业</w:t>
            </w:r>
          </w:p>
        </w:tc>
        <w:tc>
          <w:tcPr>
            <w:tcW w:w="1495" w:type="dxa"/>
            <w:vAlign w:val="center"/>
          </w:tcPr>
          <w:p>
            <w:pPr>
              <w:keepNext w:val="0"/>
              <w:keepLines w:val="0"/>
              <w:pageBreakBefore w:val="0"/>
              <w:wordWrap/>
              <w:topLinePunct w:val="0"/>
              <w:bidi w:val="0"/>
              <w:spacing w:beforeLines="50" w:afterLines="50" w:line="24" w:lineRule="atLeast"/>
              <w:jc w:val="center"/>
              <w:rPr>
                <w:rFonts w:ascii="宋体" w:hAnsi="宋体"/>
                <w:b/>
                <w:bCs/>
                <w:sz w:val="21"/>
                <w:szCs w:val="21"/>
              </w:rPr>
            </w:pPr>
            <w:r>
              <w:rPr>
                <w:rFonts w:hint="eastAsia" w:ascii="宋体" w:hAnsi="宋体"/>
                <w:b/>
                <w:bCs/>
                <w:sz w:val="21"/>
                <w:szCs w:val="21"/>
              </w:rPr>
              <w:t>主要职业类别</w:t>
            </w:r>
          </w:p>
        </w:tc>
        <w:tc>
          <w:tcPr>
            <w:tcW w:w="1830" w:type="dxa"/>
            <w:vAlign w:val="center"/>
          </w:tcPr>
          <w:p>
            <w:pPr>
              <w:keepNext w:val="0"/>
              <w:keepLines w:val="0"/>
              <w:pageBreakBefore w:val="0"/>
              <w:wordWrap/>
              <w:topLinePunct w:val="0"/>
              <w:bidi w:val="0"/>
              <w:spacing w:beforeLines="50" w:afterLines="50" w:line="24" w:lineRule="atLeast"/>
              <w:jc w:val="center"/>
              <w:rPr>
                <w:rFonts w:ascii="宋体" w:hAnsi="宋体"/>
                <w:b/>
                <w:bCs/>
                <w:sz w:val="21"/>
                <w:szCs w:val="21"/>
              </w:rPr>
            </w:pPr>
            <w:r>
              <w:rPr>
                <w:rFonts w:hint="eastAsia" w:ascii="宋体" w:hAnsi="宋体"/>
                <w:b/>
                <w:bCs/>
                <w:sz w:val="21"/>
                <w:szCs w:val="21"/>
              </w:rPr>
              <w:t>主要岗位类别</w:t>
            </w:r>
          </w:p>
        </w:tc>
        <w:tc>
          <w:tcPr>
            <w:tcW w:w="1905" w:type="dxa"/>
            <w:vAlign w:val="center"/>
          </w:tcPr>
          <w:p>
            <w:pPr>
              <w:keepNext w:val="0"/>
              <w:keepLines w:val="0"/>
              <w:pageBreakBefore w:val="0"/>
              <w:wordWrap/>
              <w:topLinePunct w:val="0"/>
              <w:bidi w:val="0"/>
              <w:spacing w:beforeLines="50" w:afterLines="50" w:line="24" w:lineRule="atLeast"/>
              <w:jc w:val="center"/>
              <w:rPr>
                <w:rFonts w:ascii="宋体" w:hAnsi="宋体"/>
                <w:b/>
                <w:bCs/>
                <w:sz w:val="21"/>
                <w:szCs w:val="21"/>
              </w:rPr>
            </w:pPr>
            <w:r>
              <w:rPr>
                <w:rFonts w:hint="eastAsia" w:ascii="宋体" w:hAnsi="宋体"/>
                <w:b/>
                <w:bCs/>
                <w:sz w:val="21"/>
                <w:szCs w:val="21"/>
              </w:rPr>
              <w:t>技能证书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91" w:type="dxa"/>
            <w:vAlign w:val="center"/>
          </w:tcPr>
          <w:p>
            <w:pPr>
              <w:keepNext w:val="0"/>
              <w:keepLines w:val="0"/>
              <w:pageBreakBefore w:val="0"/>
              <w:wordWrap/>
              <w:topLinePunct w:val="0"/>
              <w:bidi w:val="0"/>
              <w:spacing w:beforeLines="50" w:afterLines="50" w:line="24" w:lineRule="atLeast"/>
              <w:rPr>
                <w:rFonts w:ascii="宋体" w:hAnsi="宋体"/>
                <w:sz w:val="21"/>
                <w:szCs w:val="21"/>
              </w:rPr>
            </w:pPr>
            <w:r>
              <w:rPr>
                <w:rFonts w:hint="eastAsia" w:ascii="宋体" w:hAnsi="宋体"/>
                <w:sz w:val="21"/>
                <w:szCs w:val="21"/>
              </w:rPr>
              <w:t>电子商务</w:t>
            </w:r>
          </w:p>
        </w:tc>
        <w:tc>
          <w:tcPr>
            <w:tcW w:w="900" w:type="dxa"/>
            <w:vAlign w:val="center"/>
          </w:tcPr>
          <w:p>
            <w:pPr>
              <w:keepNext w:val="0"/>
              <w:keepLines w:val="0"/>
              <w:pageBreakBefore w:val="0"/>
              <w:wordWrap/>
              <w:topLinePunct w:val="0"/>
              <w:bidi w:val="0"/>
              <w:spacing w:beforeLines="50" w:afterLines="50" w:line="24" w:lineRule="atLeast"/>
              <w:rPr>
                <w:rFonts w:hint="default" w:ascii="宋体" w:hAnsi="宋体" w:eastAsia="宋体"/>
                <w:sz w:val="21"/>
                <w:szCs w:val="21"/>
                <w:lang w:val="en-US" w:eastAsia="zh-CN"/>
              </w:rPr>
            </w:pPr>
            <w:r>
              <w:rPr>
                <w:rFonts w:hint="eastAsia" w:ascii="宋体" w:hAnsi="宋体"/>
                <w:sz w:val="21"/>
                <w:szCs w:val="21"/>
                <w:lang w:val="en-US" w:eastAsia="zh-CN"/>
              </w:rPr>
              <w:t>730701</w:t>
            </w:r>
          </w:p>
        </w:tc>
        <w:tc>
          <w:tcPr>
            <w:tcW w:w="1220" w:type="dxa"/>
            <w:vAlign w:val="center"/>
          </w:tcPr>
          <w:p>
            <w:pPr>
              <w:keepNext w:val="0"/>
              <w:keepLines w:val="0"/>
              <w:pageBreakBefore w:val="0"/>
              <w:wordWrap/>
              <w:topLinePunct w:val="0"/>
              <w:bidi w:val="0"/>
              <w:spacing w:beforeLines="50" w:afterLines="50" w:line="24" w:lineRule="atLeast"/>
              <w:rPr>
                <w:rFonts w:ascii="宋体" w:hAnsi="宋体"/>
                <w:sz w:val="21"/>
                <w:szCs w:val="21"/>
              </w:rPr>
            </w:pPr>
            <w:r>
              <w:rPr>
                <w:rFonts w:hint="eastAsia" w:ascii="宋体" w:hAnsi="宋体"/>
                <w:kern w:val="0"/>
                <w:sz w:val="21"/>
                <w:szCs w:val="21"/>
              </w:rPr>
              <w:t>电子商务企业</w:t>
            </w:r>
          </w:p>
        </w:tc>
        <w:tc>
          <w:tcPr>
            <w:tcW w:w="1495" w:type="dxa"/>
            <w:vAlign w:val="center"/>
          </w:tcPr>
          <w:p>
            <w:pPr>
              <w:keepNext w:val="0"/>
              <w:keepLines w:val="0"/>
              <w:pageBreakBefore w:val="0"/>
              <w:wordWrap/>
              <w:topLinePunct w:val="0"/>
              <w:bidi w:val="0"/>
              <w:spacing w:beforeLines="50" w:afterLines="50" w:line="24" w:lineRule="atLeast"/>
              <w:rPr>
                <w:rFonts w:hint="eastAsia" w:ascii="宋体" w:hAnsi="宋体" w:eastAsia="宋体"/>
                <w:sz w:val="21"/>
                <w:szCs w:val="21"/>
                <w:lang w:eastAsia="zh-CN"/>
              </w:rPr>
            </w:pPr>
            <w:r>
              <w:rPr>
                <w:rFonts w:hint="eastAsia" w:ascii="宋体" w:hAnsi="宋体"/>
                <w:kern w:val="0"/>
                <w:sz w:val="21"/>
                <w:szCs w:val="21"/>
              </w:rPr>
              <w:t>网店运营</w:t>
            </w:r>
            <w:r>
              <w:rPr>
                <w:rFonts w:hint="eastAsia" w:ascii="宋体" w:hAnsi="宋体"/>
                <w:kern w:val="0"/>
                <w:sz w:val="21"/>
                <w:szCs w:val="21"/>
                <w:lang w:val="en-US" w:eastAsia="zh-CN"/>
              </w:rPr>
              <w:t>推广</w:t>
            </w:r>
            <w:r>
              <w:rPr>
                <w:rFonts w:hint="eastAsia" w:ascii="宋体" w:hAnsi="宋体"/>
                <w:kern w:val="0"/>
                <w:sz w:val="21"/>
                <w:szCs w:val="21"/>
                <w:lang w:eastAsia="zh-CN"/>
              </w:rPr>
              <w:t>、</w:t>
            </w:r>
            <w:r>
              <w:rPr>
                <w:rFonts w:hint="eastAsia" w:ascii="宋体" w:hAnsi="宋体"/>
                <w:kern w:val="0"/>
                <w:sz w:val="21"/>
                <w:szCs w:val="21"/>
                <w:lang w:val="en-US" w:eastAsia="zh-CN"/>
              </w:rPr>
              <w:t>美工设计、</w:t>
            </w:r>
            <w:r>
              <w:rPr>
                <w:rFonts w:hint="eastAsia" w:ascii="宋体" w:hAnsi="宋体"/>
                <w:kern w:val="0"/>
                <w:sz w:val="21"/>
                <w:szCs w:val="21"/>
              </w:rPr>
              <w:t>电商</w:t>
            </w:r>
            <w:r>
              <w:rPr>
                <w:rFonts w:hint="eastAsia" w:ascii="宋体" w:hAnsi="宋体"/>
                <w:kern w:val="0"/>
                <w:sz w:val="21"/>
                <w:szCs w:val="21"/>
                <w:lang w:val="en-US" w:eastAsia="zh-CN"/>
              </w:rPr>
              <w:t>客服</w:t>
            </w:r>
          </w:p>
        </w:tc>
        <w:tc>
          <w:tcPr>
            <w:tcW w:w="1830" w:type="dxa"/>
            <w:vAlign w:val="center"/>
          </w:tcPr>
          <w:p>
            <w:pPr>
              <w:keepNext w:val="0"/>
              <w:keepLines w:val="0"/>
              <w:pageBreakBefore w:val="0"/>
              <w:wordWrap/>
              <w:topLinePunct w:val="0"/>
              <w:bidi w:val="0"/>
              <w:spacing w:beforeLines="50" w:afterLines="50" w:line="24" w:lineRule="atLeast"/>
              <w:rPr>
                <w:rFonts w:ascii="宋体" w:hAnsi="宋体"/>
                <w:sz w:val="21"/>
                <w:szCs w:val="21"/>
              </w:rPr>
            </w:pPr>
            <w:r>
              <w:rPr>
                <w:rFonts w:hint="eastAsia" w:ascii="宋体" w:hAnsi="宋体"/>
                <w:kern w:val="0"/>
                <w:sz w:val="21"/>
                <w:szCs w:val="21"/>
              </w:rPr>
              <w:t>网店运营、网店开设、网店装修、图片拍摄与美化（网络产品展示）、</w:t>
            </w:r>
            <w:r>
              <w:rPr>
                <w:rFonts w:hint="eastAsia" w:ascii="宋体" w:hAnsi="宋体"/>
                <w:kern w:val="0"/>
                <w:sz w:val="21"/>
                <w:szCs w:val="21"/>
                <w:lang w:val="en-US" w:eastAsia="zh-CN"/>
              </w:rPr>
              <w:t>网络</w:t>
            </w:r>
            <w:r>
              <w:rPr>
                <w:rFonts w:hint="eastAsia" w:ascii="宋体" w:hAnsi="宋体"/>
                <w:kern w:val="0"/>
                <w:sz w:val="21"/>
                <w:szCs w:val="21"/>
              </w:rPr>
              <w:t>推广执行、</w:t>
            </w:r>
            <w:r>
              <w:rPr>
                <w:rFonts w:hint="eastAsia" w:ascii="宋体" w:hAnsi="宋体"/>
                <w:kern w:val="0"/>
                <w:sz w:val="21"/>
                <w:szCs w:val="21"/>
                <w:lang w:val="en-US" w:eastAsia="zh-CN"/>
              </w:rPr>
              <w:t>网络</w:t>
            </w:r>
            <w:r>
              <w:rPr>
                <w:rFonts w:hint="eastAsia" w:ascii="宋体" w:hAnsi="宋体"/>
                <w:kern w:val="0"/>
                <w:sz w:val="21"/>
                <w:szCs w:val="21"/>
              </w:rPr>
              <w:t>客户服务等</w:t>
            </w:r>
          </w:p>
        </w:tc>
        <w:tc>
          <w:tcPr>
            <w:tcW w:w="1905" w:type="dxa"/>
            <w:vAlign w:val="center"/>
          </w:tcPr>
          <w:p>
            <w:pPr>
              <w:keepNext w:val="0"/>
              <w:keepLines w:val="0"/>
              <w:pageBreakBefore w:val="0"/>
              <w:wordWrap/>
              <w:topLinePunct w:val="0"/>
              <w:bidi w:val="0"/>
              <w:spacing w:beforeLines="50" w:afterLines="50" w:line="24" w:lineRule="atLeast"/>
              <w:rPr>
                <w:rFonts w:ascii="宋体" w:hAnsi="宋体"/>
                <w:sz w:val="21"/>
                <w:szCs w:val="21"/>
              </w:rPr>
            </w:pPr>
            <w:r>
              <w:rPr>
                <w:rFonts w:hint="eastAsia"/>
                <w:sz w:val="21"/>
                <w:szCs w:val="21"/>
              </w:rPr>
              <w:t>全国计算机等级证、全国英语应用能力等级证书、</w:t>
            </w:r>
            <w:r>
              <w:rPr>
                <w:rFonts w:hint="eastAsia"/>
                <w:sz w:val="21"/>
                <w:szCs w:val="21"/>
                <w:lang w:val="en-US" w:eastAsia="zh-CN"/>
              </w:rPr>
              <w:t>直播电商职业技能等级证书、电子商务数据分析职业技能等级证书、网店运营推广职业技能等级证书、社交电商运营职业技能等级证书、新媒体营销职业技能等级证书、电子商务客户服务职业技能等级证书；</w:t>
            </w:r>
            <w:r>
              <w:rPr>
                <w:rFonts w:hint="eastAsia"/>
                <w:sz w:val="21"/>
                <w:szCs w:val="21"/>
              </w:rPr>
              <w:t>网店运营、网店美工</w:t>
            </w:r>
            <w:r>
              <w:rPr>
                <w:rFonts w:hint="eastAsia"/>
                <w:sz w:val="21"/>
                <w:szCs w:val="21"/>
                <w:lang w:val="en-US" w:eastAsia="zh-CN"/>
              </w:rPr>
              <w:t>专项证书等</w:t>
            </w:r>
            <w:r>
              <w:rPr>
                <w:rFonts w:hint="eastAsia"/>
                <w:sz w:val="21"/>
                <w:szCs w:val="21"/>
              </w:rPr>
              <w:t>。</w:t>
            </w:r>
          </w:p>
        </w:tc>
      </w:tr>
    </w:tbl>
    <w:p>
      <w:pPr>
        <w:keepNext w:val="0"/>
        <w:keepLines w:val="0"/>
        <w:pageBreakBefore w:val="0"/>
        <w:wordWrap/>
        <w:topLinePunct w:val="0"/>
        <w:bidi w:val="0"/>
        <w:spacing w:beforeLines="50" w:afterLines="50" w:line="24" w:lineRule="atLeast"/>
        <w:ind w:firstLine="480" w:firstLineChars="200"/>
        <w:rPr>
          <w:rFonts w:ascii="宋体" w:hAnsi="宋体"/>
          <w:sz w:val="24"/>
          <w:szCs w:val="24"/>
        </w:rPr>
      </w:pPr>
    </w:p>
    <w:p>
      <w:pPr>
        <w:pStyle w:val="6"/>
        <w:keepNext w:val="0"/>
        <w:keepLines w:val="0"/>
        <w:pageBreakBefore w:val="0"/>
        <w:kinsoku/>
        <w:wordWrap/>
        <w:overflowPunct/>
        <w:topLinePunct w:val="0"/>
        <w:autoSpaceDE/>
        <w:autoSpaceDN/>
        <w:bidi w:val="0"/>
        <w:spacing w:before="180" w:line="360" w:lineRule="auto"/>
        <w:ind w:firstLine="562" w:firstLineChars="200"/>
        <w:textAlignment w:val="auto"/>
        <w:outlineLvl w:val="0"/>
        <w:rPr>
          <w:sz w:val="24"/>
          <w:szCs w:val="24"/>
        </w:rPr>
      </w:pPr>
      <w:bookmarkStart w:id="52" w:name="_Toc12335"/>
      <w:bookmarkStart w:id="53" w:name="_Toc27960"/>
      <w:bookmarkStart w:id="54" w:name="_Toc32035"/>
      <w:bookmarkStart w:id="55" w:name="_Toc2636"/>
      <w:bookmarkStart w:id="56" w:name="_Toc2386"/>
      <w:r>
        <w:rPr>
          <w:rFonts w:hint="eastAsia"/>
          <w:sz w:val="28"/>
          <w:szCs w:val="28"/>
        </w:rPr>
        <w:t>五、培养目标与培养规格</w:t>
      </w:r>
      <w:bookmarkEnd w:id="52"/>
      <w:bookmarkEnd w:id="53"/>
      <w:bookmarkEnd w:id="54"/>
      <w:bookmarkEnd w:id="55"/>
      <w:bookmarkEnd w:id="56"/>
    </w:p>
    <w:p>
      <w:pPr>
        <w:pStyle w:val="6"/>
        <w:keepNext w:val="0"/>
        <w:keepLines w:val="0"/>
        <w:pageBreakBefore w:val="0"/>
        <w:kinsoku/>
        <w:wordWrap/>
        <w:overflowPunct/>
        <w:topLinePunct w:val="0"/>
        <w:autoSpaceDE/>
        <w:autoSpaceDN/>
        <w:bidi w:val="0"/>
        <w:spacing w:before="180" w:line="360" w:lineRule="auto"/>
        <w:ind w:firstLine="482" w:firstLineChars="200"/>
        <w:jc w:val="left"/>
        <w:textAlignment w:val="auto"/>
        <w:rPr>
          <w:sz w:val="24"/>
          <w:szCs w:val="24"/>
        </w:rPr>
      </w:pPr>
      <w:bookmarkStart w:id="57" w:name="_Toc23975"/>
      <w:bookmarkStart w:id="58" w:name="_Toc6300"/>
      <w:bookmarkStart w:id="59" w:name="_Toc15291"/>
      <w:bookmarkStart w:id="60" w:name="_Toc4234"/>
      <w:bookmarkStart w:id="61" w:name="_Toc19123"/>
      <w:r>
        <w:rPr>
          <w:rFonts w:hint="eastAsia"/>
          <w:sz w:val="24"/>
          <w:szCs w:val="24"/>
        </w:rPr>
        <w:t>5</w:t>
      </w:r>
      <w:r>
        <w:rPr>
          <w:sz w:val="24"/>
          <w:szCs w:val="24"/>
        </w:rPr>
        <w:t>.</w:t>
      </w:r>
      <w:r>
        <w:rPr>
          <w:rFonts w:hint="eastAsia"/>
          <w:sz w:val="24"/>
          <w:szCs w:val="24"/>
        </w:rPr>
        <w:t>1培养目标</w:t>
      </w:r>
      <w:bookmarkEnd w:id="57"/>
      <w:bookmarkEnd w:id="58"/>
      <w:bookmarkEnd w:id="59"/>
      <w:bookmarkEnd w:id="60"/>
      <w:bookmarkEnd w:id="61"/>
    </w:p>
    <w:p>
      <w:pPr>
        <w:keepNext w:val="0"/>
        <w:keepLines w:val="0"/>
        <w:pageBreakBefore w:val="0"/>
        <w:kinsoku/>
        <w:wordWrap/>
        <w:overflowPunct/>
        <w:topLinePunct w:val="0"/>
        <w:autoSpaceDE/>
        <w:autoSpaceDN/>
        <w:bidi w:val="0"/>
        <w:adjustRightInd w:val="0"/>
        <w:snapToGrid w:val="0"/>
        <w:spacing w:line="360" w:lineRule="auto"/>
        <w:ind w:firstLine="480" w:firstLineChars="200"/>
        <w:textAlignment w:val="auto"/>
        <w:rPr>
          <w:rFonts w:hint="eastAsia" w:ascii="Arial" w:hAnsi="Arial" w:cs="Arial"/>
          <w:color w:val="333333"/>
          <w:sz w:val="24"/>
          <w:szCs w:val="24"/>
          <w:shd w:val="clear" w:color="auto" w:fill="FFFFFF"/>
        </w:rPr>
      </w:pPr>
      <w:r>
        <w:rPr>
          <w:rFonts w:hint="eastAsia" w:ascii="宋体" w:hAnsi="宋体"/>
          <w:kern w:val="0"/>
          <w:sz w:val="24"/>
          <w:szCs w:val="24"/>
        </w:rPr>
        <w:t>以习近平新时代中国特色社会主义思想为指导，深入贯彻党的</w:t>
      </w:r>
      <w:r>
        <w:rPr>
          <w:rFonts w:hint="eastAsia" w:ascii="宋体" w:hAnsi="宋体"/>
          <w:kern w:val="0"/>
          <w:lang w:val="en-US" w:eastAsia="zh-CN"/>
        </w:rPr>
        <w:t>二十</w:t>
      </w:r>
      <w:bookmarkStart w:id="201" w:name="_GoBack"/>
      <w:bookmarkEnd w:id="201"/>
      <w:r>
        <w:rPr>
          <w:rFonts w:hint="eastAsia" w:ascii="宋体" w:hAnsi="宋体"/>
          <w:kern w:val="0"/>
          <w:sz w:val="24"/>
          <w:szCs w:val="24"/>
        </w:rPr>
        <w:t>大精神，按照全国教育大会部署，落实立德树人根本任务，依照国家职业教育的精神和现代社会对中等职业人才素质的要求，培养适合潮汕地区经济发展和</w:t>
      </w:r>
      <w:r>
        <w:rPr>
          <w:rFonts w:hint="eastAsia" w:ascii="宋体" w:hAnsi="宋体"/>
          <w:kern w:val="0"/>
          <w:sz w:val="24"/>
          <w:szCs w:val="24"/>
          <w:lang w:val="en-US" w:eastAsia="zh-CN"/>
        </w:rPr>
        <w:t>电子商务</w:t>
      </w:r>
      <w:r>
        <w:rPr>
          <w:rFonts w:hint="eastAsia" w:ascii="宋体" w:hAnsi="宋体"/>
          <w:kern w:val="0"/>
          <w:sz w:val="24"/>
          <w:szCs w:val="24"/>
        </w:rPr>
        <w:t>行业变化的需要，具有良好的职业道德和人文素养，掌握中等职业教育所必须的文化基础知识、商务、营销专业知识以及运营管理知识，具有良好的的理解能力、表达能力、学习能力和创新创业能力；适应各行业中小企业有关电子商务发展的需要，能胜任市场营销（网络营销）、客户服务、网店美工、移动商务推广等相关职业岗位群工作的技能型，以及能够独立进行网络开店运营的创新创业型人才</w:t>
      </w:r>
      <w:r>
        <w:rPr>
          <w:rFonts w:hint="eastAsia" w:ascii="宋体" w:hAnsi="宋体"/>
          <w:sz w:val="24"/>
          <w:szCs w:val="24"/>
        </w:rPr>
        <w:t>。</w:t>
      </w:r>
    </w:p>
    <w:p>
      <w:pPr>
        <w:pStyle w:val="6"/>
        <w:keepNext w:val="0"/>
        <w:keepLines w:val="0"/>
        <w:pageBreakBefore w:val="0"/>
        <w:kinsoku/>
        <w:wordWrap/>
        <w:overflowPunct/>
        <w:topLinePunct w:val="0"/>
        <w:autoSpaceDE/>
        <w:autoSpaceDN/>
        <w:bidi w:val="0"/>
        <w:spacing w:before="180" w:line="360" w:lineRule="auto"/>
        <w:ind w:firstLine="482" w:firstLineChars="200"/>
        <w:jc w:val="left"/>
        <w:textAlignment w:val="auto"/>
        <w:rPr>
          <w:sz w:val="24"/>
          <w:szCs w:val="24"/>
        </w:rPr>
      </w:pPr>
      <w:bookmarkStart w:id="62" w:name="_Toc266"/>
      <w:bookmarkStart w:id="63" w:name="_Toc22894"/>
      <w:bookmarkStart w:id="64" w:name="_Toc32056"/>
      <w:bookmarkStart w:id="65" w:name="_Toc30423"/>
      <w:bookmarkStart w:id="66" w:name="_Toc7208"/>
      <w:r>
        <w:rPr>
          <w:rFonts w:hint="eastAsia"/>
          <w:sz w:val="24"/>
          <w:szCs w:val="24"/>
        </w:rPr>
        <w:t>5</w:t>
      </w:r>
      <w:r>
        <w:rPr>
          <w:sz w:val="24"/>
          <w:szCs w:val="24"/>
        </w:rPr>
        <w:t>.</w:t>
      </w:r>
      <w:r>
        <w:rPr>
          <w:rFonts w:hint="eastAsia"/>
          <w:sz w:val="24"/>
          <w:szCs w:val="24"/>
        </w:rPr>
        <w:t>2培养具备的能力</w:t>
      </w:r>
      <w:bookmarkEnd w:id="62"/>
      <w:bookmarkEnd w:id="63"/>
      <w:bookmarkEnd w:id="64"/>
      <w:bookmarkEnd w:id="65"/>
      <w:bookmarkEnd w:id="6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bookmarkStart w:id="67" w:name="_Toc20524"/>
      <w:bookmarkStart w:id="68" w:name="_Toc26128"/>
      <w:bookmarkStart w:id="69" w:name="_Toc30474"/>
      <w:bookmarkStart w:id="70" w:name="_Toc2896"/>
      <w:bookmarkStart w:id="71" w:name="_Toc872"/>
      <w:r>
        <w:rPr>
          <w:rFonts w:hint="eastAsia" w:ascii="宋体" w:hAnsi="宋体" w:eastAsia="宋体" w:cs="宋体"/>
          <w:sz w:val="24"/>
          <w:szCs w:val="24"/>
        </w:rPr>
        <w:t>（一）知识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1.掌握网店开设、网络营销、网络推广、网店的客户开发、客户服务的基础知识；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2.掌握Photoshop、Dreamweaver等常用工具使用的基本知识；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3.掌握网络技术和市场营销理论的基础知识；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4.掌握仓储、配送、运输等电商物流系统的操作要点及注意事项；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5.掌握电子商务企业基本活动过程的基础知识；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（二）技能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1.具备在电子商务平台开设网络店铺的能力；</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2.具备使用Photoshop等常用修图工具的能力，能根据网店商品的外型特性进行照片拍摄、图片处理和美化，使商品图片达到理想的视觉效果，从而进行网上产品展示；</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w:t>
      </w:r>
      <w:r>
        <w:rPr>
          <w:rFonts w:hint="eastAsia" w:ascii="宋体" w:hAnsi="宋体" w:cs="宋体"/>
          <w:sz w:val="24"/>
          <w:szCs w:val="24"/>
          <w:lang w:val="en-US" w:eastAsia="zh-CN"/>
        </w:rPr>
        <w:t>熟练</w:t>
      </w:r>
      <w:r>
        <w:rPr>
          <w:rFonts w:hint="eastAsia" w:ascii="宋体" w:hAnsi="宋体" w:eastAsia="宋体" w:cs="宋体"/>
          <w:sz w:val="24"/>
          <w:szCs w:val="24"/>
        </w:rPr>
        <w:t>使用Photoshop、Dreamweaver等常用工具，能编辑制作出突出商品主题风格的网络店铺页面；</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4.能够借助网络技术和市场营销理论对所要销售的产品进行营销活动；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cs="宋体"/>
          <w:sz w:val="24"/>
          <w:szCs w:val="24"/>
          <w:lang w:val="en-US" w:eastAsia="zh-CN"/>
        </w:rPr>
        <w:t>5</w:t>
      </w:r>
      <w:r>
        <w:rPr>
          <w:rFonts w:hint="eastAsia" w:ascii="宋体" w:hAnsi="宋体" w:eastAsia="宋体" w:cs="宋体"/>
          <w:sz w:val="24"/>
          <w:szCs w:val="24"/>
        </w:rPr>
        <w:t>.能够利用各种通讯工具、并以网上及时通讯工具（如旺旺）为主的，提供给客户解答、促成交易完成销售、和售后服务等的服务工作。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（三）素养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1.具备良好的政治思想素质；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2.具备自我提升意识，有积极的人生态度、健康的心理素质；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3.具有较强的商务交流、人际沟通和合作协调能力;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4.具备自主学习、自我提高的学习理念；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 xml:space="preserve">5.具备从事本专业工作的职业道德与职业素养;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rPr>
      </w:pPr>
      <w:r>
        <w:rPr>
          <w:rFonts w:hint="eastAsia" w:ascii="宋体" w:hAnsi="宋体" w:eastAsia="宋体" w:cs="宋体"/>
          <w:sz w:val="24"/>
          <w:szCs w:val="24"/>
        </w:rPr>
        <w:t>6.具备电子商务专业从业人员的精神和气质以及较强的服务意识，爱岗敬业</w:t>
      </w:r>
      <w:r>
        <w:rPr>
          <w:rFonts w:hint="eastAsia" w:ascii="宋体" w:hAnsi="宋体" w:eastAsia="宋体" w:cs="宋体"/>
        </w:rPr>
        <w:t>。</w:t>
      </w:r>
    </w:p>
    <w:p>
      <w:pPr>
        <w:pStyle w:val="6"/>
        <w:keepNext w:val="0"/>
        <w:keepLines w:val="0"/>
        <w:pageBreakBefore w:val="0"/>
        <w:kinsoku/>
        <w:wordWrap/>
        <w:overflowPunct/>
        <w:topLinePunct w:val="0"/>
        <w:autoSpaceDE/>
        <w:autoSpaceDN/>
        <w:bidi w:val="0"/>
        <w:spacing w:before="180" w:line="360" w:lineRule="auto"/>
        <w:ind w:firstLine="482" w:firstLineChars="200"/>
        <w:jc w:val="left"/>
        <w:textAlignment w:val="auto"/>
        <w:rPr>
          <w:sz w:val="24"/>
          <w:szCs w:val="24"/>
        </w:rPr>
      </w:pPr>
      <w:r>
        <w:rPr>
          <w:rFonts w:hint="eastAsia"/>
          <w:sz w:val="24"/>
          <w:szCs w:val="24"/>
        </w:rPr>
        <w:t>5</w:t>
      </w:r>
      <w:r>
        <w:rPr>
          <w:sz w:val="24"/>
          <w:szCs w:val="24"/>
        </w:rPr>
        <w:t>.</w:t>
      </w:r>
      <w:r>
        <w:rPr>
          <w:rFonts w:hint="eastAsia"/>
          <w:sz w:val="24"/>
          <w:szCs w:val="24"/>
        </w:rPr>
        <w:t>3培养岗位职业能力要求</w:t>
      </w:r>
      <w:bookmarkEnd w:id="67"/>
      <w:bookmarkEnd w:id="68"/>
      <w:bookmarkEnd w:id="69"/>
      <w:bookmarkEnd w:id="70"/>
      <w:bookmarkEnd w:id="71"/>
    </w:p>
    <w:p>
      <w:pPr>
        <w:keepNext w:val="0"/>
        <w:keepLines w:val="0"/>
        <w:pageBreakBefore w:val="0"/>
        <w:widowControl w:val="0"/>
        <w:kinsoku/>
        <w:wordWrap/>
        <w:overflowPunct/>
        <w:topLinePunct w:val="0"/>
        <w:autoSpaceDE/>
        <w:autoSpaceDN/>
        <w:bidi w:val="0"/>
        <w:adjustRightInd/>
        <w:snapToGrid/>
        <w:spacing w:after="62" w:afterLines="20" w:line="360" w:lineRule="auto"/>
        <w:ind w:firstLine="480" w:firstLineChars="200"/>
        <w:jc w:val="both"/>
        <w:textAlignment w:val="auto"/>
        <w:rPr>
          <w:rFonts w:hint="eastAsia" w:ascii="宋体" w:hAnsi="宋体"/>
          <w:b w:val="0"/>
          <w:bCs w:val="0"/>
          <w:sz w:val="24"/>
          <w:szCs w:val="24"/>
        </w:rPr>
      </w:pPr>
      <w:bookmarkStart w:id="72" w:name="_Toc4812"/>
      <w:bookmarkStart w:id="73" w:name="_Toc10145"/>
      <w:bookmarkStart w:id="74" w:name="_Toc11982"/>
      <w:bookmarkStart w:id="75" w:name="_Toc13670"/>
      <w:bookmarkStart w:id="76" w:name="_Toc8021"/>
      <w:r>
        <w:rPr>
          <w:rFonts w:hint="eastAsia" w:ascii="宋体" w:hAnsi="宋体"/>
          <w:b w:val="0"/>
          <w:bCs w:val="0"/>
          <w:sz w:val="24"/>
          <w:szCs w:val="24"/>
        </w:rPr>
        <w:t xml:space="preserve">根据电子商务相关行业的发展现状与趋势，根据行业企业对电子商务专业技术技能人才的需求，在明确专科层次中职电子商务专业所面向的职业岗位或岗位群的基础上，选择该岗位群对于完成产品或服务项目起重要作用、具有代表性和完整性的典型职业活动，并对典型职业活动的职业特征进行系统分析，从而明确学生从业岗位的工作要求，经过典型职业活动分析，按照由易到难、由简单到复杂的典型职业活动顺序梳理，如表 </w:t>
      </w:r>
      <w:r>
        <w:rPr>
          <w:rFonts w:hint="eastAsia" w:ascii="宋体" w:hAnsi="宋体"/>
          <w:b w:val="0"/>
          <w:bCs w:val="0"/>
          <w:sz w:val="24"/>
          <w:szCs w:val="24"/>
          <w:lang w:val="en-US" w:eastAsia="zh-CN"/>
        </w:rPr>
        <w:t>5</w:t>
      </w:r>
      <w:r>
        <w:rPr>
          <w:rFonts w:hint="eastAsia" w:ascii="宋体" w:hAnsi="宋体"/>
          <w:b w:val="0"/>
          <w:bCs w:val="0"/>
          <w:sz w:val="24"/>
          <w:szCs w:val="24"/>
        </w:rPr>
        <w:t>-1 所示。同时，表</w:t>
      </w:r>
      <w:r>
        <w:rPr>
          <w:rFonts w:hint="eastAsia" w:ascii="宋体" w:hAnsi="宋体"/>
          <w:b w:val="0"/>
          <w:bCs w:val="0"/>
          <w:sz w:val="24"/>
          <w:szCs w:val="24"/>
          <w:lang w:val="en-US" w:eastAsia="zh-CN"/>
        </w:rPr>
        <w:t>5</w:t>
      </w:r>
      <w:r>
        <w:rPr>
          <w:rFonts w:hint="eastAsia" w:ascii="宋体" w:hAnsi="宋体"/>
          <w:b w:val="0"/>
          <w:bCs w:val="0"/>
          <w:sz w:val="24"/>
          <w:szCs w:val="24"/>
        </w:rPr>
        <w:t xml:space="preserve">-2 至表 </w:t>
      </w:r>
      <w:r>
        <w:rPr>
          <w:rFonts w:hint="eastAsia" w:ascii="宋体" w:hAnsi="宋体"/>
          <w:b w:val="0"/>
          <w:bCs w:val="0"/>
          <w:sz w:val="24"/>
          <w:szCs w:val="24"/>
          <w:lang w:val="en-US" w:eastAsia="zh-CN"/>
        </w:rPr>
        <w:t>5</w:t>
      </w:r>
      <w:r>
        <w:rPr>
          <w:rFonts w:hint="eastAsia" w:ascii="宋体" w:hAnsi="宋体"/>
          <w:b w:val="0"/>
          <w:bCs w:val="0"/>
          <w:sz w:val="24"/>
          <w:szCs w:val="24"/>
        </w:rPr>
        <w:t>-</w:t>
      </w:r>
      <w:r>
        <w:rPr>
          <w:rFonts w:hint="eastAsia" w:ascii="宋体" w:hAnsi="宋体"/>
          <w:b w:val="0"/>
          <w:bCs w:val="0"/>
          <w:sz w:val="24"/>
          <w:szCs w:val="24"/>
          <w:lang w:val="en-US" w:eastAsia="zh-CN"/>
        </w:rPr>
        <w:t>13</w:t>
      </w:r>
      <w:r>
        <w:rPr>
          <w:rFonts w:hint="eastAsia" w:ascii="宋体" w:hAnsi="宋体"/>
          <w:b w:val="0"/>
          <w:bCs w:val="0"/>
          <w:sz w:val="24"/>
          <w:szCs w:val="24"/>
        </w:rPr>
        <w:t>分别对典型职业活动中的每项工作任务进行分析并对此工作任务进行简要描述，对综合职业能力进行分析。</w:t>
      </w:r>
      <w:bookmarkEnd w:id="72"/>
      <w:bookmarkEnd w:id="73"/>
      <w:bookmarkEnd w:id="74"/>
      <w:bookmarkEnd w:id="75"/>
    </w:p>
    <w:p>
      <w:pPr>
        <w:keepNext w:val="0"/>
        <w:keepLines w:val="0"/>
        <w:pageBreakBefore w:val="0"/>
        <w:widowControl w:val="0"/>
        <w:kinsoku/>
        <w:wordWrap/>
        <w:overflowPunct/>
        <w:topLinePunct w:val="0"/>
        <w:autoSpaceDE/>
        <w:autoSpaceDN/>
        <w:bidi w:val="0"/>
        <w:adjustRightInd/>
        <w:snapToGrid/>
        <w:spacing w:after="62" w:afterLines="20" w:line="360" w:lineRule="auto"/>
        <w:ind w:firstLine="482" w:firstLineChars="200"/>
        <w:jc w:val="both"/>
        <w:textAlignment w:val="auto"/>
        <w:rPr>
          <w:rFonts w:hint="default" w:ascii="宋体" w:hAnsi="宋体" w:eastAsia="宋体"/>
          <w:b/>
          <w:bCs/>
          <w:sz w:val="24"/>
          <w:szCs w:val="24"/>
          <w:lang w:val="en-US" w:eastAsia="zh-CN"/>
        </w:rPr>
      </w:pPr>
      <w:r>
        <w:rPr>
          <w:rFonts w:hint="eastAsia" w:ascii="宋体" w:hAnsi="宋体"/>
          <w:b/>
          <w:bCs/>
          <w:sz w:val="24"/>
          <w:szCs w:val="24"/>
          <w:lang w:val="en-US" w:eastAsia="zh-CN"/>
        </w:rPr>
        <w:t>5.3.1</w:t>
      </w:r>
      <w:r>
        <w:rPr>
          <w:rFonts w:hint="eastAsia"/>
          <w:b/>
          <w:bCs/>
          <w:sz w:val="24"/>
          <w:szCs w:val="24"/>
          <w:lang w:eastAsia="zh-CN"/>
        </w:rPr>
        <w:t>典型职业活动分析</w:t>
      </w:r>
    </w:p>
    <w:p>
      <w:pPr>
        <w:keepNext w:val="0"/>
        <w:keepLines w:val="0"/>
        <w:pageBreakBefore w:val="0"/>
        <w:wordWrap/>
        <w:topLinePunct w:val="0"/>
        <w:bidi w:val="0"/>
        <w:spacing w:after="62" w:afterLines="20" w:line="24" w:lineRule="atLeast"/>
        <w:jc w:val="center"/>
        <w:rPr>
          <w:rFonts w:hint="eastAsia" w:ascii="宋体" w:hAnsi="宋体"/>
          <w:b/>
          <w:sz w:val="24"/>
          <w:szCs w:val="24"/>
        </w:rPr>
      </w:pPr>
      <w:r>
        <w:rPr>
          <w:rFonts w:hint="eastAsia" w:ascii="宋体" w:hAnsi="宋体"/>
          <w:b/>
          <w:sz w:val="24"/>
          <w:szCs w:val="24"/>
        </w:rPr>
        <w:t>表</w:t>
      </w:r>
      <w:r>
        <w:rPr>
          <w:rFonts w:hint="eastAsia" w:ascii="宋体" w:hAnsi="宋体"/>
          <w:b/>
          <w:sz w:val="24"/>
          <w:szCs w:val="24"/>
          <w:lang w:val="en-US" w:eastAsia="zh-CN"/>
        </w:rPr>
        <w:t>5</w:t>
      </w:r>
      <w:r>
        <w:rPr>
          <w:rFonts w:hint="eastAsia" w:ascii="宋体" w:hAnsi="宋体"/>
          <w:b/>
          <w:sz w:val="24"/>
          <w:szCs w:val="24"/>
        </w:rPr>
        <w:t>-1  电子商务典型职业活动分析表</w:t>
      </w:r>
    </w:p>
    <w:tbl>
      <w:tblPr>
        <w:tblStyle w:val="8"/>
        <w:tblW w:w="7386" w:type="dxa"/>
        <w:jc w:val="center"/>
        <w:tblLayout w:type="fixed"/>
        <w:tblCellMar>
          <w:top w:w="0" w:type="dxa"/>
          <w:left w:w="108" w:type="dxa"/>
          <w:bottom w:w="0" w:type="dxa"/>
          <w:right w:w="108" w:type="dxa"/>
        </w:tblCellMar>
      </w:tblPr>
      <w:tblGrid>
        <w:gridCol w:w="1530"/>
        <w:gridCol w:w="1457"/>
        <w:gridCol w:w="1403"/>
        <w:gridCol w:w="2996"/>
      </w:tblGrid>
      <w:tr>
        <w:tblPrEx>
          <w:tblCellMar>
            <w:top w:w="0" w:type="dxa"/>
            <w:left w:w="108" w:type="dxa"/>
            <w:bottom w:w="0" w:type="dxa"/>
            <w:right w:w="108" w:type="dxa"/>
          </w:tblCellMar>
        </w:tblPrEx>
        <w:trPr>
          <w:trHeight w:val="285" w:hRule="atLeast"/>
          <w:jc w:val="center"/>
        </w:trPr>
        <w:tc>
          <w:tcPr>
            <w:tcW w:w="2987" w:type="dxa"/>
            <w:gridSpan w:val="2"/>
            <w:tcBorders>
              <w:top w:val="single" w:color="auto" w:sz="4" w:space="0"/>
              <w:left w:val="single" w:color="auto" w:sz="4" w:space="0"/>
              <w:bottom w:val="single" w:color="auto" w:sz="4" w:space="0"/>
              <w:right w:val="single" w:color="auto" w:sz="4" w:space="0"/>
            </w:tcBorders>
            <w:shd w:val="clear" w:color="auto" w:fill="BFBFBF"/>
            <w:noWrap/>
            <w:vAlign w:val="center"/>
          </w:tcPr>
          <w:p>
            <w:pPr>
              <w:keepNext w:val="0"/>
              <w:keepLines w:val="0"/>
              <w:pageBreakBefore w:val="0"/>
              <w:widowControl/>
              <w:wordWrap/>
              <w:topLinePunct w:val="0"/>
              <w:bidi w:val="0"/>
              <w:spacing w:line="24" w:lineRule="atLeast"/>
              <w:jc w:val="center"/>
              <w:rPr>
                <w:rFonts w:ascii="宋体" w:hAnsi="宋体" w:cs="宋体"/>
                <w:b/>
                <w:kern w:val="0"/>
                <w:sz w:val="21"/>
                <w:szCs w:val="21"/>
              </w:rPr>
            </w:pPr>
            <w:r>
              <w:rPr>
                <w:rFonts w:hint="eastAsia" w:ascii="宋体" w:hAnsi="宋体" w:cs="宋体"/>
                <w:b/>
                <w:kern w:val="0"/>
                <w:sz w:val="21"/>
                <w:szCs w:val="21"/>
              </w:rPr>
              <w:t>典型职业活动</w:t>
            </w:r>
          </w:p>
        </w:tc>
        <w:tc>
          <w:tcPr>
            <w:tcW w:w="1403" w:type="dxa"/>
            <w:tcBorders>
              <w:top w:val="single" w:color="auto" w:sz="4" w:space="0"/>
              <w:left w:val="nil"/>
              <w:bottom w:val="single" w:color="auto" w:sz="4" w:space="0"/>
              <w:right w:val="single" w:color="auto" w:sz="4" w:space="0"/>
            </w:tcBorders>
            <w:shd w:val="clear" w:color="auto" w:fill="BFBFBF"/>
            <w:noWrap/>
            <w:vAlign w:val="center"/>
          </w:tcPr>
          <w:p>
            <w:pPr>
              <w:keepNext w:val="0"/>
              <w:keepLines w:val="0"/>
              <w:pageBreakBefore w:val="0"/>
              <w:widowControl/>
              <w:wordWrap/>
              <w:topLinePunct w:val="0"/>
              <w:bidi w:val="0"/>
              <w:spacing w:line="24" w:lineRule="atLeast"/>
              <w:jc w:val="center"/>
              <w:rPr>
                <w:rFonts w:ascii="宋体" w:hAnsi="宋体" w:cs="宋体"/>
                <w:b/>
                <w:kern w:val="0"/>
                <w:sz w:val="21"/>
                <w:szCs w:val="21"/>
              </w:rPr>
            </w:pPr>
            <w:r>
              <w:rPr>
                <w:rFonts w:hint="eastAsia" w:ascii="宋体" w:hAnsi="宋体" w:cs="宋体"/>
                <w:b/>
                <w:kern w:val="0"/>
                <w:sz w:val="21"/>
                <w:szCs w:val="21"/>
              </w:rPr>
              <w:t>序 号</w:t>
            </w:r>
          </w:p>
        </w:tc>
        <w:tc>
          <w:tcPr>
            <w:tcW w:w="2996" w:type="dxa"/>
            <w:tcBorders>
              <w:top w:val="single" w:color="auto" w:sz="4" w:space="0"/>
              <w:left w:val="nil"/>
              <w:bottom w:val="single" w:color="auto" w:sz="4" w:space="0"/>
              <w:right w:val="single" w:color="auto" w:sz="4" w:space="0"/>
            </w:tcBorders>
            <w:shd w:val="clear" w:color="auto" w:fill="BFBFBF"/>
            <w:noWrap/>
            <w:vAlign w:val="center"/>
          </w:tcPr>
          <w:p>
            <w:pPr>
              <w:keepNext w:val="0"/>
              <w:keepLines w:val="0"/>
              <w:pageBreakBefore w:val="0"/>
              <w:widowControl/>
              <w:wordWrap/>
              <w:topLinePunct w:val="0"/>
              <w:bidi w:val="0"/>
              <w:spacing w:line="24" w:lineRule="atLeast"/>
              <w:jc w:val="center"/>
              <w:rPr>
                <w:rFonts w:ascii="宋体" w:hAnsi="宋体" w:cs="宋体"/>
                <w:b/>
                <w:kern w:val="0"/>
                <w:sz w:val="21"/>
                <w:szCs w:val="21"/>
              </w:rPr>
            </w:pPr>
            <w:r>
              <w:rPr>
                <w:rFonts w:hint="eastAsia" w:ascii="宋体" w:hAnsi="宋体" w:cs="宋体"/>
                <w:b/>
                <w:kern w:val="0"/>
                <w:sz w:val="21"/>
                <w:szCs w:val="21"/>
              </w:rPr>
              <w:t>工作岗位</w:t>
            </w:r>
          </w:p>
        </w:tc>
      </w:tr>
      <w:tr>
        <w:tblPrEx>
          <w:tblCellMar>
            <w:top w:w="0" w:type="dxa"/>
            <w:left w:w="108" w:type="dxa"/>
            <w:bottom w:w="0" w:type="dxa"/>
            <w:right w:w="108" w:type="dxa"/>
          </w:tblCellMar>
        </w:tblPrEx>
        <w:trPr>
          <w:trHeight w:val="408" w:hRule="atLeast"/>
          <w:jc w:val="center"/>
        </w:trPr>
        <w:tc>
          <w:tcPr>
            <w:tcW w:w="1530" w:type="dxa"/>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ordWrap/>
              <w:topLinePunct w:val="0"/>
              <w:bidi w:val="0"/>
              <w:spacing w:line="24" w:lineRule="atLeast"/>
              <w:jc w:val="both"/>
              <w:rPr>
                <w:rFonts w:hint="eastAsia" w:ascii="宋体" w:hAnsi="宋体" w:cs="宋体"/>
                <w:kern w:val="0"/>
                <w:sz w:val="21"/>
                <w:szCs w:val="21"/>
              </w:rPr>
            </w:pPr>
            <w:r>
              <w:rPr>
                <w:rFonts w:hint="eastAsia" w:ascii="宋体" w:hAnsi="宋体" w:cs="宋体"/>
                <w:kern w:val="0"/>
                <w:sz w:val="21"/>
                <w:szCs w:val="21"/>
              </w:rPr>
              <w:t>电子商务</w:t>
            </w:r>
          </w:p>
        </w:tc>
        <w:tc>
          <w:tcPr>
            <w:tcW w:w="1457" w:type="dxa"/>
            <w:vMerge w:val="restart"/>
            <w:tcBorders>
              <w:top w:val="single" w:color="auto" w:sz="4" w:space="0"/>
              <w:left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both"/>
              <w:rPr>
                <w:rFonts w:hint="default" w:ascii="宋体" w:hAnsi="宋体" w:eastAsia="宋体" w:cs="宋体"/>
                <w:kern w:val="0"/>
                <w:sz w:val="21"/>
                <w:szCs w:val="21"/>
                <w:lang w:val="en-US" w:eastAsia="zh-CN"/>
              </w:rPr>
            </w:pPr>
            <w:r>
              <w:rPr>
                <w:rFonts w:hint="eastAsia" w:ascii="宋体" w:hAnsi="宋体" w:cs="宋体"/>
                <w:kern w:val="0"/>
                <w:sz w:val="21"/>
                <w:szCs w:val="21"/>
                <w:lang w:val="en-US" w:eastAsia="zh-CN"/>
              </w:rPr>
              <w:t>网络运营、推广、美工等</w:t>
            </w:r>
          </w:p>
        </w:tc>
        <w:tc>
          <w:tcPr>
            <w:tcW w:w="140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01</w:t>
            </w:r>
          </w:p>
        </w:tc>
        <w:tc>
          <w:tcPr>
            <w:tcW w:w="2996"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电商运营专员</w:t>
            </w:r>
          </w:p>
        </w:tc>
      </w:tr>
      <w:tr>
        <w:tblPrEx>
          <w:tblCellMar>
            <w:top w:w="0" w:type="dxa"/>
            <w:left w:w="108" w:type="dxa"/>
            <w:bottom w:w="0" w:type="dxa"/>
            <w:right w:w="108" w:type="dxa"/>
          </w:tblCellMar>
        </w:tblPrEx>
        <w:trPr>
          <w:trHeight w:val="408" w:hRule="atLeast"/>
          <w:jc w:val="center"/>
        </w:trPr>
        <w:tc>
          <w:tcPr>
            <w:tcW w:w="15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both"/>
              <w:rPr>
                <w:rFonts w:ascii="宋体" w:hAnsi="宋体" w:cs="宋体"/>
                <w:kern w:val="0"/>
                <w:sz w:val="21"/>
                <w:szCs w:val="21"/>
              </w:rPr>
            </w:pPr>
          </w:p>
        </w:tc>
        <w:tc>
          <w:tcPr>
            <w:tcW w:w="145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both"/>
              <w:rPr>
                <w:rFonts w:ascii="宋体" w:hAnsi="宋体" w:cs="宋体"/>
                <w:kern w:val="0"/>
                <w:sz w:val="21"/>
                <w:szCs w:val="21"/>
              </w:rPr>
            </w:pPr>
          </w:p>
        </w:tc>
        <w:tc>
          <w:tcPr>
            <w:tcW w:w="140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02</w:t>
            </w:r>
          </w:p>
        </w:tc>
        <w:tc>
          <w:tcPr>
            <w:tcW w:w="29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电商营销员</w:t>
            </w:r>
          </w:p>
        </w:tc>
      </w:tr>
      <w:tr>
        <w:tblPrEx>
          <w:tblCellMar>
            <w:top w:w="0" w:type="dxa"/>
            <w:left w:w="108" w:type="dxa"/>
            <w:bottom w:w="0" w:type="dxa"/>
            <w:right w:w="108" w:type="dxa"/>
          </w:tblCellMar>
        </w:tblPrEx>
        <w:trPr>
          <w:trHeight w:val="408" w:hRule="atLeast"/>
          <w:jc w:val="center"/>
        </w:trPr>
        <w:tc>
          <w:tcPr>
            <w:tcW w:w="15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both"/>
              <w:rPr>
                <w:rFonts w:ascii="宋体" w:hAnsi="宋体" w:cs="宋体"/>
                <w:kern w:val="0"/>
                <w:sz w:val="21"/>
                <w:szCs w:val="21"/>
              </w:rPr>
            </w:pPr>
          </w:p>
        </w:tc>
        <w:tc>
          <w:tcPr>
            <w:tcW w:w="145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both"/>
              <w:rPr>
                <w:rFonts w:ascii="宋体" w:hAnsi="宋体" w:cs="宋体"/>
                <w:kern w:val="0"/>
                <w:sz w:val="21"/>
                <w:szCs w:val="21"/>
              </w:rPr>
            </w:pPr>
          </w:p>
        </w:tc>
        <w:tc>
          <w:tcPr>
            <w:tcW w:w="140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03</w:t>
            </w:r>
          </w:p>
        </w:tc>
        <w:tc>
          <w:tcPr>
            <w:tcW w:w="29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电商客服</w:t>
            </w:r>
          </w:p>
        </w:tc>
      </w:tr>
      <w:tr>
        <w:tblPrEx>
          <w:tblCellMar>
            <w:top w:w="0" w:type="dxa"/>
            <w:left w:w="108" w:type="dxa"/>
            <w:bottom w:w="0" w:type="dxa"/>
            <w:right w:w="108" w:type="dxa"/>
          </w:tblCellMar>
        </w:tblPrEx>
        <w:trPr>
          <w:trHeight w:val="408" w:hRule="atLeast"/>
          <w:jc w:val="center"/>
        </w:trPr>
        <w:tc>
          <w:tcPr>
            <w:tcW w:w="15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both"/>
              <w:rPr>
                <w:rFonts w:ascii="宋体" w:hAnsi="宋体" w:cs="宋体"/>
                <w:kern w:val="0"/>
                <w:sz w:val="21"/>
                <w:szCs w:val="21"/>
              </w:rPr>
            </w:pPr>
          </w:p>
        </w:tc>
        <w:tc>
          <w:tcPr>
            <w:tcW w:w="145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both"/>
              <w:rPr>
                <w:rFonts w:ascii="宋体" w:hAnsi="宋体" w:cs="宋体"/>
                <w:kern w:val="0"/>
                <w:sz w:val="21"/>
                <w:szCs w:val="21"/>
              </w:rPr>
            </w:pPr>
          </w:p>
        </w:tc>
        <w:tc>
          <w:tcPr>
            <w:tcW w:w="140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04</w:t>
            </w:r>
          </w:p>
        </w:tc>
        <w:tc>
          <w:tcPr>
            <w:tcW w:w="29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b w:val="0"/>
                <w:bCs w:val="0"/>
                <w:kern w:val="0"/>
                <w:sz w:val="21"/>
                <w:szCs w:val="21"/>
              </w:rPr>
            </w:pPr>
            <w:r>
              <w:rPr>
                <w:rFonts w:hint="eastAsia" w:ascii="宋体" w:hAnsi="宋体" w:cs="宋体"/>
                <w:b w:val="0"/>
                <w:bCs w:val="0"/>
                <w:kern w:val="0"/>
                <w:sz w:val="21"/>
                <w:szCs w:val="21"/>
              </w:rPr>
              <w:t>商品拍摄</w:t>
            </w:r>
          </w:p>
        </w:tc>
      </w:tr>
      <w:tr>
        <w:tblPrEx>
          <w:tblCellMar>
            <w:top w:w="0" w:type="dxa"/>
            <w:left w:w="108" w:type="dxa"/>
            <w:bottom w:w="0" w:type="dxa"/>
            <w:right w:w="108" w:type="dxa"/>
          </w:tblCellMar>
        </w:tblPrEx>
        <w:trPr>
          <w:trHeight w:val="408" w:hRule="atLeast"/>
          <w:jc w:val="center"/>
        </w:trPr>
        <w:tc>
          <w:tcPr>
            <w:tcW w:w="15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both"/>
              <w:rPr>
                <w:rFonts w:ascii="宋体" w:hAnsi="宋体" w:cs="宋体"/>
                <w:kern w:val="0"/>
                <w:sz w:val="21"/>
                <w:szCs w:val="21"/>
              </w:rPr>
            </w:pPr>
          </w:p>
        </w:tc>
        <w:tc>
          <w:tcPr>
            <w:tcW w:w="1457" w:type="dxa"/>
            <w:vMerge w:val="continue"/>
            <w:tcBorders>
              <w:left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both"/>
              <w:rPr>
                <w:rFonts w:ascii="宋体" w:hAnsi="宋体" w:cs="宋体"/>
                <w:kern w:val="0"/>
                <w:sz w:val="21"/>
                <w:szCs w:val="21"/>
              </w:rPr>
            </w:pPr>
          </w:p>
        </w:tc>
        <w:tc>
          <w:tcPr>
            <w:tcW w:w="140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05</w:t>
            </w:r>
          </w:p>
        </w:tc>
        <w:tc>
          <w:tcPr>
            <w:tcW w:w="29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hint="default" w:ascii="宋体" w:hAnsi="宋体" w:eastAsia="宋体" w:cs="宋体"/>
                <w:b w:val="0"/>
                <w:bCs w:val="0"/>
                <w:kern w:val="0"/>
                <w:sz w:val="21"/>
                <w:szCs w:val="21"/>
                <w:lang w:val="en-US" w:eastAsia="zh-CN"/>
              </w:rPr>
            </w:pPr>
            <w:r>
              <w:rPr>
                <w:rFonts w:hint="eastAsia" w:ascii="宋体" w:hAnsi="宋体" w:cs="宋体"/>
                <w:b w:val="0"/>
                <w:bCs w:val="0"/>
                <w:kern w:val="0"/>
                <w:sz w:val="21"/>
                <w:szCs w:val="21"/>
                <w:lang w:val="en-US" w:eastAsia="zh-CN"/>
              </w:rPr>
              <w:t>网店美工</w:t>
            </w:r>
          </w:p>
        </w:tc>
      </w:tr>
      <w:tr>
        <w:tblPrEx>
          <w:tblCellMar>
            <w:top w:w="0" w:type="dxa"/>
            <w:left w:w="108" w:type="dxa"/>
            <w:bottom w:w="0" w:type="dxa"/>
            <w:right w:w="108" w:type="dxa"/>
          </w:tblCellMar>
        </w:tblPrEx>
        <w:trPr>
          <w:trHeight w:val="408" w:hRule="atLeast"/>
          <w:jc w:val="center"/>
        </w:trPr>
        <w:tc>
          <w:tcPr>
            <w:tcW w:w="15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both"/>
              <w:rPr>
                <w:rFonts w:ascii="宋体" w:hAnsi="宋体" w:cs="宋体"/>
                <w:kern w:val="0"/>
                <w:sz w:val="21"/>
                <w:szCs w:val="21"/>
              </w:rPr>
            </w:pPr>
          </w:p>
        </w:tc>
        <w:tc>
          <w:tcPr>
            <w:tcW w:w="1457" w:type="dxa"/>
            <w:vMerge w:val="continue"/>
            <w:tcBorders>
              <w:left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both"/>
              <w:rPr>
                <w:rFonts w:ascii="宋体" w:hAnsi="宋体" w:cs="宋体"/>
                <w:kern w:val="0"/>
                <w:sz w:val="21"/>
                <w:szCs w:val="21"/>
              </w:rPr>
            </w:pPr>
          </w:p>
        </w:tc>
        <w:tc>
          <w:tcPr>
            <w:tcW w:w="140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06</w:t>
            </w:r>
          </w:p>
        </w:tc>
        <w:tc>
          <w:tcPr>
            <w:tcW w:w="29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b w:val="0"/>
                <w:bCs w:val="0"/>
                <w:kern w:val="0"/>
                <w:sz w:val="21"/>
                <w:szCs w:val="21"/>
              </w:rPr>
            </w:pPr>
            <w:r>
              <w:rPr>
                <w:rFonts w:hint="eastAsia" w:ascii="宋体" w:hAnsi="宋体" w:eastAsia="宋体" w:cs="宋体"/>
                <w:b w:val="0"/>
                <w:bCs w:val="0"/>
                <w:kern w:val="0"/>
                <w:sz w:val="21"/>
                <w:szCs w:val="21"/>
                <w:lang w:val="en-US" w:eastAsia="zh-CN"/>
              </w:rPr>
              <w:t>直播运营专员</w:t>
            </w:r>
          </w:p>
        </w:tc>
      </w:tr>
      <w:tr>
        <w:tblPrEx>
          <w:tblCellMar>
            <w:top w:w="0" w:type="dxa"/>
            <w:left w:w="108" w:type="dxa"/>
            <w:bottom w:w="0" w:type="dxa"/>
            <w:right w:w="108" w:type="dxa"/>
          </w:tblCellMar>
        </w:tblPrEx>
        <w:trPr>
          <w:trHeight w:val="408" w:hRule="atLeast"/>
          <w:jc w:val="center"/>
        </w:trPr>
        <w:tc>
          <w:tcPr>
            <w:tcW w:w="153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both"/>
              <w:rPr>
                <w:rFonts w:ascii="宋体" w:hAnsi="宋体" w:cs="宋体"/>
                <w:kern w:val="0"/>
                <w:sz w:val="21"/>
                <w:szCs w:val="21"/>
              </w:rPr>
            </w:pPr>
          </w:p>
        </w:tc>
        <w:tc>
          <w:tcPr>
            <w:tcW w:w="1457" w:type="dxa"/>
            <w:vMerge w:val="continue"/>
            <w:tcBorders>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both"/>
              <w:rPr>
                <w:rFonts w:ascii="宋体" w:hAnsi="宋体" w:cs="宋体"/>
                <w:kern w:val="0"/>
                <w:sz w:val="21"/>
                <w:szCs w:val="21"/>
              </w:rPr>
            </w:pPr>
          </w:p>
        </w:tc>
        <w:tc>
          <w:tcPr>
            <w:tcW w:w="1403"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07</w:t>
            </w:r>
          </w:p>
        </w:tc>
        <w:tc>
          <w:tcPr>
            <w:tcW w:w="299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eastAsia="宋体" w:cs="宋体"/>
                <w:b w:val="0"/>
                <w:bCs w:val="0"/>
                <w:kern w:val="0"/>
                <w:sz w:val="21"/>
                <w:szCs w:val="21"/>
                <w:lang w:val="en-US" w:eastAsia="zh-CN" w:bidi="ar-SA"/>
              </w:rPr>
            </w:pPr>
            <w:r>
              <w:rPr>
                <w:rFonts w:hint="eastAsia" w:ascii="宋体" w:hAnsi="宋体" w:cs="宋体"/>
                <w:b w:val="0"/>
                <w:bCs w:val="0"/>
                <w:kern w:val="0"/>
                <w:sz w:val="21"/>
                <w:szCs w:val="21"/>
              </w:rPr>
              <w:t>移动电商营销</w:t>
            </w:r>
          </w:p>
        </w:tc>
      </w:tr>
    </w:tbl>
    <w:p>
      <w:pPr>
        <w:pStyle w:val="6"/>
        <w:keepNext w:val="0"/>
        <w:keepLines w:val="0"/>
        <w:pageBreakBefore w:val="0"/>
        <w:wordWrap/>
        <w:topLinePunct w:val="0"/>
        <w:bidi w:val="0"/>
        <w:spacing w:before="180" w:line="24" w:lineRule="atLeast"/>
        <w:jc w:val="left"/>
        <w:rPr>
          <w:rFonts w:hint="eastAsia"/>
          <w:sz w:val="24"/>
          <w:szCs w:val="24"/>
          <w:lang w:val="en-US" w:eastAsia="zh-CN"/>
        </w:rPr>
      </w:pPr>
      <w:bookmarkStart w:id="77" w:name="_Toc29208"/>
      <w:bookmarkStart w:id="78" w:name="_Toc7839"/>
      <w:bookmarkStart w:id="79" w:name="_Toc502838235"/>
      <w:bookmarkStart w:id="80" w:name="_Toc1758"/>
      <w:bookmarkStart w:id="81" w:name="_Toc7522"/>
    </w:p>
    <w:p>
      <w:pPr>
        <w:pStyle w:val="6"/>
        <w:keepNext w:val="0"/>
        <w:keepLines w:val="0"/>
        <w:pageBreakBefore w:val="0"/>
        <w:wordWrap/>
        <w:topLinePunct w:val="0"/>
        <w:bidi w:val="0"/>
        <w:spacing w:before="180" w:line="24" w:lineRule="atLeast"/>
        <w:ind w:firstLine="241" w:firstLineChars="100"/>
        <w:jc w:val="left"/>
        <w:rPr>
          <w:rFonts w:hint="eastAsia"/>
          <w:sz w:val="24"/>
          <w:szCs w:val="24"/>
          <w:lang w:eastAsia="zh-CN"/>
        </w:rPr>
      </w:pPr>
      <w:r>
        <w:rPr>
          <w:rFonts w:hint="eastAsia"/>
          <w:sz w:val="24"/>
          <w:szCs w:val="24"/>
          <w:lang w:val="en-US" w:eastAsia="zh-CN"/>
        </w:rPr>
        <w:t>5</w:t>
      </w:r>
      <w:r>
        <w:rPr>
          <w:rFonts w:hint="eastAsia"/>
          <w:sz w:val="24"/>
          <w:szCs w:val="24"/>
          <w:lang w:eastAsia="zh-CN"/>
        </w:rPr>
        <w:t>.</w:t>
      </w:r>
      <w:r>
        <w:rPr>
          <w:rFonts w:hint="eastAsia"/>
          <w:sz w:val="24"/>
          <w:szCs w:val="24"/>
          <w:lang w:val="en-US" w:eastAsia="zh-CN"/>
        </w:rPr>
        <w:t>3.</w:t>
      </w:r>
      <w:r>
        <w:rPr>
          <w:rFonts w:hint="eastAsia"/>
          <w:sz w:val="24"/>
          <w:szCs w:val="24"/>
          <w:lang w:eastAsia="zh-CN"/>
        </w:rPr>
        <w:t xml:space="preserve"> 2 工作任务和职业能力分析</w:t>
      </w:r>
      <w:bookmarkEnd w:id="77"/>
      <w:bookmarkEnd w:id="78"/>
      <w:bookmarkEnd w:id="79"/>
      <w:bookmarkEnd w:id="80"/>
      <w:bookmarkEnd w:id="81"/>
    </w:p>
    <w:p>
      <w:pPr>
        <w:keepNext w:val="0"/>
        <w:keepLines w:val="0"/>
        <w:pageBreakBefore w:val="0"/>
        <w:wordWrap/>
        <w:topLinePunct w:val="0"/>
        <w:bidi w:val="0"/>
        <w:spacing w:line="24" w:lineRule="atLeast"/>
        <w:ind w:firstLine="480" w:firstLineChars="200"/>
        <w:rPr>
          <w:rFonts w:hint="eastAsia" w:ascii="宋体" w:hAnsi="宋体"/>
          <w:sz w:val="24"/>
          <w:szCs w:val="24"/>
        </w:rPr>
      </w:pPr>
      <w:r>
        <w:rPr>
          <w:rFonts w:hint="eastAsia" w:ascii="宋体" w:hAnsi="宋体"/>
          <w:sz w:val="24"/>
          <w:szCs w:val="24"/>
        </w:rPr>
        <w:t>工作任务和职业能力分析通过表</w:t>
      </w:r>
      <w:r>
        <w:rPr>
          <w:rFonts w:hint="eastAsia" w:ascii="宋体" w:hAnsi="宋体"/>
          <w:sz w:val="24"/>
          <w:szCs w:val="24"/>
          <w:lang w:val="en-US" w:eastAsia="zh-CN"/>
        </w:rPr>
        <w:t>5</w:t>
      </w:r>
      <w:r>
        <w:rPr>
          <w:rFonts w:hint="eastAsia" w:ascii="宋体" w:hAnsi="宋体"/>
          <w:sz w:val="24"/>
          <w:szCs w:val="24"/>
        </w:rPr>
        <w:t xml:space="preserve">-2 至表 </w:t>
      </w:r>
      <w:r>
        <w:rPr>
          <w:rFonts w:hint="eastAsia" w:ascii="宋体" w:hAnsi="宋体"/>
          <w:sz w:val="24"/>
          <w:szCs w:val="24"/>
          <w:lang w:val="en-US" w:eastAsia="zh-CN"/>
        </w:rPr>
        <w:t>5</w:t>
      </w:r>
      <w:r>
        <w:rPr>
          <w:rFonts w:hint="eastAsia" w:ascii="宋体" w:hAnsi="宋体"/>
          <w:sz w:val="24"/>
          <w:szCs w:val="24"/>
        </w:rPr>
        <w:t>-</w:t>
      </w:r>
      <w:r>
        <w:rPr>
          <w:rFonts w:hint="eastAsia" w:ascii="宋体" w:hAnsi="宋体"/>
          <w:sz w:val="24"/>
          <w:szCs w:val="24"/>
          <w:lang w:val="en-US" w:eastAsia="zh-CN"/>
        </w:rPr>
        <w:t>13</w:t>
      </w:r>
      <w:r>
        <w:rPr>
          <w:rFonts w:hint="eastAsia" w:ascii="宋体" w:hAnsi="宋体"/>
          <w:sz w:val="24"/>
          <w:szCs w:val="24"/>
        </w:rPr>
        <w:t>进行具体展现。</w:t>
      </w:r>
    </w:p>
    <w:p>
      <w:pPr>
        <w:pStyle w:val="6"/>
        <w:keepNext w:val="0"/>
        <w:keepLines w:val="0"/>
        <w:pageBreakBefore w:val="0"/>
        <w:kinsoku/>
        <w:wordWrap/>
        <w:overflowPunct/>
        <w:topLinePunct w:val="0"/>
        <w:autoSpaceDE/>
        <w:autoSpaceDN/>
        <w:bidi w:val="0"/>
        <w:spacing w:before="180" w:line="360" w:lineRule="auto"/>
        <w:ind w:firstLine="516" w:firstLineChars="0"/>
        <w:jc w:val="left"/>
        <w:textAlignment w:val="auto"/>
        <w:rPr>
          <w:rFonts w:hint="eastAsia" w:ascii="宋体" w:hAnsi="宋体"/>
          <w:b w:val="0"/>
          <w:bCs w:val="0"/>
          <w:sz w:val="24"/>
          <w:szCs w:val="24"/>
          <w:lang w:val="en-US" w:eastAsia="zh-CN"/>
        </w:rPr>
        <w:sectPr>
          <w:footerReference r:id="rId4" w:type="default"/>
          <w:pgSz w:w="10433" w:h="14742"/>
          <w:pgMar w:top="1134" w:right="1134" w:bottom="1134" w:left="1134" w:header="851" w:footer="992" w:gutter="0"/>
          <w:pgNumType w:fmt="decimal" w:start="1"/>
          <w:cols w:space="0" w:num="1"/>
          <w:rtlGutter w:val="0"/>
          <w:docGrid w:type="lines" w:linePitch="312" w:charSpace="0"/>
        </w:sectPr>
      </w:pPr>
    </w:p>
    <w:p>
      <w:pPr>
        <w:keepNext w:val="0"/>
        <w:keepLines w:val="0"/>
        <w:pageBreakBefore w:val="0"/>
        <w:wordWrap/>
        <w:topLinePunct w:val="0"/>
        <w:bidi w:val="0"/>
        <w:spacing w:before="156" w:beforeLines="50" w:after="156" w:afterLines="50" w:line="24" w:lineRule="atLeast"/>
        <w:jc w:val="center"/>
        <w:rPr>
          <w:rFonts w:hint="eastAsia" w:ascii="宋体" w:hAnsi="宋体"/>
          <w:b/>
          <w:sz w:val="21"/>
          <w:szCs w:val="21"/>
        </w:rPr>
      </w:pPr>
      <w:r>
        <w:rPr>
          <w:rFonts w:hint="eastAsia" w:ascii="宋体" w:hAnsi="宋体"/>
          <w:b/>
          <w:sz w:val="21"/>
          <w:szCs w:val="21"/>
        </w:rPr>
        <w:t xml:space="preserve">表 </w:t>
      </w:r>
      <w:r>
        <w:rPr>
          <w:rFonts w:hint="eastAsia" w:ascii="宋体" w:hAnsi="宋体"/>
          <w:b/>
          <w:sz w:val="21"/>
          <w:szCs w:val="21"/>
          <w:lang w:val="en-US" w:eastAsia="zh-CN"/>
        </w:rPr>
        <w:t>5</w:t>
      </w:r>
      <w:r>
        <w:rPr>
          <w:rFonts w:hint="eastAsia" w:ascii="宋体" w:hAnsi="宋体"/>
          <w:b/>
          <w:sz w:val="21"/>
          <w:szCs w:val="21"/>
        </w:rPr>
        <w:t>-2  工作任务和职业能力分析 01</w:t>
      </w:r>
    </w:p>
    <w:tbl>
      <w:tblPr>
        <w:tblStyle w:val="8"/>
        <w:tblW w:w="7666" w:type="dxa"/>
        <w:jc w:val="center"/>
        <w:tblLayout w:type="autofit"/>
        <w:tblCellMar>
          <w:top w:w="0" w:type="dxa"/>
          <w:left w:w="108" w:type="dxa"/>
          <w:bottom w:w="0" w:type="dxa"/>
          <w:right w:w="108" w:type="dxa"/>
        </w:tblCellMar>
      </w:tblPr>
      <w:tblGrid>
        <w:gridCol w:w="960"/>
        <w:gridCol w:w="685"/>
        <w:gridCol w:w="6021"/>
      </w:tblGrid>
      <w:tr>
        <w:tblPrEx>
          <w:tblCellMar>
            <w:top w:w="0" w:type="dxa"/>
            <w:left w:w="108" w:type="dxa"/>
            <w:bottom w:w="0" w:type="dxa"/>
            <w:right w:w="108" w:type="dxa"/>
          </w:tblCellMar>
        </w:tblPrEx>
        <w:trPr>
          <w:trHeight w:val="387" w:hRule="atLeast"/>
          <w:jc w:val="center"/>
        </w:trPr>
        <w:tc>
          <w:tcPr>
            <w:tcW w:w="16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工作岗位</w:t>
            </w:r>
          </w:p>
        </w:tc>
        <w:tc>
          <w:tcPr>
            <w:tcW w:w="6021"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b/>
                <w:kern w:val="0"/>
                <w:sz w:val="21"/>
                <w:szCs w:val="21"/>
              </w:rPr>
            </w:pPr>
            <w:r>
              <w:rPr>
                <w:rFonts w:hint="eastAsia"/>
                <w:b/>
                <w:bCs/>
              </w:rPr>
              <w:t>电商运营专员</w:t>
            </w:r>
          </w:p>
        </w:tc>
      </w:tr>
      <w:tr>
        <w:tblPrEx>
          <w:tblCellMar>
            <w:top w:w="0" w:type="dxa"/>
            <w:left w:w="108" w:type="dxa"/>
            <w:bottom w:w="0" w:type="dxa"/>
            <w:right w:w="108" w:type="dxa"/>
          </w:tblCellMar>
        </w:tblPrEx>
        <w:trPr>
          <w:trHeight w:val="705" w:hRule="atLeast"/>
          <w:jc w:val="center"/>
        </w:trPr>
        <w:tc>
          <w:tcPr>
            <w:tcW w:w="16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工作任务描述</w:t>
            </w:r>
          </w:p>
        </w:tc>
        <w:tc>
          <w:tcPr>
            <w:tcW w:w="6021" w:type="dxa"/>
            <w:tcBorders>
              <w:top w:val="single" w:color="auto" w:sz="4" w:space="0"/>
              <w:left w:val="nil"/>
              <w:bottom w:val="single" w:color="auto" w:sz="4" w:space="0"/>
              <w:right w:val="single" w:color="auto" w:sz="4" w:space="0"/>
            </w:tcBorders>
            <w:shd w:val="clear" w:color="auto" w:fill="auto"/>
            <w:noWrap w:val="0"/>
            <w:vAlign w:val="center"/>
          </w:tcPr>
          <w:p>
            <w:pPr>
              <w:numPr>
                <w:ilvl w:val="0"/>
                <w:numId w:val="0"/>
              </w:numPr>
              <w:rPr>
                <w:rFonts w:ascii="宋体" w:hAnsi="宋体" w:cs="宋体"/>
                <w:kern w:val="0"/>
                <w:sz w:val="21"/>
                <w:szCs w:val="21"/>
              </w:rPr>
            </w:pPr>
            <w:r>
              <w:rPr>
                <w:rFonts w:hint="eastAsia"/>
                <w:lang w:val="en-US" w:eastAsia="zh-CN"/>
              </w:rPr>
              <w:t>负责</w:t>
            </w:r>
            <w:r>
              <w:rPr>
                <w:rFonts w:hint="eastAsia" w:eastAsia="宋体"/>
                <w:lang w:val="en-US" w:eastAsia="zh-CN"/>
              </w:rPr>
              <w:t>上传宝贝</w:t>
            </w:r>
            <w:r>
              <w:rPr>
                <w:rFonts w:hint="eastAsia"/>
                <w:lang w:val="en-US" w:eastAsia="zh-CN"/>
              </w:rPr>
              <w:t>、</w:t>
            </w:r>
            <w:r>
              <w:rPr>
                <w:rFonts w:hint="eastAsia" w:eastAsia="宋体"/>
                <w:lang w:val="en-US" w:eastAsia="zh-CN"/>
              </w:rPr>
              <w:t>网络推广</w:t>
            </w:r>
            <w:r>
              <w:rPr>
                <w:rFonts w:hint="eastAsia"/>
                <w:lang w:val="en-US" w:eastAsia="zh-CN"/>
              </w:rPr>
              <w:t>、</w:t>
            </w:r>
            <w:r>
              <w:rPr>
                <w:rFonts w:hint="eastAsia" w:eastAsia="宋体"/>
                <w:lang w:val="en-US" w:eastAsia="zh-CN"/>
              </w:rPr>
              <w:t>日常维护</w:t>
            </w:r>
          </w:p>
        </w:tc>
      </w:tr>
      <w:tr>
        <w:tblPrEx>
          <w:tblCellMar>
            <w:top w:w="0" w:type="dxa"/>
            <w:left w:w="108" w:type="dxa"/>
            <w:bottom w:w="0" w:type="dxa"/>
            <w:right w:w="108" w:type="dxa"/>
          </w:tblCellMar>
        </w:tblPrEx>
        <w:trPr>
          <w:trHeight w:val="1202" w:hRule="atLeast"/>
          <w:jc w:val="center"/>
        </w:trPr>
        <w:tc>
          <w:tcPr>
            <w:tcW w:w="960" w:type="dxa"/>
            <w:vMerge w:val="restart"/>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综合职业能力</w:t>
            </w:r>
          </w:p>
        </w:tc>
        <w:tc>
          <w:tcPr>
            <w:tcW w:w="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技能</w:t>
            </w:r>
          </w:p>
        </w:tc>
        <w:tc>
          <w:tcPr>
            <w:tcW w:w="6021" w:type="dxa"/>
            <w:tcBorders>
              <w:top w:val="single" w:color="auto" w:sz="4" w:space="0"/>
              <w:left w:val="nil"/>
              <w:bottom w:val="single" w:color="auto" w:sz="4" w:space="0"/>
              <w:right w:val="single" w:color="auto" w:sz="4" w:space="0"/>
            </w:tcBorders>
            <w:shd w:val="clear" w:color="auto" w:fill="auto"/>
            <w:noWrap w:val="0"/>
            <w:vAlign w:val="center"/>
          </w:tcPr>
          <w:p>
            <w:pPr>
              <w:numPr>
                <w:ilvl w:val="0"/>
                <w:numId w:val="1"/>
              </w:numPr>
              <w:rPr>
                <w:rFonts w:hint="eastAsia" w:eastAsia="宋体"/>
                <w:lang w:val="en-US" w:eastAsia="zh-CN"/>
              </w:rPr>
            </w:pPr>
            <w:r>
              <w:rPr>
                <w:rFonts w:hint="eastAsia" w:eastAsia="宋体"/>
                <w:lang w:val="en-US" w:eastAsia="zh-CN"/>
              </w:rPr>
              <w:t>能在平台上进行店铺的开设；</w:t>
            </w:r>
          </w:p>
          <w:p>
            <w:pPr>
              <w:numPr>
                <w:ilvl w:val="0"/>
                <w:numId w:val="1"/>
              </w:numPr>
              <w:rPr>
                <w:rFonts w:hint="default" w:eastAsia="宋体"/>
                <w:lang w:val="en-US" w:eastAsia="zh-CN"/>
              </w:rPr>
            </w:pPr>
            <w:r>
              <w:rPr>
                <w:rFonts w:hint="eastAsia" w:eastAsia="宋体"/>
                <w:lang w:val="en-US" w:eastAsia="zh-CN"/>
              </w:rPr>
              <w:t>能进行网店商品的采购与管理；</w:t>
            </w:r>
          </w:p>
          <w:p>
            <w:pPr>
              <w:numPr>
                <w:ilvl w:val="0"/>
                <w:numId w:val="1"/>
              </w:numPr>
              <w:rPr>
                <w:rFonts w:hint="default" w:eastAsia="宋体"/>
                <w:lang w:val="en-US" w:eastAsia="zh-CN"/>
              </w:rPr>
            </w:pPr>
            <w:r>
              <w:rPr>
                <w:rFonts w:hint="eastAsia" w:eastAsia="宋体"/>
                <w:lang w:val="en-US" w:eastAsia="zh-CN"/>
              </w:rPr>
              <w:t>能进行网店商品的整理和反馈，包括对商品的评价、评分，对新增商品的购买；</w:t>
            </w:r>
          </w:p>
          <w:p>
            <w:pPr>
              <w:numPr>
                <w:ilvl w:val="0"/>
                <w:numId w:val="1"/>
              </w:numPr>
              <w:rPr>
                <w:rFonts w:hint="default" w:eastAsia="宋体"/>
                <w:lang w:val="en-US" w:eastAsia="zh-CN"/>
              </w:rPr>
            </w:pPr>
            <w:r>
              <w:rPr>
                <w:rFonts w:hint="eastAsia" w:eastAsia="宋体"/>
                <w:lang w:val="en-US" w:eastAsia="zh-CN"/>
              </w:rPr>
              <w:t>能够进行网店的日常运营与操作；</w:t>
            </w:r>
          </w:p>
          <w:p>
            <w:pPr>
              <w:numPr>
                <w:ilvl w:val="0"/>
                <w:numId w:val="1"/>
              </w:numPr>
              <w:rPr>
                <w:rFonts w:hint="default" w:eastAsia="宋体"/>
                <w:lang w:val="en-US" w:eastAsia="zh-CN"/>
              </w:rPr>
            </w:pPr>
            <w:r>
              <w:rPr>
                <w:rFonts w:hint="eastAsia" w:eastAsia="宋体"/>
                <w:lang w:val="en-US" w:eastAsia="zh-CN"/>
              </w:rPr>
              <w:t>参与制定日常营运作相关的制度体系，业务流程；</w:t>
            </w:r>
          </w:p>
          <w:p>
            <w:pPr>
              <w:numPr>
                <w:ilvl w:val="0"/>
                <w:numId w:val="1"/>
              </w:numPr>
              <w:rPr>
                <w:rFonts w:hint="default" w:eastAsia="宋体"/>
                <w:lang w:val="en-US" w:eastAsia="zh-CN"/>
              </w:rPr>
            </w:pPr>
            <w:r>
              <w:rPr>
                <w:rFonts w:hint="eastAsia" w:eastAsia="宋体"/>
                <w:lang w:val="en-US" w:eastAsia="zh-CN"/>
              </w:rPr>
              <w:t>可以组织实施公司运营计划、进行市场开发和策略调整的能力；</w:t>
            </w:r>
          </w:p>
          <w:p>
            <w:pPr>
              <w:numPr>
                <w:ilvl w:val="0"/>
                <w:numId w:val="1"/>
              </w:numPr>
              <w:rPr>
                <w:rFonts w:hint="default" w:eastAsia="宋体"/>
                <w:lang w:val="en-US" w:eastAsia="zh-CN"/>
              </w:rPr>
            </w:pPr>
            <w:r>
              <w:rPr>
                <w:rFonts w:hint="eastAsia" w:eastAsia="宋体"/>
                <w:lang w:val="en-US" w:eastAsia="zh-CN"/>
              </w:rPr>
              <w:t>能够使用客户异议的处理技巧进行客户异议的处理；</w:t>
            </w:r>
          </w:p>
          <w:p>
            <w:pPr>
              <w:numPr>
                <w:ilvl w:val="0"/>
                <w:numId w:val="1"/>
              </w:numPr>
              <w:rPr>
                <w:rFonts w:ascii="宋体" w:hAnsi="宋体" w:cs="宋体"/>
                <w:kern w:val="0"/>
                <w:sz w:val="21"/>
                <w:szCs w:val="21"/>
              </w:rPr>
            </w:pPr>
            <w:r>
              <w:rPr>
                <w:rFonts w:hint="eastAsia" w:eastAsia="宋体"/>
                <w:lang w:val="en-US" w:eastAsia="zh-CN"/>
              </w:rPr>
              <w:t>物流管理和售后服务跟踪与危机处理；</w:t>
            </w:r>
          </w:p>
        </w:tc>
      </w:tr>
      <w:tr>
        <w:tblPrEx>
          <w:tblCellMar>
            <w:top w:w="0" w:type="dxa"/>
            <w:left w:w="108" w:type="dxa"/>
            <w:bottom w:w="0" w:type="dxa"/>
            <w:right w:w="108" w:type="dxa"/>
          </w:tblCellMar>
        </w:tblPrEx>
        <w:trPr>
          <w:trHeight w:val="925" w:hRule="atLeast"/>
          <w:jc w:val="center"/>
        </w:trPr>
        <w:tc>
          <w:tcPr>
            <w:tcW w:w="9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知识</w:t>
            </w:r>
          </w:p>
        </w:tc>
        <w:tc>
          <w:tcPr>
            <w:tcW w:w="602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numPr>
                <w:ilvl w:val="0"/>
                <w:numId w:val="2"/>
              </w:numPr>
              <w:wordWrap/>
              <w:topLinePunct w:val="0"/>
              <w:bidi w:val="0"/>
              <w:spacing w:line="24" w:lineRule="atLeast"/>
              <w:ind w:left="0"/>
              <w:jc w:val="left"/>
              <w:rPr>
                <w:rFonts w:ascii="宋体" w:hAnsi="宋体" w:cs="宋体"/>
                <w:kern w:val="0"/>
                <w:sz w:val="21"/>
                <w:szCs w:val="21"/>
              </w:rPr>
            </w:pPr>
            <w:r>
              <w:rPr>
                <w:rFonts w:hint="eastAsia" w:ascii="宋体" w:hAnsi="宋体" w:cs="宋体"/>
                <w:kern w:val="0"/>
                <w:sz w:val="21"/>
                <w:szCs w:val="21"/>
                <w:lang w:val="en-US" w:eastAsia="zh-CN"/>
              </w:rPr>
              <w:t>能</w:t>
            </w:r>
            <w:r>
              <w:rPr>
                <w:rFonts w:hint="eastAsia" w:ascii="宋体" w:hAnsi="宋体" w:cs="宋体"/>
                <w:kern w:val="0"/>
                <w:sz w:val="21"/>
                <w:szCs w:val="21"/>
              </w:rPr>
              <w:t>根据淘宝天猫相关规则，优化产品标题的、商品属性等</w:t>
            </w:r>
          </w:p>
          <w:p>
            <w:pPr>
              <w:numPr>
                <w:ilvl w:val="0"/>
                <w:numId w:val="0"/>
              </w:numPr>
              <w:rPr>
                <w:rFonts w:ascii="宋体" w:hAnsi="宋体" w:cs="宋体"/>
                <w:kern w:val="0"/>
                <w:sz w:val="21"/>
                <w:szCs w:val="21"/>
              </w:rPr>
            </w:pPr>
            <w:r>
              <w:rPr>
                <w:rFonts w:hint="eastAsia" w:eastAsia="宋体"/>
                <w:lang w:val="en-US" w:eastAsia="zh-CN"/>
              </w:rPr>
              <w:t>可以进行运营数据监控和分析。</w:t>
            </w:r>
          </w:p>
        </w:tc>
      </w:tr>
      <w:tr>
        <w:tblPrEx>
          <w:tblCellMar>
            <w:top w:w="0" w:type="dxa"/>
            <w:left w:w="108" w:type="dxa"/>
            <w:bottom w:w="0" w:type="dxa"/>
            <w:right w:w="108" w:type="dxa"/>
          </w:tblCellMar>
        </w:tblPrEx>
        <w:trPr>
          <w:trHeight w:val="1035" w:hRule="atLeast"/>
          <w:jc w:val="center"/>
        </w:trPr>
        <w:tc>
          <w:tcPr>
            <w:tcW w:w="960" w:type="dxa"/>
            <w:vMerge w:val="continue"/>
            <w:tcBorders>
              <w:top w:val="nil"/>
              <w:left w:val="single" w:color="auto" w:sz="4" w:space="0"/>
              <w:bottom w:val="single" w:color="000000"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85"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素养</w:t>
            </w:r>
          </w:p>
        </w:tc>
        <w:tc>
          <w:tcPr>
            <w:tcW w:w="6021"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numPr>
                <w:ilvl w:val="0"/>
                <w:numId w:val="3"/>
              </w:numPr>
              <w:wordWrap/>
              <w:topLinePunct w:val="0"/>
              <w:bidi w:val="0"/>
              <w:spacing w:line="24" w:lineRule="atLeast"/>
              <w:ind w:left="0"/>
              <w:jc w:val="left"/>
              <w:rPr>
                <w:rFonts w:hint="eastAsia" w:ascii="宋体" w:hAnsi="宋体" w:cs="宋体"/>
                <w:kern w:val="0"/>
                <w:sz w:val="21"/>
                <w:szCs w:val="21"/>
              </w:rPr>
            </w:pPr>
            <w:r>
              <w:rPr>
                <w:rFonts w:hint="eastAsia" w:ascii="宋体" w:hAnsi="宋体" w:cs="宋体"/>
                <w:kern w:val="0"/>
                <w:sz w:val="21"/>
                <w:szCs w:val="21"/>
              </w:rPr>
              <w:t>具有一定的逻辑分析能力；</w:t>
            </w:r>
          </w:p>
          <w:p>
            <w:pPr>
              <w:keepNext w:val="0"/>
              <w:keepLines w:val="0"/>
              <w:pageBreakBefore w:val="0"/>
              <w:widowControl/>
              <w:numPr>
                <w:ilvl w:val="0"/>
                <w:numId w:val="3"/>
              </w:numPr>
              <w:wordWrap/>
              <w:topLinePunct w:val="0"/>
              <w:bidi w:val="0"/>
              <w:spacing w:line="24" w:lineRule="atLeast"/>
              <w:ind w:left="0"/>
              <w:jc w:val="left"/>
              <w:rPr>
                <w:rFonts w:ascii="宋体" w:hAnsi="宋体" w:cs="宋体"/>
                <w:kern w:val="0"/>
                <w:sz w:val="21"/>
                <w:szCs w:val="21"/>
              </w:rPr>
            </w:pPr>
            <w:r>
              <w:rPr>
                <w:rFonts w:hint="eastAsia" w:ascii="宋体" w:hAnsi="宋体" w:eastAsia="宋体" w:cs="宋体"/>
                <w:sz w:val="21"/>
                <w:szCs w:val="21"/>
              </w:rPr>
              <w:t>具有较强的商务交流、人际沟通和合作协调能力</w:t>
            </w:r>
          </w:p>
        </w:tc>
      </w:tr>
      <w:bookmarkEnd w:id="76"/>
    </w:tbl>
    <w:p>
      <w:pPr>
        <w:keepNext w:val="0"/>
        <w:keepLines w:val="0"/>
        <w:pageBreakBefore w:val="0"/>
        <w:wordWrap/>
        <w:topLinePunct w:val="0"/>
        <w:bidi w:val="0"/>
        <w:spacing w:before="312" w:beforeLines="100" w:after="156" w:afterLines="50" w:line="24" w:lineRule="atLeast"/>
        <w:jc w:val="center"/>
        <w:rPr>
          <w:rFonts w:hint="eastAsia" w:ascii="宋体" w:hAnsi="宋体" w:eastAsia="宋体"/>
          <w:b/>
          <w:sz w:val="21"/>
          <w:szCs w:val="21"/>
          <w:lang w:eastAsia="zh-CN"/>
        </w:rPr>
      </w:pPr>
      <w:bookmarkStart w:id="82" w:name="_Toc886"/>
      <w:r>
        <w:rPr>
          <w:rFonts w:hint="eastAsia" w:ascii="宋体" w:hAnsi="宋体"/>
          <w:b/>
          <w:sz w:val="21"/>
          <w:szCs w:val="21"/>
        </w:rPr>
        <w:t xml:space="preserve">表 </w:t>
      </w:r>
      <w:r>
        <w:rPr>
          <w:rFonts w:hint="eastAsia" w:ascii="宋体" w:hAnsi="宋体"/>
          <w:b/>
          <w:sz w:val="21"/>
          <w:szCs w:val="21"/>
          <w:lang w:val="en-US" w:eastAsia="zh-CN"/>
        </w:rPr>
        <w:t>5</w:t>
      </w:r>
      <w:r>
        <w:rPr>
          <w:rFonts w:hint="eastAsia" w:ascii="宋体" w:hAnsi="宋体"/>
          <w:b/>
          <w:sz w:val="21"/>
          <w:szCs w:val="21"/>
        </w:rPr>
        <w:t>-</w:t>
      </w:r>
      <w:r>
        <w:rPr>
          <w:rFonts w:hint="eastAsia" w:ascii="宋体" w:hAnsi="宋体"/>
          <w:b/>
          <w:sz w:val="21"/>
          <w:szCs w:val="21"/>
          <w:lang w:val="en-US" w:eastAsia="zh-CN"/>
        </w:rPr>
        <w:t>3</w:t>
      </w:r>
      <w:r>
        <w:rPr>
          <w:rFonts w:hint="eastAsia" w:ascii="宋体" w:hAnsi="宋体"/>
          <w:b/>
          <w:sz w:val="21"/>
          <w:szCs w:val="21"/>
        </w:rPr>
        <w:t xml:space="preserve">  工作任务和职业能力分析 0</w:t>
      </w:r>
      <w:r>
        <w:rPr>
          <w:rFonts w:hint="eastAsia" w:ascii="宋体" w:hAnsi="宋体"/>
          <w:b/>
          <w:sz w:val="21"/>
          <w:szCs w:val="21"/>
          <w:lang w:val="en-US" w:eastAsia="zh-CN"/>
        </w:rPr>
        <w:t>2</w:t>
      </w:r>
    </w:p>
    <w:tbl>
      <w:tblPr>
        <w:tblStyle w:val="8"/>
        <w:tblW w:w="7670" w:type="dxa"/>
        <w:jc w:val="center"/>
        <w:tblLayout w:type="autofit"/>
        <w:tblCellMar>
          <w:top w:w="0" w:type="dxa"/>
          <w:left w:w="108" w:type="dxa"/>
          <w:bottom w:w="0" w:type="dxa"/>
          <w:right w:w="108" w:type="dxa"/>
        </w:tblCellMar>
      </w:tblPr>
      <w:tblGrid>
        <w:gridCol w:w="959"/>
        <w:gridCol w:w="686"/>
        <w:gridCol w:w="6025"/>
      </w:tblGrid>
      <w:tr>
        <w:tblPrEx>
          <w:tblCellMar>
            <w:top w:w="0" w:type="dxa"/>
            <w:left w:w="108" w:type="dxa"/>
            <w:bottom w:w="0" w:type="dxa"/>
            <w:right w:w="108" w:type="dxa"/>
          </w:tblCellMar>
        </w:tblPrEx>
        <w:trPr>
          <w:trHeight w:val="405" w:hRule="atLeast"/>
          <w:jc w:val="center"/>
        </w:trPr>
        <w:tc>
          <w:tcPr>
            <w:tcW w:w="16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工作岗位</w:t>
            </w:r>
          </w:p>
        </w:tc>
        <w:tc>
          <w:tcPr>
            <w:tcW w:w="6025" w:type="dxa"/>
            <w:tcBorders>
              <w:top w:val="single" w:color="auto" w:sz="4" w:space="0"/>
              <w:left w:val="nil"/>
              <w:bottom w:val="single" w:color="auto" w:sz="4" w:space="0"/>
              <w:right w:val="single" w:color="auto" w:sz="4" w:space="0"/>
            </w:tcBorders>
            <w:shd w:val="clear" w:color="auto" w:fill="auto"/>
            <w:noWrap/>
            <w:vAlign w:val="center"/>
          </w:tcPr>
          <w:p>
            <w:pPr>
              <w:numPr>
                <w:ilvl w:val="0"/>
                <w:numId w:val="0"/>
              </w:numPr>
              <w:kinsoku w:val="0"/>
              <w:autoSpaceDE w:val="0"/>
              <w:autoSpaceDN w:val="0"/>
              <w:adjustRightInd w:val="0"/>
              <w:snapToGrid w:val="0"/>
              <w:spacing w:line="240" w:lineRule="auto"/>
              <w:jc w:val="center"/>
              <w:textAlignment w:val="baseline"/>
              <w:rPr>
                <w:rFonts w:ascii="宋体" w:hAnsi="宋体" w:cs="宋体"/>
                <w:b/>
                <w:kern w:val="0"/>
                <w:sz w:val="21"/>
                <w:szCs w:val="21"/>
              </w:rPr>
            </w:pPr>
            <w:r>
              <w:rPr>
                <w:rFonts w:hint="eastAsia" w:eastAsia="宋体"/>
                <w:b/>
                <w:bCs/>
                <w:lang w:val="en-US" w:eastAsia="zh-CN"/>
              </w:rPr>
              <w:t>电商营销员</w:t>
            </w:r>
          </w:p>
        </w:tc>
      </w:tr>
      <w:tr>
        <w:tblPrEx>
          <w:tblCellMar>
            <w:top w:w="0" w:type="dxa"/>
            <w:left w:w="108" w:type="dxa"/>
            <w:bottom w:w="0" w:type="dxa"/>
            <w:right w:w="108" w:type="dxa"/>
          </w:tblCellMar>
        </w:tblPrEx>
        <w:trPr>
          <w:trHeight w:val="90" w:hRule="atLeast"/>
          <w:jc w:val="center"/>
        </w:trPr>
        <w:tc>
          <w:tcPr>
            <w:tcW w:w="1645"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工作任务描述</w:t>
            </w:r>
          </w:p>
        </w:tc>
        <w:tc>
          <w:tcPr>
            <w:tcW w:w="6025" w:type="dxa"/>
            <w:tcBorders>
              <w:top w:val="single" w:color="auto" w:sz="4" w:space="0"/>
              <w:left w:val="nil"/>
              <w:bottom w:val="single" w:color="auto" w:sz="4" w:space="0"/>
              <w:right w:val="single" w:color="auto" w:sz="4" w:space="0"/>
            </w:tcBorders>
            <w:shd w:val="clear" w:color="auto" w:fill="auto"/>
            <w:noWrap w:val="0"/>
            <w:vAlign w:val="center"/>
          </w:tcPr>
          <w:p>
            <w:pPr>
              <w:numPr>
                <w:ilvl w:val="0"/>
                <w:numId w:val="0"/>
              </w:numPr>
              <w:kinsoku w:val="0"/>
              <w:autoSpaceDE w:val="0"/>
              <w:autoSpaceDN w:val="0"/>
              <w:adjustRightInd w:val="0"/>
              <w:snapToGrid w:val="0"/>
              <w:spacing w:line="240" w:lineRule="auto"/>
              <w:jc w:val="left"/>
              <w:textAlignment w:val="baseline"/>
              <w:rPr>
                <w:rFonts w:hint="eastAsia" w:eastAsia="宋体"/>
                <w:lang w:val="en-US" w:eastAsia="zh-CN"/>
              </w:rPr>
            </w:pPr>
          </w:p>
          <w:p>
            <w:pPr>
              <w:numPr>
                <w:ilvl w:val="0"/>
                <w:numId w:val="4"/>
              </w:numPr>
              <w:kinsoku w:val="0"/>
              <w:autoSpaceDE w:val="0"/>
              <w:autoSpaceDN w:val="0"/>
              <w:adjustRightInd w:val="0"/>
              <w:snapToGrid w:val="0"/>
              <w:spacing w:line="240" w:lineRule="auto"/>
              <w:jc w:val="left"/>
              <w:textAlignment w:val="baseline"/>
              <w:rPr>
                <w:rFonts w:hint="eastAsia" w:eastAsia="宋体"/>
                <w:lang w:val="en-US" w:eastAsia="zh-CN"/>
              </w:rPr>
            </w:pPr>
            <w:r>
              <w:rPr>
                <w:rFonts w:hint="eastAsia" w:eastAsia="宋体"/>
                <w:lang w:val="en-US" w:eastAsia="zh-CN"/>
              </w:rPr>
              <w:t>调研产品的网络市场情况；</w:t>
            </w:r>
          </w:p>
          <w:p>
            <w:pPr>
              <w:numPr>
                <w:ilvl w:val="0"/>
                <w:numId w:val="4"/>
              </w:numPr>
              <w:kinsoku w:val="0"/>
              <w:autoSpaceDE w:val="0"/>
              <w:autoSpaceDN w:val="0"/>
              <w:adjustRightInd w:val="0"/>
              <w:snapToGrid w:val="0"/>
              <w:spacing w:line="240" w:lineRule="auto"/>
              <w:jc w:val="left"/>
              <w:textAlignment w:val="baseline"/>
              <w:rPr>
                <w:rFonts w:hint="default" w:eastAsia="宋体"/>
                <w:lang w:val="en-US" w:eastAsia="zh-CN"/>
              </w:rPr>
            </w:pPr>
            <w:r>
              <w:rPr>
                <w:rFonts w:hint="eastAsia" w:eastAsia="宋体"/>
                <w:lang w:val="en-US" w:eastAsia="zh-CN"/>
              </w:rPr>
              <w:t>对产品定位分析；</w:t>
            </w:r>
          </w:p>
          <w:p>
            <w:pPr>
              <w:numPr>
                <w:ilvl w:val="0"/>
                <w:numId w:val="4"/>
              </w:numPr>
              <w:kinsoku w:val="0"/>
              <w:autoSpaceDE w:val="0"/>
              <w:autoSpaceDN w:val="0"/>
              <w:adjustRightInd w:val="0"/>
              <w:snapToGrid w:val="0"/>
              <w:spacing w:line="240" w:lineRule="auto"/>
              <w:jc w:val="left"/>
              <w:textAlignment w:val="baseline"/>
              <w:rPr>
                <w:rFonts w:hint="default" w:eastAsia="宋体"/>
                <w:lang w:val="en-US" w:eastAsia="zh-CN"/>
              </w:rPr>
            </w:pPr>
            <w:r>
              <w:rPr>
                <w:rFonts w:hint="eastAsia" w:eastAsia="宋体"/>
                <w:lang w:val="en-US" w:eastAsia="zh-CN"/>
              </w:rPr>
              <w:t>策划产品的网络营销方案；</w:t>
            </w:r>
          </w:p>
          <w:p>
            <w:pPr>
              <w:numPr>
                <w:ilvl w:val="0"/>
                <w:numId w:val="4"/>
              </w:numPr>
              <w:kinsoku w:val="0"/>
              <w:autoSpaceDE w:val="0"/>
              <w:autoSpaceDN w:val="0"/>
              <w:adjustRightInd w:val="0"/>
              <w:snapToGrid w:val="0"/>
              <w:spacing w:line="240" w:lineRule="auto"/>
              <w:jc w:val="left"/>
              <w:textAlignment w:val="baseline"/>
              <w:rPr>
                <w:rFonts w:hint="default" w:eastAsia="宋体"/>
                <w:lang w:val="en-US" w:eastAsia="zh-CN"/>
              </w:rPr>
            </w:pPr>
            <w:r>
              <w:rPr>
                <w:rFonts w:hint="eastAsia" w:eastAsia="宋体"/>
                <w:lang w:val="en-US" w:eastAsia="zh-CN"/>
              </w:rPr>
              <w:t>实施产品的网络营销方案</w:t>
            </w:r>
          </w:p>
          <w:p>
            <w:pPr>
              <w:numPr>
                <w:ilvl w:val="0"/>
                <w:numId w:val="4"/>
              </w:numPr>
              <w:kinsoku w:val="0"/>
              <w:autoSpaceDE w:val="0"/>
              <w:autoSpaceDN w:val="0"/>
              <w:adjustRightInd w:val="0"/>
              <w:snapToGrid w:val="0"/>
              <w:spacing w:line="240" w:lineRule="auto"/>
              <w:jc w:val="left"/>
              <w:textAlignment w:val="baseline"/>
              <w:rPr>
                <w:rFonts w:ascii="宋体" w:hAnsi="宋体" w:cs="宋体"/>
                <w:kern w:val="0"/>
                <w:sz w:val="21"/>
                <w:szCs w:val="21"/>
              </w:rPr>
            </w:pPr>
            <w:r>
              <w:rPr>
                <w:rFonts w:hint="eastAsia" w:eastAsia="宋体"/>
                <w:lang w:val="en-US" w:eastAsia="zh-CN"/>
              </w:rPr>
              <w:t>对产品网络营销活动的实效情况评价。</w:t>
            </w:r>
          </w:p>
        </w:tc>
      </w:tr>
      <w:tr>
        <w:tblPrEx>
          <w:tblCellMar>
            <w:top w:w="0" w:type="dxa"/>
            <w:left w:w="108" w:type="dxa"/>
            <w:bottom w:w="0" w:type="dxa"/>
            <w:right w:w="108" w:type="dxa"/>
          </w:tblCellMar>
        </w:tblPrEx>
        <w:trPr>
          <w:trHeight w:val="1937" w:hRule="atLeast"/>
          <w:jc w:val="center"/>
        </w:trPr>
        <w:tc>
          <w:tcPr>
            <w:tcW w:w="959"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综合职业能力</w:t>
            </w:r>
          </w:p>
        </w:tc>
        <w:tc>
          <w:tcPr>
            <w:tcW w:w="68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技能</w:t>
            </w:r>
          </w:p>
        </w:tc>
        <w:tc>
          <w:tcPr>
            <w:tcW w:w="6025" w:type="dxa"/>
            <w:tcBorders>
              <w:top w:val="single" w:color="auto" w:sz="4" w:space="0"/>
              <w:left w:val="nil"/>
              <w:bottom w:val="single" w:color="auto" w:sz="4" w:space="0"/>
              <w:right w:val="single" w:color="auto" w:sz="4" w:space="0"/>
            </w:tcBorders>
            <w:shd w:val="clear" w:color="auto" w:fill="auto"/>
            <w:noWrap w:val="0"/>
            <w:vAlign w:val="center"/>
          </w:tcPr>
          <w:p>
            <w:pPr>
              <w:numPr>
                <w:ilvl w:val="0"/>
                <w:numId w:val="5"/>
              </w:numPr>
              <w:kinsoku w:val="0"/>
              <w:autoSpaceDE w:val="0"/>
              <w:autoSpaceDN w:val="0"/>
              <w:adjustRightInd w:val="0"/>
              <w:snapToGrid w:val="0"/>
              <w:spacing w:line="240" w:lineRule="auto"/>
              <w:jc w:val="left"/>
              <w:textAlignment w:val="baseline"/>
              <w:rPr>
                <w:rFonts w:hint="eastAsia" w:eastAsia="宋体"/>
                <w:lang w:val="en-US" w:eastAsia="zh-CN"/>
              </w:rPr>
            </w:pPr>
            <w:r>
              <w:rPr>
                <w:rFonts w:hint="eastAsia" w:ascii="宋体" w:hAnsi="宋体" w:eastAsia="宋体" w:cs="宋体"/>
                <w:kern w:val="0"/>
                <w:sz w:val="21"/>
                <w:szCs w:val="21"/>
                <w:lang w:eastAsia="zh-CN"/>
              </w:rPr>
              <w:tab/>
            </w:r>
            <w:r>
              <w:rPr>
                <w:rFonts w:hint="eastAsia" w:eastAsia="宋体"/>
                <w:lang w:val="en-US" w:eastAsia="zh-CN"/>
              </w:rPr>
              <w:t>能进行网络市场调研；</w:t>
            </w:r>
          </w:p>
          <w:p>
            <w:pPr>
              <w:numPr>
                <w:ilvl w:val="0"/>
                <w:numId w:val="5"/>
              </w:numPr>
              <w:kinsoku w:val="0"/>
              <w:autoSpaceDE w:val="0"/>
              <w:autoSpaceDN w:val="0"/>
              <w:adjustRightInd w:val="0"/>
              <w:snapToGrid w:val="0"/>
              <w:spacing w:line="240" w:lineRule="auto"/>
              <w:jc w:val="left"/>
              <w:textAlignment w:val="baseline"/>
              <w:rPr>
                <w:rFonts w:hint="default" w:eastAsia="宋体"/>
                <w:lang w:val="en-US" w:eastAsia="zh-CN"/>
              </w:rPr>
            </w:pPr>
            <w:r>
              <w:rPr>
                <w:rFonts w:hint="eastAsia" w:eastAsia="宋体"/>
                <w:lang w:val="en-US" w:eastAsia="zh-CN"/>
              </w:rPr>
              <w:t>能在淘宝（拼多多、京东）开店；</w:t>
            </w:r>
          </w:p>
          <w:p>
            <w:pPr>
              <w:numPr>
                <w:ilvl w:val="0"/>
                <w:numId w:val="5"/>
              </w:numPr>
              <w:kinsoku w:val="0"/>
              <w:autoSpaceDE w:val="0"/>
              <w:autoSpaceDN w:val="0"/>
              <w:adjustRightInd w:val="0"/>
              <w:snapToGrid w:val="0"/>
              <w:spacing w:line="240" w:lineRule="auto"/>
              <w:jc w:val="left"/>
              <w:textAlignment w:val="baseline"/>
              <w:rPr>
                <w:rFonts w:hint="default" w:eastAsia="宋体"/>
                <w:lang w:val="en-US" w:eastAsia="zh-CN"/>
              </w:rPr>
            </w:pPr>
            <w:r>
              <w:rPr>
                <w:rFonts w:hint="eastAsia" w:eastAsia="宋体"/>
                <w:lang w:val="en-US" w:eastAsia="zh-CN"/>
              </w:rPr>
              <w:t>能进行网店宣传、推广和经营管理；</w:t>
            </w:r>
          </w:p>
          <w:p>
            <w:pPr>
              <w:numPr>
                <w:ilvl w:val="0"/>
                <w:numId w:val="5"/>
              </w:numPr>
              <w:kinsoku w:val="0"/>
              <w:autoSpaceDE w:val="0"/>
              <w:autoSpaceDN w:val="0"/>
              <w:adjustRightInd w:val="0"/>
              <w:snapToGrid w:val="0"/>
              <w:spacing w:line="240" w:lineRule="auto"/>
              <w:jc w:val="left"/>
              <w:textAlignment w:val="baseline"/>
              <w:rPr>
                <w:rFonts w:hint="default" w:eastAsia="宋体"/>
                <w:lang w:val="en-US" w:eastAsia="zh-CN"/>
              </w:rPr>
            </w:pPr>
            <w:r>
              <w:rPr>
                <w:rFonts w:hint="eastAsia" w:eastAsia="宋体"/>
                <w:lang w:val="en-US" w:eastAsia="zh-CN"/>
              </w:rPr>
              <w:t>能进行网站建设现状进行调研；</w:t>
            </w:r>
          </w:p>
          <w:p>
            <w:pPr>
              <w:numPr>
                <w:ilvl w:val="0"/>
                <w:numId w:val="5"/>
              </w:numPr>
              <w:kinsoku w:val="0"/>
              <w:autoSpaceDE w:val="0"/>
              <w:autoSpaceDN w:val="0"/>
              <w:adjustRightInd w:val="0"/>
              <w:snapToGrid w:val="0"/>
              <w:spacing w:line="240" w:lineRule="auto"/>
              <w:jc w:val="left"/>
              <w:textAlignment w:val="baseline"/>
              <w:rPr>
                <w:rFonts w:hint="default" w:eastAsia="宋体"/>
                <w:lang w:val="en-US" w:eastAsia="zh-CN"/>
              </w:rPr>
            </w:pPr>
            <w:r>
              <w:rPr>
                <w:rFonts w:hint="eastAsia" w:eastAsia="宋体"/>
                <w:lang w:val="en-US" w:eastAsia="zh-CN"/>
              </w:rPr>
              <w:t>能对营销型网站进行规划和创建；</w:t>
            </w:r>
          </w:p>
          <w:p>
            <w:pPr>
              <w:numPr>
                <w:ilvl w:val="0"/>
                <w:numId w:val="5"/>
              </w:numPr>
              <w:kinsoku w:val="0"/>
              <w:autoSpaceDE w:val="0"/>
              <w:autoSpaceDN w:val="0"/>
              <w:adjustRightInd w:val="0"/>
              <w:snapToGrid w:val="0"/>
              <w:spacing w:line="240" w:lineRule="auto"/>
              <w:jc w:val="left"/>
              <w:textAlignment w:val="baseline"/>
              <w:rPr>
                <w:rFonts w:hint="default" w:eastAsia="宋体"/>
                <w:lang w:val="en-US" w:eastAsia="zh-CN"/>
              </w:rPr>
            </w:pPr>
            <w:r>
              <w:rPr>
                <w:rFonts w:hint="eastAsia" w:eastAsia="宋体"/>
                <w:lang w:val="en-US" w:eastAsia="zh-CN"/>
              </w:rPr>
              <w:t>能利用第三方电子商务平台进行业务运作；</w:t>
            </w:r>
          </w:p>
          <w:p>
            <w:pPr>
              <w:numPr>
                <w:ilvl w:val="0"/>
                <w:numId w:val="5"/>
              </w:numPr>
              <w:kinsoku w:val="0"/>
              <w:autoSpaceDE w:val="0"/>
              <w:autoSpaceDN w:val="0"/>
              <w:adjustRightInd w:val="0"/>
              <w:snapToGrid w:val="0"/>
              <w:spacing w:line="240" w:lineRule="auto"/>
              <w:jc w:val="left"/>
              <w:textAlignment w:val="baseline"/>
              <w:rPr>
                <w:rFonts w:hint="default" w:eastAsia="宋体"/>
                <w:lang w:val="en-US" w:eastAsia="zh-CN"/>
              </w:rPr>
            </w:pPr>
            <w:r>
              <w:rPr>
                <w:rFonts w:hint="eastAsia" w:eastAsia="宋体"/>
                <w:lang w:val="en-US" w:eastAsia="zh-CN"/>
              </w:rPr>
              <w:t>能进行企业网络推广和调研；制定企业网络推广方案；</w:t>
            </w:r>
          </w:p>
          <w:p>
            <w:pPr>
              <w:numPr>
                <w:ilvl w:val="0"/>
                <w:numId w:val="0"/>
              </w:numPr>
              <w:kinsoku w:val="0"/>
              <w:autoSpaceDE w:val="0"/>
              <w:autoSpaceDN w:val="0"/>
              <w:adjustRightInd w:val="0"/>
              <w:snapToGrid w:val="0"/>
              <w:spacing w:line="240" w:lineRule="auto"/>
              <w:jc w:val="left"/>
              <w:textAlignment w:val="baseline"/>
              <w:rPr>
                <w:rFonts w:hint="default" w:eastAsia="宋体"/>
                <w:lang w:val="en-US" w:eastAsia="zh-CN"/>
              </w:rPr>
            </w:pPr>
          </w:p>
          <w:p>
            <w:pPr>
              <w:keepNext w:val="0"/>
              <w:keepLines w:val="0"/>
              <w:pageBreakBefore w:val="0"/>
              <w:widowControl/>
              <w:numPr>
                <w:ilvl w:val="0"/>
                <w:numId w:val="0"/>
              </w:numPr>
              <w:tabs>
                <w:tab w:val="left" w:pos="1161"/>
              </w:tabs>
              <w:wordWrap/>
              <w:topLinePunct w:val="0"/>
              <w:bidi w:val="0"/>
              <w:spacing w:line="24" w:lineRule="atLeast"/>
              <w:jc w:val="left"/>
              <w:rPr>
                <w:rFonts w:ascii="宋体" w:hAnsi="宋体" w:cs="宋体"/>
                <w:kern w:val="0"/>
                <w:sz w:val="21"/>
                <w:szCs w:val="21"/>
              </w:rPr>
            </w:pPr>
          </w:p>
        </w:tc>
      </w:tr>
      <w:tr>
        <w:tblPrEx>
          <w:tblCellMar>
            <w:top w:w="0" w:type="dxa"/>
            <w:left w:w="108" w:type="dxa"/>
            <w:bottom w:w="0" w:type="dxa"/>
            <w:right w:w="108" w:type="dxa"/>
          </w:tblCellMar>
        </w:tblPrEx>
        <w:trPr>
          <w:trHeight w:val="1257"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8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知识</w:t>
            </w:r>
          </w:p>
        </w:tc>
        <w:tc>
          <w:tcPr>
            <w:tcW w:w="60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numPr>
                <w:ilvl w:val="0"/>
                <w:numId w:val="0"/>
              </w:numPr>
              <w:wordWrap/>
              <w:topLinePunct w:val="0"/>
              <w:bidi w:val="0"/>
              <w:spacing w:line="24" w:lineRule="atLeast"/>
              <w:jc w:val="left"/>
              <w:rPr>
                <w:rFonts w:hint="eastAsia" w:ascii="宋体" w:hAnsi="宋体" w:cs="宋体"/>
                <w:kern w:val="0"/>
                <w:sz w:val="21"/>
                <w:szCs w:val="21"/>
                <w:lang w:val="en-US" w:eastAsia="zh-CN"/>
              </w:rPr>
            </w:pPr>
          </w:p>
          <w:p>
            <w:pPr>
              <w:rPr>
                <w:rFonts w:hint="eastAsia"/>
                <w:lang w:val="en-US" w:eastAsia="zh-CN"/>
              </w:rPr>
            </w:pPr>
            <w:r>
              <w:rPr>
                <w:rFonts w:hint="eastAsia"/>
                <w:lang w:val="en-US" w:eastAsia="zh-CN"/>
              </w:rPr>
              <w:t>1、熟悉</w:t>
            </w:r>
            <w:r>
              <w:rPr>
                <w:rFonts w:hint="eastAsia"/>
              </w:rPr>
              <w:t>站内推广工作如直通车、淘宝客、钻石展位等；</w:t>
            </w:r>
            <w:r>
              <w:rPr>
                <w:rFonts w:hint="eastAsia"/>
                <w:lang w:val="en-US" w:eastAsia="zh-CN"/>
              </w:rPr>
              <w:t>能</w:t>
            </w:r>
            <w:r>
              <w:rPr>
                <w:rFonts w:hint="eastAsia"/>
              </w:rPr>
              <w:t>利用各大知名媒体、论坛、商务网</w:t>
            </w:r>
            <w:r>
              <w:rPr>
                <w:rFonts w:hint="eastAsia"/>
                <w:lang w:val="en-US" w:eastAsia="zh-CN"/>
              </w:rPr>
              <w:t>络渠道进行推广</w:t>
            </w:r>
          </w:p>
          <w:p>
            <w:pPr>
              <w:rPr>
                <w:rFonts w:ascii="宋体" w:hAnsi="宋体" w:cs="宋体"/>
                <w:kern w:val="0"/>
                <w:sz w:val="21"/>
                <w:szCs w:val="21"/>
              </w:rPr>
            </w:pPr>
            <w:r>
              <w:rPr>
                <w:rFonts w:hint="eastAsia"/>
                <w:lang w:val="en-US" w:eastAsia="zh-CN"/>
              </w:rPr>
              <w:t>2、能</w:t>
            </w:r>
            <w:r>
              <w:rPr>
                <w:rFonts w:hint="eastAsia"/>
              </w:rPr>
              <w:t>根据年度、季度和月度的销售计划制定相对应的营销策划方案及推广方案；</w:t>
            </w:r>
          </w:p>
        </w:tc>
      </w:tr>
      <w:tr>
        <w:tblPrEx>
          <w:tblCellMar>
            <w:top w:w="0" w:type="dxa"/>
            <w:left w:w="108" w:type="dxa"/>
            <w:bottom w:w="0" w:type="dxa"/>
            <w:right w:w="108" w:type="dxa"/>
          </w:tblCellMar>
        </w:tblPrEx>
        <w:trPr>
          <w:trHeight w:val="1037" w:hRule="atLeast"/>
          <w:jc w:val="center"/>
        </w:trPr>
        <w:tc>
          <w:tcPr>
            <w:tcW w:w="959"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8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素养</w:t>
            </w:r>
          </w:p>
        </w:tc>
        <w:tc>
          <w:tcPr>
            <w:tcW w:w="6025"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numPr>
                <w:ilvl w:val="0"/>
                <w:numId w:val="6"/>
              </w:numPr>
              <w:wordWrap/>
              <w:topLinePunct w:val="0"/>
              <w:bidi w:val="0"/>
              <w:spacing w:line="24" w:lineRule="atLeast"/>
              <w:ind w:left="0"/>
              <w:jc w:val="left"/>
              <w:rPr>
                <w:rFonts w:hint="eastAsia" w:ascii="宋体" w:hAnsi="宋体" w:cs="宋体"/>
                <w:kern w:val="0"/>
                <w:sz w:val="21"/>
                <w:szCs w:val="21"/>
              </w:rPr>
            </w:pPr>
            <w:r>
              <w:rPr>
                <w:rFonts w:hint="eastAsia" w:ascii="宋体" w:hAnsi="宋体" w:cs="宋体"/>
                <w:kern w:val="0"/>
                <w:sz w:val="21"/>
                <w:szCs w:val="21"/>
              </w:rPr>
              <w:t>执行能力强，有较强的工作计划性；</w:t>
            </w:r>
          </w:p>
          <w:p>
            <w:pPr>
              <w:keepNext w:val="0"/>
              <w:keepLines w:val="0"/>
              <w:pageBreakBefore w:val="0"/>
              <w:widowControl/>
              <w:numPr>
                <w:ilvl w:val="0"/>
                <w:numId w:val="7"/>
              </w:numPr>
              <w:wordWrap/>
              <w:topLinePunct w:val="0"/>
              <w:bidi w:val="0"/>
              <w:spacing w:line="24" w:lineRule="atLeast"/>
              <w:ind w:left="0"/>
              <w:jc w:val="left"/>
              <w:rPr>
                <w:rFonts w:ascii="宋体" w:hAnsi="宋体" w:cs="宋体"/>
                <w:kern w:val="0"/>
                <w:sz w:val="21"/>
                <w:szCs w:val="21"/>
              </w:rPr>
            </w:pPr>
            <w:r>
              <w:rPr>
                <w:rFonts w:hint="eastAsia" w:ascii="宋体" w:hAnsi="宋体" w:cs="宋体"/>
                <w:kern w:val="0"/>
                <w:sz w:val="21"/>
                <w:szCs w:val="21"/>
              </w:rPr>
              <w:t>具备敏锐的市场触觉，具有较强的策划推广、运营管理能力</w:t>
            </w:r>
            <w:r>
              <w:rPr>
                <w:rFonts w:hint="eastAsia" w:ascii="宋体" w:hAnsi="宋体" w:cs="宋体"/>
                <w:kern w:val="0"/>
                <w:sz w:val="21"/>
                <w:szCs w:val="21"/>
                <w:lang w:eastAsia="zh-CN"/>
              </w:rPr>
              <w:t>。</w:t>
            </w:r>
          </w:p>
        </w:tc>
      </w:tr>
    </w:tbl>
    <w:p>
      <w:pPr>
        <w:keepNext w:val="0"/>
        <w:keepLines w:val="0"/>
        <w:pageBreakBefore w:val="0"/>
        <w:widowControl w:val="0"/>
        <w:tabs>
          <w:tab w:val="left" w:pos="2943"/>
        </w:tabs>
        <w:kinsoku/>
        <w:wordWrap/>
        <w:topLinePunct w:val="0"/>
        <w:autoSpaceDE/>
        <w:autoSpaceDN/>
        <w:bidi w:val="0"/>
        <w:snapToGrid/>
        <w:spacing w:line="360" w:lineRule="auto"/>
        <w:textAlignment w:val="auto"/>
        <w:outlineLvl w:val="0"/>
        <w:rPr>
          <w:rFonts w:hint="eastAsia"/>
          <w:sz w:val="24"/>
          <w:szCs w:val="24"/>
          <w:lang w:eastAsia="zh-CN"/>
        </w:rPr>
      </w:pPr>
      <w:bookmarkStart w:id="83" w:name="_Toc12480"/>
      <w:bookmarkStart w:id="84" w:name="_Toc32145"/>
      <w:bookmarkStart w:id="85" w:name="_Toc176"/>
      <w:bookmarkStart w:id="86" w:name="_Toc15744"/>
    </w:p>
    <w:p>
      <w:pPr>
        <w:keepNext w:val="0"/>
        <w:keepLines w:val="0"/>
        <w:pageBreakBefore w:val="0"/>
        <w:wordWrap/>
        <w:topLinePunct w:val="0"/>
        <w:bidi w:val="0"/>
        <w:spacing w:before="124" w:beforeLines="40" w:after="62" w:afterLines="20" w:line="24" w:lineRule="atLeast"/>
        <w:jc w:val="center"/>
        <w:rPr>
          <w:rFonts w:hint="eastAsia" w:ascii="宋体" w:hAnsi="宋体" w:eastAsia="宋体"/>
          <w:b/>
          <w:sz w:val="21"/>
          <w:szCs w:val="21"/>
          <w:lang w:val="en-US" w:eastAsia="zh-CN"/>
        </w:rPr>
      </w:pPr>
      <w:r>
        <w:rPr>
          <w:rFonts w:hint="eastAsia" w:ascii="宋体" w:hAnsi="宋体"/>
          <w:b/>
          <w:sz w:val="21"/>
          <w:szCs w:val="21"/>
        </w:rPr>
        <w:t xml:space="preserve">表 </w:t>
      </w:r>
      <w:r>
        <w:rPr>
          <w:rFonts w:hint="eastAsia" w:ascii="宋体" w:hAnsi="宋体"/>
          <w:b/>
          <w:sz w:val="21"/>
          <w:szCs w:val="21"/>
          <w:lang w:val="en-US" w:eastAsia="zh-CN"/>
        </w:rPr>
        <w:t>5</w:t>
      </w:r>
      <w:r>
        <w:rPr>
          <w:rFonts w:hint="eastAsia" w:ascii="宋体" w:hAnsi="宋体"/>
          <w:b/>
          <w:sz w:val="21"/>
          <w:szCs w:val="21"/>
        </w:rPr>
        <w:t>-</w:t>
      </w:r>
      <w:r>
        <w:rPr>
          <w:rFonts w:hint="eastAsia" w:ascii="宋体" w:hAnsi="宋体"/>
          <w:b/>
          <w:sz w:val="21"/>
          <w:szCs w:val="21"/>
          <w:lang w:val="en-US" w:eastAsia="zh-CN"/>
        </w:rPr>
        <w:t>4</w:t>
      </w:r>
      <w:r>
        <w:rPr>
          <w:rFonts w:hint="eastAsia" w:ascii="宋体" w:hAnsi="宋体"/>
          <w:b/>
          <w:sz w:val="21"/>
          <w:szCs w:val="21"/>
        </w:rPr>
        <w:t xml:space="preserve">  工作任务和职业能力分析 0</w:t>
      </w:r>
      <w:r>
        <w:rPr>
          <w:rFonts w:hint="eastAsia" w:ascii="宋体" w:hAnsi="宋体"/>
          <w:b/>
          <w:sz w:val="21"/>
          <w:szCs w:val="21"/>
          <w:lang w:val="en-US" w:eastAsia="zh-CN"/>
        </w:rPr>
        <w:t>3</w:t>
      </w:r>
    </w:p>
    <w:tbl>
      <w:tblPr>
        <w:tblStyle w:val="8"/>
        <w:tblW w:w="7670" w:type="dxa"/>
        <w:jc w:val="center"/>
        <w:tblLayout w:type="autofit"/>
        <w:tblCellMar>
          <w:top w:w="0" w:type="dxa"/>
          <w:left w:w="108" w:type="dxa"/>
          <w:bottom w:w="0" w:type="dxa"/>
          <w:right w:w="108" w:type="dxa"/>
        </w:tblCellMar>
      </w:tblPr>
      <w:tblGrid>
        <w:gridCol w:w="987"/>
        <w:gridCol w:w="630"/>
        <w:gridCol w:w="6053"/>
      </w:tblGrid>
      <w:tr>
        <w:tblPrEx>
          <w:tblCellMar>
            <w:top w:w="0" w:type="dxa"/>
            <w:left w:w="108" w:type="dxa"/>
            <w:bottom w:w="0" w:type="dxa"/>
            <w:right w:w="108" w:type="dxa"/>
          </w:tblCellMar>
        </w:tblPrEx>
        <w:trPr>
          <w:trHeight w:val="349" w:hRule="atLeast"/>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工作岗位</w:t>
            </w:r>
          </w:p>
        </w:tc>
        <w:tc>
          <w:tcPr>
            <w:tcW w:w="6053"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hint="default"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电商客服</w:t>
            </w:r>
          </w:p>
        </w:tc>
      </w:tr>
      <w:tr>
        <w:tblPrEx>
          <w:tblCellMar>
            <w:top w:w="0" w:type="dxa"/>
            <w:left w:w="108" w:type="dxa"/>
            <w:bottom w:w="0" w:type="dxa"/>
            <w:right w:w="108" w:type="dxa"/>
          </w:tblCellMar>
        </w:tblPrEx>
        <w:trPr>
          <w:trHeight w:val="992" w:hRule="atLeast"/>
          <w:jc w:val="center"/>
        </w:trPr>
        <w:tc>
          <w:tcPr>
            <w:tcW w:w="1617"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工作任务描述</w:t>
            </w:r>
          </w:p>
        </w:tc>
        <w:tc>
          <w:tcPr>
            <w:tcW w:w="605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hint="eastAsia" w:ascii="宋体" w:hAnsi="宋体" w:cs="宋体"/>
                <w:kern w:val="0"/>
                <w:sz w:val="21"/>
                <w:szCs w:val="21"/>
              </w:rPr>
            </w:pPr>
            <w:r>
              <w:rPr>
                <w:rFonts w:hint="eastAsia" w:ascii="宋体" w:hAnsi="宋体" w:cs="宋体"/>
                <w:kern w:val="0"/>
                <w:sz w:val="21"/>
                <w:szCs w:val="21"/>
              </w:rPr>
              <w:t>1、负责与客户沟通，协调及处理客户投诉与建议，与客户沟通和洽谈；</w:t>
            </w:r>
          </w:p>
          <w:p>
            <w:pPr>
              <w:keepNext w:val="0"/>
              <w:keepLines w:val="0"/>
              <w:pageBreakBefore w:val="0"/>
              <w:widowControl/>
              <w:wordWrap/>
              <w:topLinePunct w:val="0"/>
              <w:bidi w:val="0"/>
              <w:spacing w:line="24" w:lineRule="atLeast"/>
              <w:jc w:val="left"/>
              <w:rPr>
                <w:rFonts w:hint="eastAsia" w:ascii="宋体" w:hAnsi="宋体" w:cs="宋体"/>
                <w:kern w:val="0"/>
                <w:sz w:val="21"/>
                <w:szCs w:val="21"/>
              </w:rPr>
            </w:pPr>
            <w:r>
              <w:rPr>
                <w:rFonts w:hint="eastAsia" w:ascii="宋体" w:hAnsi="宋体" w:cs="宋体"/>
                <w:kern w:val="0"/>
                <w:sz w:val="21"/>
                <w:szCs w:val="21"/>
              </w:rPr>
              <w:t>2、对客服日常反映的问题进行收集、统计和分析；</w:t>
            </w:r>
          </w:p>
          <w:p>
            <w:pPr>
              <w:keepNext w:val="0"/>
              <w:keepLines w:val="0"/>
              <w:pageBreakBefore w:val="0"/>
              <w:widowControl/>
              <w:wordWrap/>
              <w:topLinePunct w:val="0"/>
              <w:bidi w:val="0"/>
              <w:spacing w:line="24" w:lineRule="atLeast"/>
              <w:jc w:val="left"/>
              <w:rPr>
                <w:rFonts w:ascii="宋体" w:hAnsi="宋体" w:cs="宋体"/>
                <w:kern w:val="0"/>
                <w:sz w:val="21"/>
                <w:szCs w:val="21"/>
              </w:rPr>
            </w:pPr>
            <w:r>
              <w:rPr>
                <w:rFonts w:hint="eastAsia" w:ascii="宋体" w:hAnsi="宋体" w:cs="宋体"/>
                <w:kern w:val="0"/>
                <w:sz w:val="21"/>
                <w:szCs w:val="21"/>
              </w:rPr>
              <w:t>3、负责收集客户信息，了解并分析客户需求，规划客户服务方案</w:t>
            </w:r>
          </w:p>
        </w:tc>
      </w:tr>
      <w:tr>
        <w:tblPrEx>
          <w:tblCellMar>
            <w:top w:w="0" w:type="dxa"/>
            <w:left w:w="108" w:type="dxa"/>
            <w:bottom w:w="0" w:type="dxa"/>
            <w:right w:w="108" w:type="dxa"/>
          </w:tblCellMar>
        </w:tblPrEx>
        <w:trPr>
          <w:trHeight w:val="695" w:hRule="atLeast"/>
          <w:jc w:val="center"/>
        </w:trPr>
        <w:tc>
          <w:tcPr>
            <w:tcW w:w="987"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综合职业能力</w:t>
            </w: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技能</w:t>
            </w:r>
          </w:p>
        </w:tc>
        <w:tc>
          <w:tcPr>
            <w:tcW w:w="6053" w:type="dxa"/>
            <w:tcBorders>
              <w:top w:val="single" w:color="auto" w:sz="4" w:space="0"/>
              <w:left w:val="nil"/>
              <w:bottom w:val="single" w:color="auto" w:sz="4" w:space="0"/>
              <w:right w:val="single" w:color="auto" w:sz="4" w:space="0"/>
            </w:tcBorders>
            <w:shd w:val="clear" w:color="auto" w:fill="auto"/>
            <w:noWrap w:val="0"/>
            <w:vAlign w:val="center"/>
          </w:tcPr>
          <w:p>
            <w:pPr>
              <w:numPr>
                <w:ilvl w:val="0"/>
                <w:numId w:val="8"/>
              </w:numPr>
              <w:kinsoku w:val="0"/>
              <w:autoSpaceDE w:val="0"/>
              <w:autoSpaceDN w:val="0"/>
              <w:adjustRightInd w:val="0"/>
              <w:snapToGrid w:val="0"/>
              <w:spacing w:line="240" w:lineRule="auto"/>
              <w:jc w:val="left"/>
              <w:textAlignment w:val="baseline"/>
              <w:rPr>
                <w:rFonts w:hint="eastAsia" w:eastAsia="宋体"/>
                <w:lang w:val="en-US" w:eastAsia="zh-CN"/>
              </w:rPr>
            </w:pPr>
            <w:r>
              <w:rPr>
                <w:rFonts w:hint="eastAsia" w:eastAsia="宋体"/>
                <w:lang w:val="en-US" w:eastAsia="zh-CN"/>
              </w:rPr>
              <w:t>会分析顾客异议类型，分析顾客异议原因，妥善处理顾客异议</w:t>
            </w:r>
          </w:p>
          <w:p>
            <w:pPr>
              <w:numPr>
                <w:ilvl w:val="0"/>
                <w:numId w:val="8"/>
              </w:numPr>
              <w:kinsoku w:val="0"/>
              <w:autoSpaceDE w:val="0"/>
              <w:autoSpaceDN w:val="0"/>
              <w:adjustRightInd w:val="0"/>
              <w:snapToGrid w:val="0"/>
              <w:spacing w:line="240" w:lineRule="auto"/>
              <w:ind w:left="0" w:leftChars="0" w:firstLine="0" w:firstLineChars="0"/>
              <w:jc w:val="left"/>
              <w:textAlignment w:val="baseline"/>
              <w:rPr>
                <w:rFonts w:hint="eastAsia" w:eastAsia="宋体"/>
                <w:lang w:val="en-US" w:eastAsia="zh-CN"/>
              </w:rPr>
            </w:pPr>
            <w:r>
              <w:rPr>
                <w:rFonts w:hint="eastAsia" w:eastAsia="宋体"/>
                <w:lang w:val="en-US" w:eastAsia="zh-CN"/>
              </w:rPr>
              <w:t>能准确整理顾客资料建立顾客档案；</w:t>
            </w:r>
          </w:p>
          <w:p>
            <w:pPr>
              <w:numPr>
                <w:ilvl w:val="0"/>
                <w:numId w:val="8"/>
              </w:numPr>
              <w:kinsoku w:val="0"/>
              <w:autoSpaceDE w:val="0"/>
              <w:autoSpaceDN w:val="0"/>
              <w:adjustRightInd w:val="0"/>
              <w:snapToGrid w:val="0"/>
              <w:spacing w:line="240" w:lineRule="auto"/>
              <w:ind w:left="0" w:leftChars="0" w:firstLine="0" w:firstLineChars="0"/>
              <w:jc w:val="left"/>
              <w:textAlignment w:val="baseline"/>
              <w:rPr>
                <w:rFonts w:hint="default" w:eastAsia="宋体"/>
                <w:lang w:val="en-US" w:eastAsia="zh-CN"/>
              </w:rPr>
            </w:pPr>
            <w:r>
              <w:rPr>
                <w:rFonts w:hint="eastAsia" w:eastAsia="宋体"/>
                <w:lang w:val="en-US" w:eastAsia="zh-CN"/>
              </w:rPr>
              <w:t>能妥善进行顾客回访，与顾客建立和谐关系。</w:t>
            </w:r>
          </w:p>
          <w:p>
            <w:pPr>
              <w:keepNext w:val="0"/>
              <w:keepLines w:val="0"/>
              <w:pageBreakBefore w:val="0"/>
              <w:widowControl/>
              <w:wordWrap/>
              <w:topLinePunct w:val="0"/>
              <w:bidi w:val="0"/>
              <w:spacing w:line="24" w:lineRule="atLeast"/>
              <w:jc w:val="left"/>
              <w:rPr>
                <w:rFonts w:ascii="宋体" w:hAnsi="宋体" w:cs="宋体"/>
                <w:kern w:val="0"/>
                <w:sz w:val="21"/>
                <w:szCs w:val="21"/>
              </w:rPr>
            </w:pPr>
          </w:p>
        </w:tc>
      </w:tr>
      <w:tr>
        <w:tblPrEx>
          <w:tblCellMar>
            <w:top w:w="0" w:type="dxa"/>
            <w:left w:w="108" w:type="dxa"/>
            <w:bottom w:w="0" w:type="dxa"/>
            <w:right w:w="108" w:type="dxa"/>
          </w:tblCellMar>
        </w:tblPrEx>
        <w:trPr>
          <w:trHeight w:val="850" w:hRule="atLeast"/>
          <w:jc w:val="center"/>
        </w:trPr>
        <w:tc>
          <w:tcPr>
            <w:tcW w:w="987"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知识</w:t>
            </w:r>
          </w:p>
        </w:tc>
        <w:tc>
          <w:tcPr>
            <w:tcW w:w="605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hint="eastAsia" w:ascii="宋体" w:hAnsi="宋体" w:cs="宋体"/>
                <w:kern w:val="0"/>
                <w:sz w:val="21"/>
                <w:szCs w:val="21"/>
              </w:rPr>
            </w:pPr>
            <w:r>
              <w:rPr>
                <w:rFonts w:hint="eastAsia" w:ascii="宋体" w:hAnsi="宋体" w:cs="宋体"/>
                <w:kern w:val="0"/>
                <w:sz w:val="21"/>
                <w:szCs w:val="21"/>
              </w:rPr>
              <w:t>掌握售前、售中、售后的沟通技巧；</w:t>
            </w:r>
          </w:p>
          <w:p>
            <w:pPr>
              <w:keepNext w:val="0"/>
              <w:keepLines w:val="0"/>
              <w:pageBreakBefore w:val="0"/>
              <w:widowControl/>
              <w:wordWrap/>
              <w:topLinePunct w:val="0"/>
              <w:bidi w:val="0"/>
              <w:spacing w:line="24" w:lineRule="atLeast"/>
              <w:jc w:val="left"/>
              <w:rPr>
                <w:rFonts w:ascii="宋体" w:hAnsi="宋体" w:cs="宋体"/>
                <w:kern w:val="0"/>
                <w:sz w:val="21"/>
                <w:szCs w:val="21"/>
              </w:rPr>
            </w:pPr>
            <w:r>
              <w:rPr>
                <w:rFonts w:hint="eastAsia" w:ascii="宋体" w:hAnsi="宋体" w:cs="宋体"/>
                <w:kern w:val="0"/>
                <w:sz w:val="21"/>
                <w:szCs w:val="21"/>
              </w:rPr>
              <w:t>掌握网店客服的专业话术</w:t>
            </w:r>
          </w:p>
        </w:tc>
      </w:tr>
      <w:tr>
        <w:tblPrEx>
          <w:tblCellMar>
            <w:top w:w="0" w:type="dxa"/>
            <w:left w:w="108" w:type="dxa"/>
            <w:bottom w:w="0" w:type="dxa"/>
            <w:right w:w="108" w:type="dxa"/>
          </w:tblCellMar>
        </w:tblPrEx>
        <w:trPr>
          <w:trHeight w:val="915" w:hRule="atLeast"/>
          <w:jc w:val="center"/>
        </w:trPr>
        <w:tc>
          <w:tcPr>
            <w:tcW w:w="987"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30"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素养</w:t>
            </w:r>
          </w:p>
        </w:tc>
        <w:tc>
          <w:tcPr>
            <w:tcW w:w="6053"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hint="eastAsia" w:ascii="宋体" w:hAnsi="宋体" w:cs="宋体"/>
                <w:kern w:val="0"/>
                <w:sz w:val="21"/>
                <w:szCs w:val="21"/>
              </w:rPr>
            </w:pPr>
            <w:r>
              <w:rPr>
                <w:rFonts w:hint="eastAsia" w:ascii="宋体" w:hAnsi="宋体" w:cs="宋体"/>
                <w:kern w:val="0"/>
                <w:sz w:val="21"/>
                <w:szCs w:val="21"/>
              </w:rPr>
              <w:t>具备敏捷的观察、判断能力，能够处理突发事件；</w:t>
            </w:r>
          </w:p>
          <w:p>
            <w:pPr>
              <w:keepNext w:val="0"/>
              <w:keepLines w:val="0"/>
              <w:pageBreakBefore w:val="0"/>
              <w:widowControl/>
              <w:wordWrap/>
              <w:topLinePunct w:val="0"/>
              <w:bidi w:val="0"/>
              <w:spacing w:line="24" w:lineRule="atLeast"/>
              <w:jc w:val="left"/>
              <w:rPr>
                <w:rFonts w:hint="eastAsia" w:ascii="宋体" w:hAnsi="宋体" w:eastAsia="宋体" w:cs="宋体"/>
                <w:kern w:val="0"/>
                <w:sz w:val="21"/>
                <w:szCs w:val="21"/>
                <w:lang w:eastAsia="zh-CN"/>
              </w:rPr>
            </w:pPr>
            <w:r>
              <w:rPr>
                <w:rFonts w:hint="eastAsia" w:ascii="宋体" w:hAnsi="宋体" w:cs="宋体"/>
                <w:kern w:val="0"/>
                <w:sz w:val="21"/>
                <w:szCs w:val="21"/>
              </w:rPr>
              <w:t>具备良好的组织能力和奉献精神，能承受较大的工作压力</w:t>
            </w:r>
            <w:r>
              <w:rPr>
                <w:rFonts w:hint="eastAsia" w:ascii="宋体" w:hAnsi="宋体" w:cs="宋体"/>
                <w:kern w:val="0"/>
                <w:sz w:val="21"/>
                <w:szCs w:val="21"/>
                <w:lang w:eastAsia="zh-CN"/>
              </w:rPr>
              <w:t>。</w:t>
            </w:r>
          </w:p>
        </w:tc>
      </w:tr>
    </w:tbl>
    <w:p>
      <w:pPr>
        <w:keepNext w:val="0"/>
        <w:keepLines w:val="0"/>
        <w:pageBreakBefore w:val="0"/>
        <w:wordWrap/>
        <w:topLinePunct w:val="0"/>
        <w:bidi w:val="0"/>
        <w:spacing w:before="124" w:beforeLines="40" w:after="62" w:afterLines="20" w:line="24" w:lineRule="atLeast"/>
        <w:jc w:val="center"/>
        <w:rPr>
          <w:rFonts w:hint="eastAsia" w:ascii="宋体" w:hAnsi="宋体"/>
          <w:b/>
          <w:sz w:val="21"/>
          <w:szCs w:val="21"/>
        </w:rPr>
      </w:pPr>
    </w:p>
    <w:p>
      <w:pPr>
        <w:keepNext w:val="0"/>
        <w:keepLines w:val="0"/>
        <w:pageBreakBefore w:val="0"/>
        <w:wordWrap/>
        <w:topLinePunct w:val="0"/>
        <w:bidi w:val="0"/>
        <w:spacing w:before="124" w:beforeLines="40" w:after="62" w:afterLines="20" w:line="24" w:lineRule="atLeast"/>
        <w:jc w:val="center"/>
        <w:rPr>
          <w:rFonts w:hint="default" w:ascii="宋体" w:hAnsi="宋体" w:eastAsia="宋体"/>
          <w:b/>
          <w:sz w:val="21"/>
          <w:szCs w:val="21"/>
          <w:lang w:val="en-US" w:eastAsia="zh-CN"/>
        </w:rPr>
      </w:pPr>
      <w:r>
        <w:rPr>
          <w:rFonts w:hint="eastAsia" w:ascii="宋体" w:hAnsi="宋体"/>
          <w:b/>
          <w:sz w:val="21"/>
          <w:szCs w:val="21"/>
        </w:rPr>
        <w:t>表</w:t>
      </w:r>
      <w:r>
        <w:rPr>
          <w:rFonts w:hint="eastAsia" w:ascii="宋体" w:hAnsi="宋体"/>
          <w:b/>
          <w:sz w:val="21"/>
          <w:szCs w:val="21"/>
          <w:lang w:val="en-US" w:eastAsia="zh-CN"/>
        </w:rPr>
        <w:t>5-5</w:t>
      </w:r>
      <w:r>
        <w:rPr>
          <w:rFonts w:hint="eastAsia" w:ascii="宋体" w:hAnsi="宋体"/>
          <w:b/>
          <w:sz w:val="21"/>
          <w:szCs w:val="21"/>
        </w:rPr>
        <w:t xml:space="preserve">工作任务和职业能力分析 </w:t>
      </w:r>
      <w:r>
        <w:rPr>
          <w:rFonts w:hint="eastAsia" w:ascii="宋体" w:hAnsi="宋体"/>
          <w:b/>
          <w:sz w:val="21"/>
          <w:szCs w:val="21"/>
          <w:lang w:val="en-US" w:eastAsia="zh-CN"/>
        </w:rPr>
        <w:t>04</w:t>
      </w:r>
    </w:p>
    <w:tbl>
      <w:tblPr>
        <w:tblStyle w:val="8"/>
        <w:tblW w:w="7528" w:type="dxa"/>
        <w:jc w:val="center"/>
        <w:tblLayout w:type="autofit"/>
        <w:tblCellMar>
          <w:top w:w="0" w:type="dxa"/>
          <w:left w:w="108" w:type="dxa"/>
          <w:bottom w:w="0" w:type="dxa"/>
          <w:right w:w="108" w:type="dxa"/>
        </w:tblCellMar>
      </w:tblPr>
      <w:tblGrid>
        <w:gridCol w:w="944"/>
        <w:gridCol w:w="602"/>
        <w:gridCol w:w="5982"/>
      </w:tblGrid>
      <w:tr>
        <w:tblPrEx>
          <w:tblCellMar>
            <w:top w:w="0" w:type="dxa"/>
            <w:left w:w="108" w:type="dxa"/>
            <w:bottom w:w="0" w:type="dxa"/>
            <w:right w:w="108" w:type="dxa"/>
          </w:tblCellMar>
        </w:tblPrEx>
        <w:trPr>
          <w:trHeight w:val="401" w:hRule="atLeast"/>
          <w:jc w:val="center"/>
        </w:trPr>
        <w:tc>
          <w:tcPr>
            <w:tcW w:w="15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工作岗位</w:t>
            </w:r>
          </w:p>
        </w:tc>
        <w:tc>
          <w:tcPr>
            <w:tcW w:w="598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b/>
                <w:kern w:val="0"/>
                <w:sz w:val="21"/>
                <w:szCs w:val="21"/>
              </w:rPr>
            </w:pPr>
            <w:r>
              <w:rPr>
                <w:rFonts w:hint="eastAsia" w:ascii="宋体" w:hAnsi="宋体" w:cs="宋体"/>
                <w:b/>
                <w:kern w:val="0"/>
                <w:sz w:val="21"/>
                <w:szCs w:val="21"/>
              </w:rPr>
              <w:t>商品拍摄</w:t>
            </w:r>
          </w:p>
        </w:tc>
      </w:tr>
      <w:tr>
        <w:tblPrEx>
          <w:tblCellMar>
            <w:top w:w="0" w:type="dxa"/>
            <w:left w:w="108" w:type="dxa"/>
            <w:bottom w:w="0" w:type="dxa"/>
            <w:right w:w="108" w:type="dxa"/>
          </w:tblCellMar>
        </w:tblPrEx>
        <w:trPr>
          <w:trHeight w:val="1110" w:hRule="atLeast"/>
          <w:jc w:val="center"/>
        </w:trPr>
        <w:tc>
          <w:tcPr>
            <w:tcW w:w="15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工作任务描述</w:t>
            </w:r>
          </w:p>
        </w:tc>
        <w:tc>
          <w:tcPr>
            <w:tcW w:w="59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numPr>
                <w:ilvl w:val="0"/>
                <w:numId w:val="9"/>
              </w:numPr>
              <w:wordWrap/>
              <w:topLinePunct w:val="0"/>
              <w:bidi w:val="0"/>
              <w:spacing w:line="24" w:lineRule="atLeast"/>
              <w:ind w:left="0"/>
              <w:jc w:val="left"/>
              <w:rPr>
                <w:rFonts w:hint="eastAsia" w:ascii="宋体" w:hAnsi="宋体" w:cs="宋体"/>
                <w:kern w:val="0"/>
                <w:sz w:val="21"/>
                <w:szCs w:val="21"/>
              </w:rPr>
            </w:pPr>
            <w:r>
              <w:rPr>
                <w:rFonts w:hint="eastAsia" w:ascii="宋体" w:hAnsi="宋体" w:cs="宋体"/>
                <w:kern w:val="0"/>
                <w:sz w:val="21"/>
                <w:szCs w:val="21"/>
              </w:rPr>
              <w:t>1、负责根据不同类型的产品拍摄出图片及处理；</w:t>
            </w:r>
          </w:p>
          <w:p>
            <w:pPr>
              <w:keepNext w:val="0"/>
              <w:keepLines w:val="0"/>
              <w:pageBreakBefore w:val="0"/>
              <w:widowControl/>
              <w:numPr>
                <w:ilvl w:val="0"/>
                <w:numId w:val="9"/>
              </w:numPr>
              <w:wordWrap/>
              <w:topLinePunct w:val="0"/>
              <w:bidi w:val="0"/>
              <w:spacing w:line="24" w:lineRule="atLeast"/>
              <w:ind w:left="0"/>
              <w:jc w:val="left"/>
              <w:rPr>
                <w:rFonts w:ascii="宋体" w:hAnsi="宋体" w:cs="宋体"/>
                <w:kern w:val="0"/>
                <w:sz w:val="21"/>
                <w:szCs w:val="21"/>
              </w:rPr>
            </w:pPr>
            <w:r>
              <w:rPr>
                <w:rFonts w:hint="eastAsia" w:ascii="宋体" w:hAnsi="宋体" w:cs="宋体"/>
                <w:kern w:val="0"/>
                <w:sz w:val="21"/>
                <w:szCs w:val="21"/>
              </w:rPr>
              <w:t>2、根据公司产品定位，对整个拍摄背景、构图、用光进行拍摄企划</w:t>
            </w:r>
          </w:p>
        </w:tc>
      </w:tr>
      <w:tr>
        <w:tblPrEx>
          <w:tblCellMar>
            <w:top w:w="0" w:type="dxa"/>
            <w:left w:w="108" w:type="dxa"/>
            <w:bottom w:w="0" w:type="dxa"/>
            <w:right w:w="108" w:type="dxa"/>
          </w:tblCellMar>
        </w:tblPrEx>
        <w:trPr>
          <w:trHeight w:val="458" w:hRule="atLeast"/>
          <w:jc w:val="center"/>
        </w:trPr>
        <w:tc>
          <w:tcPr>
            <w:tcW w:w="944"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综合职业能力</w:t>
            </w:r>
          </w:p>
        </w:tc>
        <w:tc>
          <w:tcPr>
            <w:tcW w:w="6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技能</w:t>
            </w:r>
          </w:p>
        </w:tc>
        <w:tc>
          <w:tcPr>
            <w:tcW w:w="59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r>
              <w:rPr>
                <w:rFonts w:hint="eastAsia" w:ascii="宋体" w:hAnsi="宋体" w:cs="宋体"/>
                <w:kern w:val="0"/>
                <w:sz w:val="21"/>
                <w:szCs w:val="21"/>
              </w:rPr>
              <w:t>精通摄影灯光、布景、造型等摄影的各个环节</w:t>
            </w:r>
          </w:p>
        </w:tc>
      </w:tr>
      <w:tr>
        <w:tblPrEx>
          <w:tblCellMar>
            <w:top w:w="0" w:type="dxa"/>
            <w:left w:w="108" w:type="dxa"/>
            <w:bottom w:w="0" w:type="dxa"/>
            <w:right w:w="108" w:type="dxa"/>
          </w:tblCellMar>
        </w:tblPrEx>
        <w:trPr>
          <w:trHeight w:val="1539" w:hRule="atLeast"/>
          <w:jc w:val="center"/>
        </w:trPr>
        <w:tc>
          <w:tcPr>
            <w:tcW w:w="944"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知识</w:t>
            </w:r>
          </w:p>
        </w:tc>
        <w:tc>
          <w:tcPr>
            <w:tcW w:w="59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hint="eastAsia" w:ascii="宋体" w:hAnsi="宋体" w:cs="宋体"/>
                <w:kern w:val="0"/>
                <w:sz w:val="21"/>
                <w:szCs w:val="21"/>
              </w:rPr>
            </w:pPr>
            <w:r>
              <w:rPr>
                <w:rFonts w:hint="eastAsia" w:ascii="宋体" w:hAnsi="宋体" w:cs="宋体"/>
                <w:kern w:val="0"/>
                <w:sz w:val="21"/>
                <w:szCs w:val="21"/>
              </w:rPr>
              <w:t>掌握相机的基本操作；</w:t>
            </w:r>
          </w:p>
          <w:p>
            <w:pPr>
              <w:keepNext w:val="0"/>
              <w:keepLines w:val="0"/>
              <w:pageBreakBefore w:val="0"/>
              <w:widowControl/>
              <w:wordWrap/>
              <w:topLinePunct w:val="0"/>
              <w:bidi w:val="0"/>
              <w:spacing w:line="24" w:lineRule="atLeast"/>
              <w:jc w:val="left"/>
              <w:rPr>
                <w:rFonts w:hint="eastAsia" w:ascii="宋体" w:hAnsi="宋体" w:cs="宋体"/>
                <w:kern w:val="0"/>
                <w:sz w:val="21"/>
                <w:szCs w:val="21"/>
              </w:rPr>
            </w:pPr>
            <w:r>
              <w:rPr>
                <w:rFonts w:hint="eastAsia" w:ascii="宋体" w:hAnsi="宋体" w:cs="宋体"/>
                <w:kern w:val="0"/>
                <w:sz w:val="21"/>
                <w:szCs w:val="21"/>
              </w:rPr>
              <w:t>掌握各类商品的拍摄的要点；</w:t>
            </w:r>
          </w:p>
          <w:p>
            <w:pPr>
              <w:keepNext w:val="0"/>
              <w:keepLines w:val="0"/>
              <w:pageBreakBefore w:val="0"/>
              <w:widowControl/>
              <w:wordWrap/>
              <w:topLinePunct w:val="0"/>
              <w:bidi w:val="0"/>
              <w:spacing w:line="24" w:lineRule="atLeast"/>
              <w:jc w:val="left"/>
              <w:rPr>
                <w:rFonts w:ascii="宋体" w:hAnsi="宋体" w:cs="宋体"/>
                <w:kern w:val="0"/>
                <w:sz w:val="21"/>
                <w:szCs w:val="21"/>
              </w:rPr>
            </w:pPr>
            <w:r>
              <w:rPr>
                <w:rFonts w:hint="eastAsia" w:ascii="宋体" w:hAnsi="宋体" w:cs="宋体"/>
                <w:kern w:val="0"/>
                <w:sz w:val="21"/>
                <w:szCs w:val="21"/>
              </w:rPr>
              <w:t>能对拍摄场景进行布置；</w:t>
            </w:r>
          </w:p>
        </w:tc>
      </w:tr>
      <w:tr>
        <w:tblPrEx>
          <w:tblCellMar>
            <w:top w:w="0" w:type="dxa"/>
            <w:left w:w="108" w:type="dxa"/>
            <w:bottom w:w="0" w:type="dxa"/>
            <w:right w:w="108" w:type="dxa"/>
          </w:tblCellMar>
        </w:tblPrEx>
        <w:trPr>
          <w:trHeight w:val="889" w:hRule="atLeast"/>
          <w:jc w:val="center"/>
        </w:trPr>
        <w:tc>
          <w:tcPr>
            <w:tcW w:w="944"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素养</w:t>
            </w:r>
          </w:p>
        </w:tc>
        <w:tc>
          <w:tcPr>
            <w:tcW w:w="59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hint="eastAsia" w:ascii="宋体" w:hAnsi="宋体" w:cs="宋体"/>
                <w:kern w:val="0"/>
                <w:sz w:val="21"/>
                <w:szCs w:val="21"/>
              </w:rPr>
            </w:pPr>
            <w:r>
              <w:rPr>
                <w:rFonts w:hint="eastAsia" w:ascii="宋体" w:hAnsi="宋体" w:cs="宋体"/>
                <w:kern w:val="0"/>
                <w:sz w:val="21"/>
                <w:szCs w:val="21"/>
              </w:rPr>
              <w:t>注重培养实践动手能力；</w:t>
            </w:r>
          </w:p>
          <w:p>
            <w:pPr>
              <w:keepNext w:val="0"/>
              <w:keepLines w:val="0"/>
              <w:pageBreakBefore w:val="0"/>
              <w:widowControl/>
              <w:wordWrap/>
              <w:topLinePunct w:val="0"/>
              <w:bidi w:val="0"/>
              <w:spacing w:line="24" w:lineRule="atLeast"/>
              <w:jc w:val="left"/>
              <w:rPr>
                <w:rFonts w:hint="eastAsia" w:ascii="宋体" w:hAnsi="宋体" w:eastAsia="宋体" w:cs="宋体"/>
                <w:kern w:val="0"/>
                <w:sz w:val="21"/>
                <w:szCs w:val="21"/>
                <w:lang w:eastAsia="zh-CN"/>
              </w:rPr>
            </w:pPr>
            <w:r>
              <w:rPr>
                <w:rFonts w:hint="eastAsia" w:ascii="宋体" w:hAnsi="宋体" w:cs="宋体"/>
                <w:kern w:val="0"/>
                <w:sz w:val="21"/>
                <w:szCs w:val="21"/>
              </w:rPr>
              <w:t>具有</w:t>
            </w:r>
            <w:r>
              <w:rPr>
                <w:rFonts w:hint="eastAsia" w:ascii="宋体" w:hAnsi="宋体" w:cs="宋体"/>
                <w:kern w:val="0"/>
                <w:sz w:val="21"/>
                <w:szCs w:val="21"/>
                <w:lang w:val="en-US" w:eastAsia="zh-CN"/>
              </w:rPr>
              <w:t>较</w:t>
            </w:r>
            <w:r>
              <w:rPr>
                <w:rFonts w:hint="eastAsia" w:ascii="宋体" w:hAnsi="宋体" w:cs="宋体"/>
                <w:kern w:val="0"/>
                <w:sz w:val="21"/>
                <w:szCs w:val="21"/>
              </w:rPr>
              <w:t>好的敬业精神和团队合作精神</w:t>
            </w:r>
            <w:r>
              <w:rPr>
                <w:rFonts w:hint="eastAsia" w:ascii="宋体" w:hAnsi="宋体" w:cs="宋体"/>
                <w:kern w:val="0"/>
                <w:sz w:val="21"/>
                <w:szCs w:val="21"/>
                <w:lang w:eastAsia="zh-CN"/>
              </w:rPr>
              <w:t>。</w:t>
            </w:r>
          </w:p>
        </w:tc>
      </w:tr>
    </w:tbl>
    <w:p>
      <w:pPr>
        <w:keepNext w:val="0"/>
        <w:keepLines w:val="0"/>
        <w:pageBreakBefore w:val="0"/>
        <w:wordWrap/>
        <w:topLinePunct w:val="0"/>
        <w:bidi w:val="0"/>
        <w:spacing w:before="124" w:beforeLines="40" w:after="62" w:afterLines="20" w:line="24" w:lineRule="atLeast"/>
        <w:jc w:val="center"/>
        <w:rPr>
          <w:rFonts w:hint="eastAsia" w:ascii="宋体" w:hAnsi="宋体"/>
          <w:b/>
          <w:sz w:val="21"/>
          <w:szCs w:val="21"/>
        </w:rPr>
      </w:pPr>
    </w:p>
    <w:p>
      <w:pPr>
        <w:keepNext w:val="0"/>
        <w:keepLines w:val="0"/>
        <w:pageBreakBefore w:val="0"/>
        <w:wordWrap/>
        <w:topLinePunct w:val="0"/>
        <w:bidi w:val="0"/>
        <w:spacing w:before="124" w:beforeLines="40" w:after="62" w:afterLines="20" w:line="24" w:lineRule="atLeast"/>
        <w:jc w:val="center"/>
        <w:rPr>
          <w:rFonts w:hint="default" w:ascii="宋体" w:hAnsi="宋体" w:eastAsia="宋体"/>
          <w:b/>
          <w:sz w:val="21"/>
          <w:szCs w:val="21"/>
          <w:lang w:val="en-US" w:eastAsia="zh-CN"/>
        </w:rPr>
      </w:pPr>
      <w:r>
        <w:rPr>
          <w:rFonts w:hint="eastAsia" w:ascii="宋体" w:hAnsi="宋体"/>
          <w:b/>
          <w:sz w:val="21"/>
          <w:szCs w:val="21"/>
        </w:rPr>
        <w:t>表</w:t>
      </w:r>
      <w:r>
        <w:rPr>
          <w:rFonts w:hint="eastAsia" w:ascii="宋体" w:hAnsi="宋体"/>
          <w:b/>
          <w:sz w:val="21"/>
          <w:szCs w:val="21"/>
          <w:lang w:val="en-US" w:eastAsia="zh-CN"/>
        </w:rPr>
        <w:t>5-6</w:t>
      </w:r>
      <w:r>
        <w:rPr>
          <w:rFonts w:hint="eastAsia" w:ascii="宋体" w:hAnsi="宋体"/>
          <w:b/>
          <w:sz w:val="21"/>
          <w:szCs w:val="21"/>
        </w:rPr>
        <w:t xml:space="preserve">  工作任务和职业能力分析 </w:t>
      </w:r>
      <w:r>
        <w:rPr>
          <w:rFonts w:hint="eastAsia" w:ascii="宋体" w:hAnsi="宋体"/>
          <w:b/>
          <w:sz w:val="21"/>
          <w:szCs w:val="21"/>
          <w:lang w:val="en-US" w:eastAsia="zh-CN"/>
        </w:rPr>
        <w:t>05</w:t>
      </w:r>
    </w:p>
    <w:tbl>
      <w:tblPr>
        <w:tblStyle w:val="8"/>
        <w:tblW w:w="7528" w:type="dxa"/>
        <w:jc w:val="center"/>
        <w:tblLayout w:type="autofit"/>
        <w:tblCellMar>
          <w:top w:w="0" w:type="dxa"/>
          <w:left w:w="108" w:type="dxa"/>
          <w:bottom w:w="0" w:type="dxa"/>
          <w:right w:w="108" w:type="dxa"/>
        </w:tblCellMar>
      </w:tblPr>
      <w:tblGrid>
        <w:gridCol w:w="944"/>
        <w:gridCol w:w="602"/>
        <w:gridCol w:w="5982"/>
      </w:tblGrid>
      <w:tr>
        <w:tblPrEx>
          <w:tblCellMar>
            <w:top w:w="0" w:type="dxa"/>
            <w:left w:w="108" w:type="dxa"/>
            <w:bottom w:w="0" w:type="dxa"/>
            <w:right w:w="108" w:type="dxa"/>
          </w:tblCellMar>
        </w:tblPrEx>
        <w:trPr>
          <w:trHeight w:val="401" w:hRule="atLeast"/>
          <w:jc w:val="center"/>
        </w:trPr>
        <w:tc>
          <w:tcPr>
            <w:tcW w:w="15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工作岗位</w:t>
            </w:r>
          </w:p>
        </w:tc>
        <w:tc>
          <w:tcPr>
            <w:tcW w:w="5982" w:type="dxa"/>
            <w:tcBorders>
              <w:top w:val="single" w:color="auto" w:sz="4" w:space="0"/>
              <w:left w:val="nil"/>
              <w:bottom w:val="single" w:color="auto" w:sz="4" w:space="0"/>
              <w:right w:val="single" w:color="auto" w:sz="4" w:space="0"/>
            </w:tcBorders>
            <w:shd w:val="clear" w:color="auto" w:fill="auto"/>
            <w:noWrap/>
            <w:vAlign w:val="center"/>
          </w:tcPr>
          <w:p>
            <w:pPr>
              <w:jc w:val="center"/>
              <w:rPr>
                <w:rFonts w:hint="eastAsia"/>
                <w:b/>
                <w:bCs/>
                <w:lang w:val="en-US" w:eastAsia="zh-CN"/>
              </w:rPr>
            </w:pPr>
            <w:r>
              <w:rPr>
                <w:rFonts w:hint="eastAsia"/>
                <w:b/>
                <w:bCs/>
                <w:lang w:val="en-US" w:eastAsia="zh-CN"/>
              </w:rPr>
              <w:t>网店美工</w:t>
            </w:r>
          </w:p>
        </w:tc>
      </w:tr>
      <w:tr>
        <w:tblPrEx>
          <w:tblCellMar>
            <w:top w:w="0" w:type="dxa"/>
            <w:left w:w="108" w:type="dxa"/>
            <w:bottom w:w="0" w:type="dxa"/>
            <w:right w:w="108" w:type="dxa"/>
          </w:tblCellMar>
        </w:tblPrEx>
        <w:trPr>
          <w:trHeight w:val="792" w:hRule="atLeast"/>
          <w:jc w:val="center"/>
        </w:trPr>
        <w:tc>
          <w:tcPr>
            <w:tcW w:w="15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工作任务描述</w:t>
            </w:r>
          </w:p>
        </w:tc>
        <w:tc>
          <w:tcPr>
            <w:tcW w:w="5982"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rPr>
            </w:pPr>
            <w:r>
              <w:rPr>
                <w:rFonts w:hint="eastAsia"/>
              </w:rPr>
              <w:t>1、负责公司店铺店面整体形象设计、 网店风格及商品展示设计，首页广告图片制作及美化、整体布局、活动广告和相关图片的制作；</w:t>
            </w:r>
          </w:p>
          <w:p>
            <w:pPr>
              <w:rPr>
                <w:rFonts w:hint="eastAsia"/>
              </w:rPr>
            </w:pPr>
            <w:r>
              <w:rPr>
                <w:rFonts w:hint="eastAsia"/>
              </w:rPr>
              <w:t>2、负责公司网站网页的设计、页面的美化、各种活动及专题页面的制作；</w:t>
            </w:r>
          </w:p>
          <w:p>
            <w:pPr>
              <w:rPr>
                <w:rFonts w:hint="eastAsia"/>
              </w:rPr>
            </w:pPr>
            <w:r>
              <w:rPr>
                <w:rFonts w:hint="eastAsia"/>
              </w:rPr>
              <w:t>3、负责对新产品进行排版、优化店内宝贝描述、美化产品图片及商品的上下架；</w:t>
            </w:r>
          </w:p>
          <w:p>
            <w:pPr>
              <w:rPr>
                <w:rFonts w:hint="eastAsia"/>
              </w:rPr>
            </w:pPr>
            <w:r>
              <w:rPr>
                <w:rFonts w:hint="eastAsia"/>
              </w:rPr>
              <w:t>4、负责定期更新促销图片和页面、配合店铺销售活动、优化修改产品页面及定期更新店铺主页；</w:t>
            </w:r>
          </w:p>
          <w:p>
            <w:pPr>
              <w:rPr>
                <w:rFonts w:hint="eastAsia"/>
              </w:rPr>
            </w:pPr>
          </w:p>
        </w:tc>
      </w:tr>
      <w:tr>
        <w:tblPrEx>
          <w:tblCellMar>
            <w:top w:w="0" w:type="dxa"/>
            <w:left w:w="108" w:type="dxa"/>
            <w:bottom w:w="0" w:type="dxa"/>
            <w:right w:w="108" w:type="dxa"/>
          </w:tblCellMar>
        </w:tblPrEx>
        <w:trPr>
          <w:trHeight w:val="1423" w:hRule="atLeast"/>
          <w:jc w:val="center"/>
        </w:trPr>
        <w:tc>
          <w:tcPr>
            <w:tcW w:w="944"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综合职业能力</w:t>
            </w:r>
          </w:p>
        </w:tc>
        <w:tc>
          <w:tcPr>
            <w:tcW w:w="6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技能</w:t>
            </w:r>
          </w:p>
        </w:tc>
        <w:tc>
          <w:tcPr>
            <w:tcW w:w="5982"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eastAsia="宋体"/>
                <w:lang w:eastAsia="zh-CN"/>
              </w:rPr>
            </w:pPr>
            <w:r>
              <w:rPr>
                <w:rFonts w:hint="eastAsia"/>
                <w:lang w:val="en-US" w:eastAsia="zh-CN"/>
              </w:rPr>
              <w:t>1、</w:t>
            </w:r>
            <w:r>
              <w:rPr>
                <w:rFonts w:hint="default"/>
              </w:rPr>
              <w:t>熟悉淘宝网店装修设计</w:t>
            </w:r>
            <w:r>
              <w:rPr>
                <w:rFonts w:hint="eastAsia"/>
                <w:lang w:eastAsia="zh-CN"/>
              </w:rPr>
              <w:t>；</w:t>
            </w:r>
          </w:p>
          <w:p>
            <w:pPr>
              <w:rPr>
                <w:rFonts w:hint="default"/>
              </w:rPr>
            </w:pPr>
            <w:r>
              <w:rPr>
                <w:rFonts w:hint="eastAsia"/>
                <w:lang w:val="en-US" w:eastAsia="zh-CN"/>
              </w:rPr>
              <w:t>2、</w:t>
            </w:r>
            <w:r>
              <w:rPr>
                <w:rFonts w:hint="default"/>
              </w:rPr>
              <w:t>精通美工</w:t>
            </w:r>
            <w:r>
              <w:rPr>
                <w:rFonts w:hint="eastAsia"/>
                <w:lang w:val="en-US" w:eastAsia="zh-CN"/>
              </w:rPr>
              <w:t>设计</w:t>
            </w:r>
            <w:r>
              <w:rPr>
                <w:rFonts w:hint="default"/>
              </w:rPr>
              <w:t xml:space="preserve">软件Photoshop、Dreamweaver 等； </w:t>
            </w:r>
          </w:p>
          <w:p>
            <w:pPr>
              <w:rPr>
                <w:rFonts w:ascii="宋体" w:hAnsi="宋体" w:cs="宋体"/>
                <w:kern w:val="0"/>
                <w:sz w:val="21"/>
                <w:szCs w:val="21"/>
              </w:rPr>
            </w:pPr>
            <w:r>
              <w:rPr>
                <w:rFonts w:hint="eastAsia"/>
                <w:lang w:val="en-US" w:eastAsia="zh-CN"/>
              </w:rPr>
              <w:t>3、</w:t>
            </w:r>
            <w:r>
              <w:rPr>
                <w:rFonts w:hint="default"/>
              </w:rPr>
              <w:t>熟悉Flash设计和GIF 动画设计；</w:t>
            </w:r>
          </w:p>
        </w:tc>
      </w:tr>
      <w:tr>
        <w:tblPrEx>
          <w:tblCellMar>
            <w:top w:w="0" w:type="dxa"/>
            <w:left w:w="108" w:type="dxa"/>
            <w:bottom w:w="0" w:type="dxa"/>
            <w:right w:w="108" w:type="dxa"/>
          </w:tblCellMar>
        </w:tblPrEx>
        <w:trPr>
          <w:trHeight w:val="1598" w:hRule="atLeast"/>
          <w:jc w:val="center"/>
        </w:trPr>
        <w:tc>
          <w:tcPr>
            <w:tcW w:w="944"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知识</w:t>
            </w:r>
          </w:p>
        </w:tc>
        <w:tc>
          <w:tcPr>
            <w:tcW w:w="5982"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宋体" w:hAnsi="宋体" w:eastAsia="宋体" w:cs="宋体"/>
              </w:rPr>
            </w:pPr>
            <w:r>
              <w:rPr>
                <w:rFonts w:hint="eastAsia" w:ascii="宋体" w:hAnsi="宋体" w:eastAsia="宋体" w:cs="宋体"/>
                <w:lang w:val="en-US" w:eastAsia="zh-CN"/>
              </w:rPr>
              <w:t>1、</w:t>
            </w:r>
            <w:r>
              <w:rPr>
                <w:rFonts w:hint="eastAsia" w:ascii="宋体" w:hAnsi="宋体" w:eastAsia="宋体" w:cs="宋体"/>
              </w:rPr>
              <w:t>掌握淘宝店铺及其产品设计工作流程，有良好的创意与优秀的设计执行表现力;</w:t>
            </w:r>
          </w:p>
          <w:p>
            <w:pPr>
              <w:rPr>
                <w:rFonts w:hint="eastAsia" w:ascii="宋体" w:hAnsi="宋体" w:eastAsia="宋体" w:cs="宋体"/>
              </w:rPr>
            </w:pPr>
            <w:r>
              <w:rPr>
                <w:rFonts w:hint="eastAsia" w:ascii="宋体" w:hAnsi="宋体" w:eastAsia="宋体" w:cs="宋体"/>
                <w:lang w:val="en-US" w:eastAsia="zh-CN"/>
              </w:rPr>
              <w:t>2、</w:t>
            </w:r>
            <w:r>
              <w:rPr>
                <w:rFonts w:hint="eastAsia" w:ascii="宋体" w:hAnsi="宋体" w:eastAsia="宋体" w:cs="宋体"/>
              </w:rPr>
              <w:t>有一定的美术功底及良好的网页及平面设计能力</w:t>
            </w:r>
          </w:p>
        </w:tc>
      </w:tr>
      <w:tr>
        <w:tblPrEx>
          <w:tblCellMar>
            <w:top w:w="0" w:type="dxa"/>
            <w:left w:w="108" w:type="dxa"/>
            <w:bottom w:w="0" w:type="dxa"/>
            <w:right w:w="108" w:type="dxa"/>
          </w:tblCellMar>
        </w:tblPrEx>
        <w:trPr>
          <w:trHeight w:val="1599" w:hRule="atLeast"/>
          <w:jc w:val="center"/>
        </w:trPr>
        <w:tc>
          <w:tcPr>
            <w:tcW w:w="944"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02"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素养</w:t>
            </w:r>
          </w:p>
        </w:tc>
        <w:tc>
          <w:tcPr>
            <w:tcW w:w="5982" w:type="dxa"/>
            <w:tcBorders>
              <w:top w:val="single" w:color="auto" w:sz="4" w:space="0"/>
              <w:left w:val="nil"/>
              <w:bottom w:val="single" w:color="auto" w:sz="4" w:space="0"/>
              <w:right w:val="single" w:color="auto" w:sz="4" w:space="0"/>
            </w:tcBorders>
            <w:shd w:val="clear" w:color="auto" w:fill="auto"/>
            <w:noWrap w:val="0"/>
            <w:vAlign w:val="center"/>
          </w:tcPr>
          <w:p>
            <w:pPr>
              <w:rPr>
                <w:rFonts w:hint="eastAsia" w:ascii="宋体" w:hAnsi="宋体" w:eastAsia="宋体" w:cs="宋体"/>
                <w:lang w:eastAsia="zh-CN"/>
              </w:rPr>
            </w:pPr>
            <w:r>
              <w:rPr>
                <w:rFonts w:hint="eastAsia" w:ascii="宋体" w:hAnsi="宋体" w:eastAsia="宋体" w:cs="宋体"/>
              </w:rPr>
              <w:t>具有</w:t>
            </w:r>
            <w:r>
              <w:rPr>
                <w:rFonts w:hint="eastAsia" w:ascii="宋体" w:hAnsi="宋体" w:eastAsia="宋体" w:cs="宋体"/>
                <w:lang w:val="en-US" w:eastAsia="zh-CN"/>
              </w:rPr>
              <w:t>较</w:t>
            </w:r>
            <w:r>
              <w:rPr>
                <w:rFonts w:hint="eastAsia" w:ascii="宋体" w:hAnsi="宋体" w:eastAsia="宋体" w:cs="宋体"/>
              </w:rPr>
              <w:t>好的敬业精神</w:t>
            </w:r>
            <w:r>
              <w:rPr>
                <w:rFonts w:hint="eastAsia" w:ascii="宋体" w:hAnsi="宋体" w:eastAsia="宋体" w:cs="宋体"/>
                <w:lang w:eastAsia="zh-CN"/>
              </w:rPr>
              <w:t>，</w:t>
            </w:r>
            <w:r>
              <w:rPr>
                <w:rFonts w:hint="eastAsia" w:ascii="宋体" w:hAnsi="宋体" w:eastAsia="宋体" w:cs="宋体"/>
              </w:rPr>
              <w:t>能</w:t>
            </w:r>
            <w:r>
              <w:rPr>
                <w:rFonts w:hint="eastAsia" w:ascii="宋体" w:hAnsi="宋体" w:eastAsia="宋体" w:cs="宋体"/>
                <w:lang w:val="en-US" w:eastAsia="zh-CN"/>
              </w:rPr>
              <w:t>承受</w:t>
            </w:r>
            <w:r>
              <w:rPr>
                <w:rFonts w:hint="eastAsia" w:ascii="宋体" w:hAnsi="宋体" w:eastAsia="宋体" w:cs="宋体"/>
              </w:rPr>
              <w:t>工作压力和挑战</w:t>
            </w:r>
            <w:r>
              <w:rPr>
                <w:rFonts w:hint="eastAsia" w:ascii="宋体" w:hAnsi="宋体" w:eastAsia="宋体" w:cs="宋体"/>
                <w:lang w:eastAsia="zh-CN"/>
              </w:rPr>
              <w:t>。</w:t>
            </w:r>
          </w:p>
          <w:p>
            <w:pPr>
              <w:rPr>
                <w:rFonts w:hint="eastAsia" w:ascii="宋体" w:hAnsi="宋体" w:eastAsia="宋体" w:cs="宋体"/>
              </w:rPr>
            </w:pPr>
            <w:r>
              <w:rPr>
                <w:rFonts w:hint="eastAsia" w:ascii="宋体" w:hAnsi="宋体" w:eastAsia="宋体" w:cs="宋体"/>
              </w:rPr>
              <w:t>具有较强的商务交流、人际沟通和合作协调能力</w:t>
            </w:r>
          </w:p>
        </w:tc>
      </w:tr>
    </w:tbl>
    <w:p>
      <w:pPr>
        <w:keepNext w:val="0"/>
        <w:keepLines w:val="0"/>
        <w:pageBreakBefore w:val="0"/>
        <w:tabs>
          <w:tab w:val="left" w:pos="2394"/>
          <w:tab w:val="center" w:pos="4148"/>
        </w:tabs>
        <w:wordWrap/>
        <w:topLinePunct w:val="0"/>
        <w:bidi w:val="0"/>
        <w:spacing w:before="124" w:beforeLines="40" w:after="62" w:afterLines="20" w:line="24" w:lineRule="atLeast"/>
        <w:jc w:val="left"/>
        <w:rPr>
          <w:rFonts w:hint="eastAsia" w:ascii="宋体" w:hAnsi="宋体"/>
          <w:b/>
          <w:sz w:val="21"/>
          <w:szCs w:val="21"/>
          <w:lang w:eastAsia="zh-CN"/>
        </w:rPr>
      </w:pPr>
      <w:r>
        <w:rPr>
          <w:rFonts w:hint="eastAsia" w:ascii="宋体" w:hAnsi="宋体"/>
          <w:b/>
          <w:sz w:val="21"/>
          <w:szCs w:val="21"/>
          <w:lang w:eastAsia="zh-CN"/>
        </w:rPr>
        <w:tab/>
      </w:r>
    </w:p>
    <w:p>
      <w:pPr>
        <w:keepNext w:val="0"/>
        <w:keepLines w:val="0"/>
        <w:pageBreakBefore w:val="0"/>
        <w:tabs>
          <w:tab w:val="left" w:pos="2394"/>
          <w:tab w:val="center" w:pos="4148"/>
        </w:tabs>
        <w:wordWrap/>
        <w:topLinePunct w:val="0"/>
        <w:bidi w:val="0"/>
        <w:spacing w:before="124" w:beforeLines="40" w:after="62" w:afterLines="20" w:line="24" w:lineRule="atLeast"/>
        <w:jc w:val="left"/>
        <w:rPr>
          <w:rFonts w:hint="eastAsia" w:ascii="宋体" w:hAnsi="宋体"/>
          <w:b/>
          <w:sz w:val="21"/>
          <w:szCs w:val="21"/>
          <w:lang w:eastAsia="zh-CN"/>
        </w:rPr>
      </w:pPr>
    </w:p>
    <w:p>
      <w:pPr>
        <w:keepNext w:val="0"/>
        <w:keepLines w:val="0"/>
        <w:pageBreakBefore w:val="0"/>
        <w:tabs>
          <w:tab w:val="left" w:pos="2394"/>
          <w:tab w:val="center" w:pos="4148"/>
          <w:tab w:val="left" w:pos="6301"/>
        </w:tabs>
        <w:wordWrap/>
        <w:topLinePunct w:val="0"/>
        <w:bidi w:val="0"/>
        <w:spacing w:before="124" w:beforeLines="40" w:after="62" w:afterLines="20" w:line="24" w:lineRule="atLeast"/>
        <w:jc w:val="left"/>
        <w:rPr>
          <w:rFonts w:hint="default" w:ascii="宋体" w:hAnsi="宋体"/>
          <w:b/>
          <w:sz w:val="21"/>
          <w:szCs w:val="21"/>
          <w:lang w:val="en-US" w:eastAsia="zh-CN"/>
        </w:rPr>
      </w:pPr>
      <w:r>
        <w:rPr>
          <w:rFonts w:hint="eastAsia" w:ascii="宋体" w:hAnsi="宋体"/>
          <w:b/>
          <w:sz w:val="21"/>
          <w:szCs w:val="21"/>
          <w:lang w:eastAsia="zh-CN"/>
        </w:rPr>
        <w:tab/>
      </w:r>
      <w:r>
        <w:rPr>
          <w:rFonts w:hint="eastAsia" w:ascii="宋体" w:hAnsi="宋体"/>
          <w:b/>
          <w:sz w:val="21"/>
          <w:szCs w:val="21"/>
        </w:rPr>
        <w:t>表</w:t>
      </w:r>
      <w:r>
        <w:rPr>
          <w:rFonts w:hint="eastAsia" w:ascii="宋体" w:hAnsi="宋体"/>
          <w:b/>
          <w:sz w:val="21"/>
          <w:szCs w:val="21"/>
          <w:lang w:val="en-US" w:eastAsia="zh-CN"/>
        </w:rPr>
        <w:t>5-7</w:t>
      </w:r>
      <w:r>
        <w:rPr>
          <w:rFonts w:hint="eastAsia" w:ascii="宋体" w:hAnsi="宋体"/>
          <w:b/>
          <w:sz w:val="21"/>
          <w:szCs w:val="21"/>
        </w:rPr>
        <w:t xml:space="preserve">工作任务和职业能力分析 </w:t>
      </w:r>
      <w:r>
        <w:rPr>
          <w:rFonts w:hint="eastAsia" w:ascii="宋体" w:hAnsi="宋体"/>
          <w:b/>
          <w:sz w:val="21"/>
          <w:szCs w:val="21"/>
          <w:lang w:val="en-US" w:eastAsia="zh-CN"/>
        </w:rPr>
        <w:t>06</w:t>
      </w:r>
      <w:r>
        <w:rPr>
          <w:rFonts w:hint="eastAsia" w:ascii="宋体" w:hAnsi="宋体"/>
          <w:b/>
          <w:sz w:val="21"/>
          <w:szCs w:val="21"/>
          <w:lang w:val="en-US" w:eastAsia="zh-CN"/>
        </w:rPr>
        <w:tab/>
      </w:r>
    </w:p>
    <w:tbl>
      <w:tblPr>
        <w:tblStyle w:val="8"/>
        <w:tblW w:w="7528" w:type="dxa"/>
        <w:jc w:val="center"/>
        <w:tblLayout w:type="autofit"/>
        <w:tblCellMar>
          <w:top w:w="0" w:type="dxa"/>
          <w:left w:w="108" w:type="dxa"/>
          <w:bottom w:w="0" w:type="dxa"/>
          <w:right w:w="108" w:type="dxa"/>
        </w:tblCellMar>
      </w:tblPr>
      <w:tblGrid>
        <w:gridCol w:w="930"/>
        <w:gridCol w:w="616"/>
        <w:gridCol w:w="5982"/>
      </w:tblGrid>
      <w:tr>
        <w:tblPrEx>
          <w:tblCellMar>
            <w:top w:w="0" w:type="dxa"/>
            <w:left w:w="108" w:type="dxa"/>
            <w:bottom w:w="0" w:type="dxa"/>
            <w:right w:w="108" w:type="dxa"/>
          </w:tblCellMar>
        </w:tblPrEx>
        <w:trPr>
          <w:trHeight w:val="514" w:hRule="atLeast"/>
          <w:jc w:val="center"/>
        </w:trPr>
        <w:tc>
          <w:tcPr>
            <w:tcW w:w="15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工作岗位</w:t>
            </w:r>
          </w:p>
        </w:tc>
        <w:tc>
          <w:tcPr>
            <w:tcW w:w="598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hint="default" w:ascii="宋体" w:hAnsi="宋体" w:eastAsia="宋体" w:cs="宋体"/>
                <w:b/>
                <w:kern w:val="0"/>
                <w:sz w:val="21"/>
                <w:szCs w:val="21"/>
                <w:lang w:val="en-US" w:eastAsia="zh-CN"/>
              </w:rPr>
            </w:pPr>
            <w:r>
              <w:rPr>
                <w:rFonts w:hint="eastAsia" w:ascii="宋体" w:hAnsi="宋体" w:eastAsia="宋体" w:cs="宋体"/>
                <w:b/>
                <w:kern w:val="0"/>
                <w:sz w:val="21"/>
                <w:szCs w:val="21"/>
                <w:lang w:val="en-US" w:eastAsia="zh-CN"/>
              </w:rPr>
              <w:t>直播运营专员</w:t>
            </w:r>
          </w:p>
        </w:tc>
      </w:tr>
      <w:tr>
        <w:tblPrEx>
          <w:tblCellMar>
            <w:top w:w="0" w:type="dxa"/>
            <w:left w:w="108" w:type="dxa"/>
            <w:bottom w:w="0" w:type="dxa"/>
            <w:right w:w="108" w:type="dxa"/>
          </w:tblCellMar>
        </w:tblPrEx>
        <w:trPr>
          <w:trHeight w:val="691" w:hRule="atLeast"/>
          <w:jc w:val="center"/>
        </w:trPr>
        <w:tc>
          <w:tcPr>
            <w:tcW w:w="15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工作任务描述</w:t>
            </w:r>
          </w:p>
        </w:tc>
        <w:tc>
          <w:tcPr>
            <w:tcW w:w="5982" w:type="dxa"/>
            <w:tcBorders>
              <w:top w:val="single" w:color="auto" w:sz="4" w:space="0"/>
              <w:left w:val="nil"/>
              <w:bottom w:val="single" w:color="auto" w:sz="4" w:space="0"/>
              <w:right w:val="single" w:color="000000" w:sz="4" w:space="0"/>
            </w:tcBorders>
            <w:shd w:val="clear" w:color="auto" w:fill="auto"/>
            <w:noWrap w:val="0"/>
            <w:vAlign w:val="center"/>
          </w:tcPr>
          <w:p>
            <w:r>
              <w:rPr>
                <w:rFonts w:hint="eastAsia" w:eastAsia="宋体"/>
                <w:lang w:val="en-US" w:eastAsia="zh-CN"/>
              </w:rPr>
              <w:t>1、</w:t>
            </w:r>
            <w:r>
              <w:rPr>
                <w:rFonts w:hint="eastAsia"/>
              </w:rPr>
              <w:t>负责直播的日常管理,维护直播运营的秩序,与观看顾客积极互动;</w:t>
            </w:r>
          </w:p>
          <w:p>
            <w:pPr>
              <w:rPr>
                <w:rFonts w:ascii="宋体" w:hAnsi="宋体" w:cs="宋体"/>
                <w:kern w:val="0"/>
                <w:sz w:val="21"/>
                <w:szCs w:val="21"/>
              </w:rPr>
            </w:pPr>
            <w:r>
              <w:rPr>
                <w:rFonts w:hint="eastAsia"/>
              </w:rPr>
              <w:t>2、负责策划及执行直播运营活动,包含活动策划、方案攥写、需求沟通、上线及后续跟进总结等;</w:t>
            </w:r>
          </w:p>
        </w:tc>
      </w:tr>
      <w:tr>
        <w:tblPrEx>
          <w:tblCellMar>
            <w:top w:w="0" w:type="dxa"/>
            <w:left w:w="108" w:type="dxa"/>
            <w:bottom w:w="0" w:type="dxa"/>
            <w:right w:w="108" w:type="dxa"/>
          </w:tblCellMar>
        </w:tblPrEx>
        <w:trPr>
          <w:trHeight w:val="1264" w:hRule="atLeast"/>
          <w:jc w:val="center"/>
        </w:trPr>
        <w:tc>
          <w:tcPr>
            <w:tcW w:w="930"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综合职业能力</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技能</w:t>
            </w:r>
          </w:p>
        </w:tc>
        <w:tc>
          <w:tcPr>
            <w:tcW w:w="5982"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hint="eastAsia" w:eastAsia="宋体"/>
                <w:lang w:eastAsia="zh-CN"/>
              </w:rPr>
            </w:pPr>
            <w:r>
              <w:rPr>
                <w:rFonts w:hint="eastAsia" w:eastAsia="宋体"/>
                <w:lang w:val="en-US" w:eastAsia="zh-CN"/>
              </w:rPr>
              <w:t>熟悉</w:t>
            </w:r>
            <w:r>
              <w:rPr>
                <w:rFonts w:hint="eastAsia"/>
              </w:rPr>
              <w:t>直播行业动向,监测分析竞品动态并提出相应对策</w:t>
            </w:r>
            <w:r>
              <w:rPr>
                <w:rFonts w:hint="eastAsia" w:eastAsia="宋体"/>
                <w:lang w:eastAsia="zh-CN"/>
              </w:rPr>
              <w:t>；</w:t>
            </w:r>
          </w:p>
          <w:p>
            <w:pPr>
              <w:rPr>
                <w:rFonts w:hint="eastAsia" w:eastAsia="宋体"/>
                <w:lang w:eastAsia="zh-CN"/>
              </w:rPr>
            </w:pPr>
            <w:r>
              <w:rPr>
                <w:rFonts w:hint="eastAsia" w:eastAsia="宋体"/>
                <w:lang w:val="en-US" w:eastAsia="zh-CN"/>
              </w:rPr>
              <w:t>掌握</w:t>
            </w:r>
            <w:r>
              <w:rPr>
                <w:rFonts w:hint="eastAsia"/>
              </w:rPr>
              <w:t>直播运营和内容建设,提升用户粘性;</w:t>
            </w:r>
          </w:p>
        </w:tc>
      </w:tr>
      <w:tr>
        <w:tblPrEx>
          <w:tblCellMar>
            <w:top w:w="0" w:type="dxa"/>
            <w:left w:w="108" w:type="dxa"/>
            <w:bottom w:w="0" w:type="dxa"/>
            <w:right w:w="108" w:type="dxa"/>
          </w:tblCellMar>
        </w:tblPrEx>
        <w:trPr>
          <w:trHeight w:val="1070"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知识</w:t>
            </w:r>
          </w:p>
        </w:tc>
        <w:tc>
          <w:tcPr>
            <w:tcW w:w="5982" w:type="dxa"/>
            <w:tcBorders>
              <w:top w:val="single" w:color="auto" w:sz="4" w:space="0"/>
              <w:left w:val="nil"/>
              <w:bottom w:val="single" w:color="auto" w:sz="4" w:space="0"/>
              <w:right w:val="single" w:color="000000" w:sz="4" w:space="0"/>
            </w:tcBorders>
            <w:shd w:val="clear" w:color="auto" w:fill="auto"/>
            <w:noWrap w:val="0"/>
            <w:vAlign w:val="center"/>
          </w:tcPr>
          <w:p>
            <w:pPr>
              <w:rPr>
                <w:rFonts w:hint="eastAsia"/>
              </w:rPr>
            </w:pPr>
            <w:r>
              <w:rPr>
                <w:rFonts w:hint="eastAsia" w:eastAsia="宋体"/>
                <w:lang w:val="en-US" w:eastAsia="zh-CN"/>
              </w:rPr>
              <w:t>能</w:t>
            </w:r>
            <w:r>
              <w:rPr>
                <w:rFonts w:hint="eastAsia"/>
              </w:rPr>
              <w:t>处理</w:t>
            </w:r>
            <w:r>
              <w:rPr>
                <w:rFonts w:hint="eastAsia" w:eastAsia="宋体"/>
                <w:lang w:val="en-US" w:eastAsia="zh-CN"/>
              </w:rPr>
              <w:t>直播运营中</w:t>
            </w:r>
            <w:r>
              <w:rPr>
                <w:rFonts w:hint="eastAsia"/>
              </w:rPr>
              <w:t>各项问题,提出合理解决方案;</w:t>
            </w:r>
          </w:p>
          <w:p>
            <w:pPr>
              <w:keepNext w:val="0"/>
              <w:keepLines w:val="0"/>
              <w:pageBreakBefore w:val="0"/>
              <w:widowControl/>
              <w:wordWrap/>
              <w:topLinePunct w:val="0"/>
              <w:bidi w:val="0"/>
              <w:spacing w:line="24" w:lineRule="atLeast"/>
              <w:jc w:val="left"/>
              <w:rPr>
                <w:rFonts w:ascii="宋体" w:hAnsi="宋体" w:cs="宋体"/>
                <w:kern w:val="0"/>
                <w:sz w:val="21"/>
                <w:szCs w:val="21"/>
              </w:rPr>
            </w:pPr>
            <w:r>
              <w:rPr>
                <w:rFonts w:hint="eastAsia" w:eastAsia="宋体"/>
                <w:lang w:val="en-US" w:eastAsia="zh-CN"/>
              </w:rPr>
              <w:t>能</w:t>
            </w:r>
            <w:r>
              <w:rPr>
                <w:rFonts w:hint="eastAsia"/>
              </w:rPr>
              <w:t>收集和分析运营数据,定期反馈最新信息</w:t>
            </w:r>
          </w:p>
        </w:tc>
      </w:tr>
      <w:tr>
        <w:tblPrEx>
          <w:tblCellMar>
            <w:top w:w="0" w:type="dxa"/>
            <w:left w:w="108" w:type="dxa"/>
            <w:bottom w:w="0" w:type="dxa"/>
            <w:right w:w="108" w:type="dxa"/>
          </w:tblCellMar>
        </w:tblPrEx>
        <w:trPr>
          <w:trHeight w:val="1324"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素养</w:t>
            </w:r>
          </w:p>
        </w:tc>
        <w:tc>
          <w:tcPr>
            <w:tcW w:w="5982" w:type="dxa"/>
            <w:tcBorders>
              <w:top w:val="single" w:color="auto" w:sz="4" w:space="0"/>
              <w:left w:val="nil"/>
              <w:bottom w:val="single" w:color="auto" w:sz="4" w:space="0"/>
              <w:right w:val="single" w:color="000000" w:sz="4" w:space="0"/>
            </w:tcBorders>
            <w:shd w:val="clear" w:color="auto" w:fill="auto"/>
            <w:noWrap w:val="0"/>
            <w:vAlign w:val="center"/>
          </w:tcPr>
          <w:p>
            <w:pPr>
              <w:rPr>
                <w:rFonts w:hint="eastAsia" w:ascii="宋体" w:hAnsi="宋体" w:cs="宋体"/>
                <w:kern w:val="0"/>
                <w:sz w:val="21"/>
                <w:szCs w:val="21"/>
              </w:rPr>
            </w:pPr>
            <w:r>
              <w:rPr>
                <w:rFonts w:hint="eastAsia"/>
              </w:rPr>
              <w:t>性格开朗,工作积极主动,有责任心,应变协调能力强,团队意识强;</w:t>
            </w:r>
          </w:p>
          <w:p>
            <w:pPr>
              <w:keepNext w:val="0"/>
              <w:keepLines w:val="0"/>
              <w:pageBreakBefore w:val="0"/>
              <w:widowControl/>
              <w:wordWrap/>
              <w:topLinePunct w:val="0"/>
              <w:bidi w:val="0"/>
              <w:spacing w:line="24" w:lineRule="atLeast"/>
              <w:jc w:val="left"/>
              <w:rPr>
                <w:rFonts w:ascii="宋体" w:hAnsi="宋体" w:cs="宋体"/>
                <w:kern w:val="0"/>
                <w:sz w:val="21"/>
                <w:szCs w:val="21"/>
              </w:rPr>
            </w:pPr>
            <w:r>
              <w:rPr>
                <w:rFonts w:hint="eastAsia" w:ascii="宋体" w:hAnsi="宋体" w:cs="宋体"/>
                <w:kern w:val="0"/>
                <w:sz w:val="21"/>
                <w:szCs w:val="21"/>
              </w:rPr>
              <w:t>具备良好的组织能力和奉献精神，能承受较大的工作压力</w:t>
            </w:r>
          </w:p>
        </w:tc>
      </w:tr>
    </w:tbl>
    <w:p>
      <w:pPr>
        <w:keepNext w:val="0"/>
        <w:keepLines w:val="0"/>
        <w:pageBreakBefore w:val="0"/>
        <w:wordWrap/>
        <w:topLinePunct w:val="0"/>
        <w:bidi w:val="0"/>
        <w:spacing w:before="124" w:beforeLines="40" w:after="62" w:afterLines="20" w:line="24" w:lineRule="atLeast"/>
        <w:jc w:val="center"/>
        <w:rPr>
          <w:rFonts w:hint="eastAsia" w:ascii="宋体" w:hAnsi="宋体"/>
          <w:b/>
          <w:sz w:val="21"/>
          <w:szCs w:val="21"/>
        </w:rPr>
      </w:pPr>
    </w:p>
    <w:p>
      <w:pPr>
        <w:keepNext w:val="0"/>
        <w:keepLines w:val="0"/>
        <w:pageBreakBefore w:val="0"/>
        <w:wordWrap/>
        <w:topLinePunct w:val="0"/>
        <w:bidi w:val="0"/>
        <w:spacing w:before="124" w:beforeLines="40" w:after="62" w:afterLines="20" w:line="24" w:lineRule="atLeast"/>
        <w:jc w:val="center"/>
        <w:rPr>
          <w:rFonts w:hint="default" w:ascii="宋体" w:hAnsi="宋体" w:eastAsia="宋体"/>
          <w:b/>
          <w:sz w:val="21"/>
          <w:szCs w:val="21"/>
          <w:lang w:val="en-US" w:eastAsia="zh-CN"/>
        </w:rPr>
      </w:pPr>
      <w:r>
        <w:rPr>
          <w:rFonts w:hint="eastAsia" w:ascii="宋体" w:hAnsi="宋体"/>
          <w:b/>
          <w:sz w:val="21"/>
          <w:szCs w:val="21"/>
        </w:rPr>
        <w:t xml:space="preserve">表 </w:t>
      </w:r>
      <w:r>
        <w:rPr>
          <w:rFonts w:hint="eastAsia" w:ascii="宋体" w:hAnsi="宋体"/>
          <w:b/>
          <w:sz w:val="21"/>
          <w:szCs w:val="21"/>
          <w:lang w:val="en-US" w:eastAsia="zh-CN"/>
        </w:rPr>
        <w:t>5-8</w:t>
      </w:r>
      <w:r>
        <w:rPr>
          <w:rFonts w:hint="eastAsia" w:ascii="宋体" w:hAnsi="宋体"/>
          <w:b/>
          <w:sz w:val="21"/>
          <w:szCs w:val="21"/>
        </w:rPr>
        <w:t xml:space="preserve">  工作任务和职业能力分析 </w:t>
      </w:r>
      <w:r>
        <w:rPr>
          <w:rFonts w:hint="eastAsia" w:ascii="宋体" w:hAnsi="宋体"/>
          <w:b/>
          <w:sz w:val="21"/>
          <w:szCs w:val="21"/>
          <w:lang w:val="en-US" w:eastAsia="zh-CN"/>
        </w:rPr>
        <w:t>07</w:t>
      </w:r>
    </w:p>
    <w:tbl>
      <w:tblPr>
        <w:tblStyle w:val="8"/>
        <w:tblW w:w="7528" w:type="dxa"/>
        <w:jc w:val="center"/>
        <w:tblLayout w:type="autofit"/>
        <w:tblCellMar>
          <w:top w:w="0" w:type="dxa"/>
          <w:left w:w="108" w:type="dxa"/>
          <w:bottom w:w="0" w:type="dxa"/>
          <w:right w:w="108" w:type="dxa"/>
        </w:tblCellMar>
      </w:tblPr>
      <w:tblGrid>
        <w:gridCol w:w="930"/>
        <w:gridCol w:w="616"/>
        <w:gridCol w:w="5982"/>
      </w:tblGrid>
      <w:tr>
        <w:tblPrEx>
          <w:tblCellMar>
            <w:top w:w="0" w:type="dxa"/>
            <w:left w:w="108" w:type="dxa"/>
            <w:bottom w:w="0" w:type="dxa"/>
            <w:right w:w="108" w:type="dxa"/>
          </w:tblCellMar>
        </w:tblPrEx>
        <w:trPr>
          <w:trHeight w:val="382" w:hRule="atLeast"/>
          <w:jc w:val="center"/>
        </w:trPr>
        <w:tc>
          <w:tcPr>
            <w:tcW w:w="15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工作岗位</w:t>
            </w:r>
          </w:p>
        </w:tc>
        <w:tc>
          <w:tcPr>
            <w:tcW w:w="5982"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b/>
                <w:kern w:val="0"/>
                <w:sz w:val="21"/>
                <w:szCs w:val="21"/>
              </w:rPr>
            </w:pPr>
            <w:r>
              <w:rPr>
                <w:rFonts w:hint="eastAsia" w:ascii="宋体" w:hAnsi="宋体" w:cs="宋体"/>
                <w:b/>
                <w:kern w:val="0"/>
                <w:sz w:val="21"/>
                <w:szCs w:val="21"/>
              </w:rPr>
              <w:t>移动电商营销</w:t>
            </w:r>
          </w:p>
        </w:tc>
      </w:tr>
      <w:tr>
        <w:tblPrEx>
          <w:tblCellMar>
            <w:top w:w="0" w:type="dxa"/>
            <w:left w:w="108" w:type="dxa"/>
            <w:bottom w:w="0" w:type="dxa"/>
            <w:right w:w="108" w:type="dxa"/>
          </w:tblCellMar>
        </w:tblPrEx>
        <w:trPr>
          <w:trHeight w:val="1569" w:hRule="atLeast"/>
          <w:jc w:val="center"/>
        </w:trPr>
        <w:tc>
          <w:tcPr>
            <w:tcW w:w="1546" w:type="dxa"/>
            <w:gridSpan w:val="2"/>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工作任务描述</w:t>
            </w:r>
          </w:p>
        </w:tc>
        <w:tc>
          <w:tcPr>
            <w:tcW w:w="59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hint="eastAsia" w:ascii="宋体" w:hAnsi="宋体" w:eastAsia="宋体" w:cs="宋体"/>
                <w:kern w:val="0"/>
                <w:sz w:val="21"/>
                <w:szCs w:val="21"/>
                <w:lang w:eastAsia="zh-CN"/>
              </w:rPr>
            </w:pPr>
            <w:r>
              <w:rPr>
                <w:rFonts w:hint="eastAsia" w:ascii="宋体" w:hAnsi="宋体" w:cs="宋体"/>
                <w:kern w:val="0"/>
                <w:sz w:val="21"/>
                <w:szCs w:val="21"/>
              </w:rPr>
              <w:t>1、针对公司产品，利用手机客户端特点，制定合理的运营计划，策划并执行相应活动； </w:t>
            </w:r>
          </w:p>
          <w:p>
            <w:pPr>
              <w:keepNext w:val="0"/>
              <w:keepLines w:val="0"/>
              <w:pageBreakBefore w:val="0"/>
              <w:widowControl/>
              <w:wordWrap/>
              <w:topLinePunct w:val="0"/>
              <w:bidi w:val="0"/>
              <w:spacing w:line="24" w:lineRule="atLeast"/>
              <w:jc w:val="left"/>
              <w:rPr>
                <w:rFonts w:hint="eastAsia" w:ascii="宋体" w:hAnsi="宋体" w:cs="宋体"/>
                <w:kern w:val="0"/>
                <w:sz w:val="21"/>
                <w:szCs w:val="21"/>
              </w:rPr>
            </w:pPr>
            <w:r>
              <w:rPr>
                <w:rFonts w:hint="eastAsia" w:ascii="宋体" w:hAnsi="宋体" w:cs="宋体"/>
                <w:kern w:val="0"/>
                <w:sz w:val="21"/>
                <w:szCs w:val="21"/>
              </w:rPr>
              <w:t>2、负责无线客户端在各渠道的推广和维护工作；包括微博、微信、手机端网站、APP等其他相应推广营销工作；</w:t>
            </w:r>
          </w:p>
          <w:p>
            <w:pPr>
              <w:keepNext w:val="0"/>
              <w:keepLines w:val="0"/>
              <w:pageBreakBefore w:val="0"/>
              <w:widowControl/>
              <w:wordWrap/>
              <w:topLinePunct w:val="0"/>
              <w:bidi w:val="0"/>
              <w:spacing w:line="24" w:lineRule="atLeast"/>
              <w:jc w:val="left"/>
              <w:rPr>
                <w:rFonts w:ascii="宋体" w:hAnsi="宋体" w:cs="宋体"/>
                <w:kern w:val="0"/>
                <w:sz w:val="21"/>
                <w:szCs w:val="21"/>
              </w:rPr>
            </w:pPr>
            <w:r>
              <w:rPr>
                <w:rFonts w:hint="eastAsia" w:ascii="宋体" w:hAnsi="宋体" w:cs="宋体"/>
                <w:kern w:val="0"/>
                <w:sz w:val="21"/>
                <w:szCs w:val="21"/>
              </w:rPr>
              <w:t>3、</w:t>
            </w:r>
            <w:r>
              <w:rPr>
                <w:rFonts w:hint="eastAsia" w:ascii="宋体" w:hAnsi="宋体" w:cs="宋体"/>
                <w:spacing w:val="-6"/>
                <w:kern w:val="0"/>
                <w:sz w:val="21"/>
                <w:szCs w:val="21"/>
              </w:rPr>
              <w:t>负责移动端日常运营、动态发布，数据分析及时发现问题并提出优化方案</w:t>
            </w:r>
          </w:p>
        </w:tc>
      </w:tr>
      <w:tr>
        <w:tblPrEx>
          <w:tblCellMar>
            <w:top w:w="0" w:type="dxa"/>
            <w:left w:w="108" w:type="dxa"/>
            <w:bottom w:w="0" w:type="dxa"/>
            <w:right w:w="108" w:type="dxa"/>
          </w:tblCellMar>
        </w:tblPrEx>
        <w:trPr>
          <w:trHeight w:val="375" w:hRule="atLeast"/>
          <w:jc w:val="center"/>
        </w:trPr>
        <w:tc>
          <w:tcPr>
            <w:tcW w:w="930" w:type="dxa"/>
            <w:vMerge w:val="restart"/>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综合职业能力</w:t>
            </w: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技能</w:t>
            </w:r>
          </w:p>
        </w:tc>
        <w:tc>
          <w:tcPr>
            <w:tcW w:w="5982"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r>
              <w:rPr>
                <w:rFonts w:hint="eastAsia" w:ascii="宋体" w:hAnsi="宋体" w:cs="宋体"/>
                <w:kern w:val="0"/>
                <w:sz w:val="21"/>
                <w:szCs w:val="21"/>
              </w:rPr>
              <w:t>掌握移动无线端营销方法以及工具</w:t>
            </w:r>
          </w:p>
        </w:tc>
      </w:tr>
      <w:tr>
        <w:tblPrEx>
          <w:tblCellMar>
            <w:top w:w="0" w:type="dxa"/>
            <w:left w:w="108" w:type="dxa"/>
            <w:bottom w:w="0" w:type="dxa"/>
            <w:right w:w="108" w:type="dxa"/>
          </w:tblCellMar>
        </w:tblPrEx>
        <w:trPr>
          <w:trHeight w:val="925"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知识</w:t>
            </w:r>
          </w:p>
        </w:tc>
        <w:tc>
          <w:tcPr>
            <w:tcW w:w="5982" w:type="dxa"/>
            <w:tcBorders>
              <w:top w:val="single" w:color="auto" w:sz="4" w:space="0"/>
              <w:left w:val="nil"/>
              <w:bottom w:val="single" w:color="auto" w:sz="4" w:space="0"/>
              <w:right w:val="single" w:color="000000"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hint="eastAsia" w:ascii="宋体" w:hAnsi="宋体" w:cs="宋体"/>
                <w:kern w:val="0"/>
                <w:sz w:val="21"/>
                <w:szCs w:val="21"/>
              </w:rPr>
            </w:pPr>
            <w:r>
              <w:rPr>
                <w:rFonts w:hint="eastAsia" w:ascii="宋体" w:hAnsi="宋体" w:cs="宋体"/>
                <w:kern w:val="0"/>
                <w:sz w:val="21"/>
                <w:szCs w:val="21"/>
              </w:rPr>
              <w:t>熟练掌握搜索引擎营销、微博营销、微信营销等步骤；</w:t>
            </w:r>
          </w:p>
          <w:p>
            <w:pPr>
              <w:keepNext w:val="0"/>
              <w:keepLines w:val="0"/>
              <w:pageBreakBefore w:val="0"/>
              <w:widowControl/>
              <w:wordWrap/>
              <w:topLinePunct w:val="0"/>
              <w:bidi w:val="0"/>
              <w:spacing w:line="24" w:lineRule="atLeast"/>
              <w:jc w:val="left"/>
              <w:rPr>
                <w:rFonts w:ascii="宋体" w:hAnsi="宋体" w:cs="宋体"/>
                <w:kern w:val="0"/>
                <w:sz w:val="21"/>
                <w:szCs w:val="21"/>
              </w:rPr>
            </w:pPr>
            <w:r>
              <w:rPr>
                <w:rFonts w:hint="eastAsia" w:ascii="宋体" w:hAnsi="宋体" w:cs="宋体"/>
                <w:kern w:val="0"/>
                <w:sz w:val="21"/>
                <w:szCs w:val="21"/>
              </w:rPr>
              <w:t>能根据企业实际，制定营销策略</w:t>
            </w:r>
          </w:p>
        </w:tc>
      </w:tr>
      <w:tr>
        <w:tblPrEx>
          <w:tblCellMar>
            <w:top w:w="0" w:type="dxa"/>
            <w:left w:w="108" w:type="dxa"/>
            <w:bottom w:w="0" w:type="dxa"/>
            <w:right w:w="108" w:type="dxa"/>
          </w:tblCellMar>
        </w:tblPrEx>
        <w:trPr>
          <w:trHeight w:val="996" w:hRule="atLeast"/>
          <w:jc w:val="center"/>
        </w:trPr>
        <w:tc>
          <w:tcPr>
            <w:tcW w:w="930" w:type="dxa"/>
            <w:vMerge w:val="continue"/>
            <w:tcBorders>
              <w:top w:val="nil"/>
              <w:left w:val="single" w:color="auto" w:sz="4" w:space="0"/>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ascii="宋体" w:hAnsi="宋体" w:cs="宋体"/>
                <w:kern w:val="0"/>
                <w:sz w:val="21"/>
                <w:szCs w:val="21"/>
              </w:rPr>
            </w:pPr>
          </w:p>
        </w:tc>
        <w:tc>
          <w:tcPr>
            <w:tcW w:w="616" w:type="dxa"/>
            <w:tcBorders>
              <w:top w:val="nil"/>
              <w:left w:val="nil"/>
              <w:bottom w:val="single" w:color="auto" w:sz="4" w:space="0"/>
              <w:right w:val="single" w:color="auto" w:sz="4" w:space="0"/>
            </w:tcBorders>
            <w:shd w:val="clear" w:color="auto" w:fill="auto"/>
            <w:noWrap/>
            <w:vAlign w:val="center"/>
          </w:tcPr>
          <w:p>
            <w:pPr>
              <w:keepNext w:val="0"/>
              <w:keepLines w:val="0"/>
              <w:pageBreakBefore w:val="0"/>
              <w:widowControl/>
              <w:wordWrap/>
              <w:topLinePunct w:val="0"/>
              <w:bidi w:val="0"/>
              <w:spacing w:line="24" w:lineRule="atLeast"/>
              <w:jc w:val="center"/>
              <w:rPr>
                <w:rFonts w:ascii="宋体" w:hAnsi="宋体" w:cs="宋体"/>
                <w:kern w:val="0"/>
                <w:sz w:val="21"/>
                <w:szCs w:val="21"/>
              </w:rPr>
            </w:pPr>
            <w:r>
              <w:rPr>
                <w:rFonts w:hint="eastAsia" w:ascii="宋体" w:hAnsi="宋体" w:cs="宋体"/>
                <w:kern w:val="0"/>
                <w:sz w:val="21"/>
                <w:szCs w:val="21"/>
              </w:rPr>
              <w:t>素养</w:t>
            </w:r>
          </w:p>
        </w:tc>
        <w:tc>
          <w:tcPr>
            <w:tcW w:w="5982" w:type="dxa"/>
            <w:tcBorders>
              <w:top w:val="single" w:color="auto" w:sz="4" w:space="0"/>
              <w:left w:val="nil"/>
              <w:bottom w:val="single" w:color="auto" w:sz="4" w:space="0"/>
              <w:right w:val="single" w:color="auto" w:sz="4" w:space="0"/>
            </w:tcBorders>
            <w:shd w:val="clear" w:color="auto" w:fill="auto"/>
            <w:noWrap w:val="0"/>
            <w:vAlign w:val="center"/>
          </w:tcPr>
          <w:p>
            <w:pPr>
              <w:keepNext w:val="0"/>
              <w:keepLines w:val="0"/>
              <w:pageBreakBefore w:val="0"/>
              <w:widowControl/>
              <w:wordWrap/>
              <w:topLinePunct w:val="0"/>
              <w:bidi w:val="0"/>
              <w:spacing w:line="24" w:lineRule="atLeast"/>
              <w:jc w:val="left"/>
              <w:rPr>
                <w:rFonts w:hint="eastAsia" w:ascii="宋体" w:hAnsi="宋体" w:cs="宋体"/>
                <w:kern w:val="0"/>
                <w:sz w:val="21"/>
                <w:szCs w:val="21"/>
              </w:rPr>
            </w:pPr>
            <w:r>
              <w:rPr>
                <w:rFonts w:hint="eastAsia" w:ascii="宋体" w:hAnsi="宋体" w:cs="宋体"/>
                <w:kern w:val="0"/>
                <w:sz w:val="21"/>
                <w:szCs w:val="21"/>
              </w:rPr>
              <w:t>有敏锐的市场观察和判断能力；</w:t>
            </w:r>
          </w:p>
          <w:p>
            <w:pPr>
              <w:keepNext w:val="0"/>
              <w:keepLines w:val="0"/>
              <w:pageBreakBefore w:val="0"/>
              <w:widowControl/>
              <w:wordWrap/>
              <w:topLinePunct w:val="0"/>
              <w:bidi w:val="0"/>
              <w:spacing w:line="24" w:lineRule="atLeast"/>
              <w:jc w:val="left"/>
              <w:rPr>
                <w:rFonts w:ascii="宋体" w:hAnsi="宋体" w:cs="宋体"/>
                <w:kern w:val="0"/>
                <w:sz w:val="21"/>
                <w:szCs w:val="21"/>
              </w:rPr>
            </w:pPr>
            <w:r>
              <w:rPr>
                <w:rFonts w:hint="eastAsia" w:ascii="宋体" w:hAnsi="宋体" w:cs="宋体"/>
                <w:kern w:val="0"/>
                <w:sz w:val="21"/>
                <w:szCs w:val="21"/>
              </w:rPr>
              <w:t>具有创新意识</w:t>
            </w:r>
            <w:r>
              <w:rPr>
                <w:rFonts w:hint="eastAsia" w:ascii="宋体" w:hAnsi="宋体" w:cs="宋体"/>
                <w:kern w:val="0"/>
                <w:sz w:val="21"/>
                <w:szCs w:val="21"/>
                <w:lang w:val="en-US" w:eastAsia="zh-CN"/>
              </w:rPr>
              <w:t>和</w:t>
            </w:r>
            <w:r>
              <w:rPr>
                <w:rFonts w:hint="eastAsia" w:ascii="宋体" w:hAnsi="宋体" w:cs="宋体"/>
                <w:kern w:val="0"/>
                <w:sz w:val="21"/>
                <w:szCs w:val="21"/>
              </w:rPr>
              <w:t>沟通技巧</w:t>
            </w:r>
          </w:p>
        </w:tc>
      </w:tr>
    </w:tbl>
    <w:p>
      <w:pPr>
        <w:keepNext w:val="0"/>
        <w:keepLines w:val="0"/>
        <w:pageBreakBefore w:val="0"/>
        <w:widowControl w:val="0"/>
        <w:tabs>
          <w:tab w:val="left" w:pos="2943"/>
        </w:tabs>
        <w:kinsoku/>
        <w:wordWrap/>
        <w:topLinePunct w:val="0"/>
        <w:autoSpaceDE/>
        <w:autoSpaceDN/>
        <w:bidi w:val="0"/>
        <w:snapToGrid/>
        <w:spacing w:line="360" w:lineRule="auto"/>
        <w:textAlignment w:val="auto"/>
        <w:outlineLvl w:val="0"/>
        <w:rPr>
          <w:rFonts w:hint="eastAsia"/>
          <w:sz w:val="24"/>
          <w:szCs w:val="24"/>
          <w:lang w:eastAsia="zh-CN"/>
        </w:rPr>
      </w:pPr>
    </w:p>
    <w:p>
      <w:pPr>
        <w:keepNext w:val="0"/>
        <w:keepLines w:val="0"/>
        <w:pageBreakBefore w:val="0"/>
        <w:widowControl w:val="0"/>
        <w:tabs>
          <w:tab w:val="left" w:pos="2943"/>
        </w:tabs>
        <w:kinsoku/>
        <w:wordWrap/>
        <w:topLinePunct w:val="0"/>
        <w:autoSpaceDE/>
        <w:autoSpaceDN/>
        <w:bidi w:val="0"/>
        <w:snapToGrid/>
        <w:spacing w:line="360" w:lineRule="auto"/>
        <w:ind w:firstLine="562" w:firstLineChars="200"/>
        <w:jc w:val="center"/>
        <w:textAlignment w:val="auto"/>
        <w:outlineLvl w:val="0"/>
        <w:rPr>
          <w:b/>
          <w:bCs/>
          <w:sz w:val="28"/>
          <w:szCs w:val="28"/>
        </w:rPr>
      </w:pPr>
      <w:r>
        <w:rPr>
          <w:rFonts w:hint="eastAsia"/>
          <w:b/>
          <w:bCs/>
          <w:sz w:val="28"/>
          <w:szCs w:val="28"/>
        </w:rPr>
        <w:t>六、课程设置及要求</w:t>
      </w:r>
      <w:bookmarkEnd w:id="82"/>
      <w:bookmarkEnd w:id="83"/>
      <w:bookmarkEnd w:id="84"/>
      <w:bookmarkEnd w:id="85"/>
      <w:bookmarkEnd w:id="86"/>
    </w:p>
    <w:p>
      <w:pPr>
        <w:pStyle w:val="6"/>
        <w:keepNext w:val="0"/>
        <w:keepLines w:val="0"/>
        <w:pageBreakBefore w:val="0"/>
        <w:widowControl w:val="0"/>
        <w:kinsoku/>
        <w:wordWrap/>
        <w:topLinePunct w:val="0"/>
        <w:autoSpaceDE/>
        <w:autoSpaceDN/>
        <w:bidi w:val="0"/>
        <w:snapToGrid/>
        <w:spacing w:before="180" w:line="360" w:lineRule="auto"/>
        <w:ind w:firstLine="482" w:firstLineChars="200"/>
        <w:jc w:val="left"/>
        <w:textAlignment w:val="auto"/>
        <w:rPr>
          <w:sz w:val="24"/>
          <w:szCs w:val="24"/>
        </w:rPr>
      </w:pPr>
      <w:bookmarkStart w:id="87" w:name="_Toc10191"/>
      <w:bookmarkStart w:id="88" w:name="_Toc19179"/>
      <w:bookmarkStart w:id="89" w:name="_Toc18461"/>
      <w:bookmarkStart w:id="90" w:name="_Toc25296"/>
      <w:bookmarkStart w:id="91" w:name="_Toc3814"/>
      <w:r>
        <w:rPr>
          <w:rFonts w:hint="eastAsia"/>
          <w:sz w:val="24"/>
          <w:szCs w:val="24"/>
        </w:rPr>
        <w:t>6</w:t>
      </w:r>
      <w:r>
        <w:rPr>
          <w:sz w:val="24"/>
          <w:szCs w:val="24"/>
        </w:rPr>
        <w:t>.</w:t>
      </w:r>
      <w:r>
        <w:rPr>
          <w:rFonts w:hint="eastAsia"/>
          <w:sz w:val="24"/>
          <w:szCs w:val="24"/>
        </w:rPr>
        <w:t>1指导思想</w:t>
      </w:r>
      <w:bookmarkEnd w:id="87"/>
      <w:bookmarkEnd w:id="88"/>
      <w:bookmarkEnd w:id="89"/>
      <w:bookmarkEnd w:id="90"/>
      <w:bookmarkEnd w:id="91"/>
    </w:p>
    <w:p>
      <w:pPr>
        <w:keepNext w:val="0"/>
        <w:keepLines w:val="0"/>
        <w:pageBreakBefore w:val="0"/>
        <w:widowControl w:val="0"/>
        <w:kinsoku/>
        <w:wordWrap/>
        <w:topLinePunct w:val="0"/>
        <w:autoSpaceDE/>
        <w:autoSpaceDN/>
        <w:bidi w:val="0"/>
        <w:snapToGrid/>
        <w:spacing w:beforeLines="50" w:line="360" w:lineRule="auto"/>
        <w:ind w:firstLine="480" w:firstLineChars="200"/>
        <w:textAlignment w:val="auto"/>
        <w:rPr>
          <w:rFonts w:hint="eastAsia" w:ascii="宋体" w:hAnsi="宋体" w:eastAsia="宋体"/>
          <w:sz w:val="24"/>
          <w:szCs w:val="24"/>
          <w:lang w:eastAsia="zh-CN"/>
        </w:rPr>
      </w:pPr>
      <w:r>
        <w:rPr>
          <w:rFonts w:ascii="宋体" w:hAnsi="宋体"/>
          <w:sz w:val="24"/>
          <w:szCs w:val="24"/>
        </w:rPr>
        <w:t>全面推动习近平新时代中国特色社会主义思想进课程</w:t>
      </w:r>
      <w:r>
        <w:rPr>
          <w:rFonts w:hint="eastAsia" w:ascii="宋体" w:hAnsi="宋体"/>
          <w:sz w:val="24"/>
          <w:szCs w:val="24"/>
        </w:rPr>
        <w:t>，积极培育和践行社会主义核心价值观，</w:t>
      </w:r>
      <w:r>
        <w:rPr>
          <w:rFonts w:ascii="宋体" w:hAnsi="宋体"/>
          <w:sz w:val="24"/>
          <w:szCs w:val="24"/>
        </w:rPr>
        <w:t>坚持以服务为宗旨，以就业</w:t>
      </w:r>
      <w:r>
        <w:rPr>
          <w:rFonts w:hint="eastAsia" w:ascii="宋体" w:hAnsi="宋体"/>
          <w:sz w:val="24"/>
          <w:szCs w:val="24"/>
          <w:lang w:val="en-US" w:eastAsia="zh-CN"/>
        </w:rPr>
        <w:t>升学并重</w:t>
      </w:r>
      <w:r>
        <w:rPr>
          <w:rFonts w:ascii="宋体" w:hAnsi="宋体"/>
          <w:sz w:val="24"/>
          <w:szCs w:val="24"/>
        </w:rPr>
        <w:t>，以技能为核心，以</w:t>
      </w:r>
      <w:r>
        <w:rPr>
          <w:rFonts w:hint="eastAsia" w:ascii="宋体" w:hAnsi="宋体"/>
          <w:sz w:val="24"/>
          <w:szCs w:val="24"/>
        </w:rPr>
        <w:t>新时代新思想</w:t>
      </w:r>
      <w:r>
        <w:rPr>
          <w:rFonts w:ascii="宋体" w:hAnsi="宋体"/>
          <w:sz w:val="24"/>
          <w:szCs w:val="24"/>
        </w:rPr>
        <w:t>素质教育为基础，以学生为本位的职业教育办学思想，突出职业技术教育特色，全面提高学生的综合素质、职业道德和职业能力。结合</w:t>
      </w:r>
      <w:r>
        <w:rPr>
          <w:rFonts w:hint="eastAsia" w:ascii="宋体" w:hAnsi="宋体"/>
          <w:sz w:val="24"/>
          <w:szCs w:val="24"/>
          <w:lang w:val="en-US" w:eastAsia="zh-CN"/>
        </w:rPr>
        <w:t>电子商务</w:t>
      </w:r>
      <w:r>
        <w:rPr>
          <w:rFonts w:ascii="宋体" w:hAnsi="宋体"/>
          <w:sz w:val="24"/>
          <w:szCs w:val="24"/>
        </w:rPr>
        <w:t>的实际情况与人才市场的需求，考虑区域经济以及职业教育的发展状况，着力提高学生操作技能和综合职业能力。本专业人才的培养应体现以下的基本原则</w:t>
      </w:r>
      <w:r>
        <w:rPr>
          <w:rFonts w:hint="eastAsia" w:ascii="宋体" w:hAnsi="宋体"/>
          <w:sz w:val="24"/>
          <w:szCs w:val="24"/>
          <w:lang w:eastAsia="zh-CN"/>
        </w:rPr>
        <w:t>：</w:t>
      </w:r>
    </w:p>
    <w:p>
      <w:pPr>
        <w:keepNext w:val="0"/>
        <w:keepLines w:val="0"/>
        <w:pageBreakBefore w:val="0"/>
        <w:widowControl w:val="0"/>
        <w:kinsoku/>
        <w:wordWrap/>
        <w:topLinePunct w:val="0"/>
        <w:autoSpaceDE/>
        <w:autoSpaceDN/>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（1）以培养学生</w:t>
      </w:r>
      <w:r>
        <w:rPr>
          <w:rFonts w:hint="eastAsia" w:ascii="宋体" w:hAnsi="宋体"/>
          <w:sz w:val="24"/>
          <w:szCs w:val="24"/>
        </w:rPr>
        <w:t>践行社会主义核心价值观</w:t>
      </w:r>
      <w:r>
        <w:rPr>
          <w:rFonts w:ascii="宋体" w:hAnsi="宋体"/>
          <w:sz w:val="24"/>
          <w:szCs w:val="24"/>
        </w:rPr>
        <w:t>为基础，以规划学生职业生涯为目标，确定专业方向以科学的劳动观与技术观为指导，帮助学生正确理解技术发展、劳动产生组织变革和劳动活动的关系，充分认识职业和技术实践活动对经济发展和个人成长的意义及价值，使学生形成健康的劳动态度、良好的职业道德和正确的价值观，全面提高学生的综合素质，为学生的终身职业生涯发展奠定基础</w:t>
      </w:r>
      <w:r>
        <w:rPr>
          <w:rFonts w:hint="eastAsia" w:ascii="宋体" w:hAnsi="宋体"/>
          <w:sz w:val="24"/>
          <w:szCs w:val="24"/>
        </w:rPr>
        <w:t>。</w:t>
      </w:r>
      <w:r>
        <w:rPr>
          <w:rFonts w:hint="eastAsia" w:ascii="宋体" w:hAnsi="宋体"/>
          <w:sz w:val="24"/>
          <w:szCs w:val="24"/>
          <w:lang w:val="en-US" w:eastAsia="zh-CN"/>
        </w:rPr>
        <w:t>电子商务</w:t>
      </w:r>
      <w:r>
        <w:rPr>
          <w:rFonts w:ascii="宋体" w:hAnsi="宋体"/>
          <w:sz w:val="24"/>
          <w:szCs w:val="24"/>
        </w:rPr>
        <w:t>专业技能型人才的培养要</w:t>
      </w:r>
      <w:r>
        <w:rPr>
          <w:rFonts w:hint="eastAsia" w:ascii="宋体" w:hAnsi="宋体"/>
          <w:sz w:val="24"/>
          <w:szCs w:val="24"/>
        </w:rPr>
        <w:t>把</w:t>
      </w:r>
      <w:r>
        <w:rPr>
          <w:rFonts w:ascii="宋体" w:hAnsi="宋体"/>
          <w:sz w:val="24"/>
          <w:szCs w:val="24"/>
        </w:rPr>
        <w:t>提高学生的职业能力放在突出的位置，拓展学生的职业发展空间，加强实践性教学，把学生培养成为企业生产、服务一线迫切需要的高素质劳动者。</w:t>
      </w:r>
    </w:p>
    <w:p>
      <w:pPr>
        <w:keepNext w:val="0"/>
        <w:keepLines w:val="0"/>
        <w:pageBreakBefore w:val="0"/>
        <w:widowControl w:val="0"/>
        <w:kinsoku/>
        <w:wordWrap/>
        <w:topLinePunct w:val="0"/>
        <w:autoSpaceDE/>
        <w:autoSpaceDN/>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2）以企业的要求和职业标准为依据，培养企业需要的合格的技能型人才以满足企业的工作岗位（群）需求作为课程开发的出发点，全面提高教育与教学的针对性和适应性。要培养企业需要的的人才，就必须根据企业用人要求，确定专业方向、人才规格、知识技能结构、课程设置、教学内容和学习成果评价等专业教学方案，并将国家职业</w:t>
      </w:r>
      <w:r>
        <w:rPr>
          <w:rFonts w:hint="eastAsia" w:ascii="宋体" w:hAnsi="宋体"/>
          <w:sz w:val="24"/>
          <w:szCs w:val="24"/>
        </w:rPr>
        <w:t>技能等级</w:t>
      </w:r>
      <w:r>
        <w:rPr>
          <w:rFonts w:ascii="宋体" w:hAnsi="宋体"/>
          <w:sz w:val="24"/>
          <w:szCs w:val="24"/>
        </w:rPr>
        <w:t>标准所对应的内容嵌入到教学中，使学生在获得学历证书的同时，能够获得相应的</w:t>
      </w:r>
      <w:r>
        <w:rPr>
          <w:rFonts w:hint="eastAsia" w:ascii="宋体" w:hAnsi="宋体"/>
          <w:sz w:val="24"/>
          <w:szCs w:val="24"/>
        </w:rPr>
        <w:t>职业技能等级标准</w:t>
      </w:r>
      <w:r>
        <w:rPr>
          <w:rFonts w:ascii="宋体" w:hAnsi="宋体"/>
          <w:sz w:val="24"/>
          <w:szCs w:val="24"/>
        </w:rPr>
        <w:t>证书。</w:t>
      </w:r>
    </w:p>
    <w:p>
      <w:pPr>
        <w:keepNext w:val="0"/>
        <w:keepLines w:val="0"/>
        <w:pageBreakBefore w:val="0"/>
        <w:widowControl w:val="0"/>
        <w:kinsoku/>
        <w:wordWrap/>
        <w:topLinePunct w:val="0"/>
        <w:autoSpaceDE/>
        <w:autoSpaceDN/>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（3）适应</w:t>
      </w:r>
      <w:r>
        <w:rPr>
          <w:rFonts w:hint="eastAsia" w:ascii="宋体" w:hAnsi="宋体"/>
          <w:sz w:val="24"/>
          <w:szCs w:val="24"/>
          <w:lang w:val="en-US" w:eastAsia="zh-CN"/>
        </w:rPr>
        <w:t>电子商务</w:t>
      </w:r>
      <w:r>
        <w:rPr>
          <w:rFonts w:ascii="宋体" w:hAnsi="宋体"/>
          <w:sz w:val="24"/>
          <w:szCs w:val="24"/>
        </w:rPr>
        <w:t>发展趋势，教学内容力求体现先进性和前瞻性，注</w:t>
      </w:r>
      <w:r>
        <w:rPr>
          <w:rFonts w:hint="eastAsia" w:ascii="宋体" w:hAnsi="宋体"/>
          <w:sz w:val="24"/>
          <w:szCs w:val="24"/>
        </w:rPr>
        <w:t>重</w:t>
      </w:r>
      <w:r>
        <w:rPr>
          <w:rFonts w:ascii="宋体" w:hAnsi="宋体"/>
          <w:sz w:val="24"/>
          <w:szCs w:val="24"/>
        </w:rPr>
        <w:t>本专业领域的最新发展趋势和企业需求的变化，密切学校与企业的联系，主动适应</w:t>
      </w:r>
      <w:r>
        <w:rPr>
          <w:rFonts w:hint="eastAsia" w:ascii="宋体" w:hAnsi="宋体"/>
          <w:sz w:val="24"/>
          <w:szCs w:val="24"/>
        </w:rPr>
        <w:t>软件</w:t>
      </w:r>
      <w:r>
        <w:rPr>
          <w:rFonts w:ascii="宋体" w:hAnsi="宋体"/>
          <w:sz w:val="24"/>
          <w:szCs w:val="24"/>
        </w:rPr>
        <w:t>产业结构的调整，及时调整课程设置和教学内容。在实施课程建设中可按工作任务和工作过程来编制教学内容，突出本专业领域的新知识、新技术和新工艺，克服专业教学存在的内容陈旧、更新缓慢、片面强调学科体系完整性及不能适应产业发展需要的弊端。要结合行业的发展和专业教学要求，在扎实掌握专业基本知识和基本技能的基础上，及时了解本专业领域的最新技术发展方向，实现专业教学的先进性和前瞻性。</w:t>
      </w:r>
    </w:p>
    <w:p>
      <w:pPr>
        <w:keepNext w:val="0"/>
        <w:keepLines w:val="0"/>
        <w:pageBreakBefore w:val="0"/>
        <w:widowControl w:val="0"/>
        <w:kinsoku/>
        <w:wordWrap/>
        <w:topLinePunct w:val="0"/>
        <w:autoSpaceDE/>
        <w:autoSpaceDN/>
        <w:bidi w:val="0"/>
        <w:snapToGrid/>
        <w:spacing w:beforeLines="50" w:line="360" w:lineRule="auto"/>
        <w:ind w:firstLine="480" w:firstLineChars="200"/>
        <w:textAlignment w:val="auto"/>
        <w:rPr>
          <w:rFonts w:ascii="宋体" w:hAnsi="宋体"/>
          <w:sz w:val="24"/>
          <w:szCs w:val="24"/>
        </w:rPr>
      </w:pPr>
      <w:r>
        <w:rPr>
          <w:rFonts w:ascii="宋体" w:hAnsi="宋体"/>
          <w:sz w:val="24"/>
          <w:szCs w:val="24"/>
        </w:rPr>
        <w:t>（4）以学生为主体，体现教学组织的科学性和灵活性，根据区域经济、技术和文化教育的发展情况，充分考虑学生的认知水平和已有知识、技能与兴趣，要为每一个学生提供就业岗位、有职业发展前景的学习资源。力求在满足企业职业岗位的技能和知识要求的同时，在学习内容、教学组织、教学评价等方面给教师和学生提供选择和创新的空间，构建开放式的课程体系，适应学生个体化发展。采用“大专业、小专门化”的课程组织模式，构建灵活的模块化课程结构，实施学分制管理制度，以满足学生的不同需要。</w:t>
      </w:r>
    </w:p>
    <w:p>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outlineLvl w:val="1"/>
        <w:rPr>
          <w:rFonts w:hint="eastAsia" w:ascii="宋体" w:hAnsi="宋体" w:eastAsia="宋体" w:cs="宋体"/>
          <w:sz w:val="24"/>
          <w:szCs w:val="24"/>
        </w:rPr>
      </w:pPr>
      <w:bookmarkStart w:id="92" w:name="_Toc10093"/>
      <w:bookmarkStart w:id="93" w:name="_Toc20973"/>
      <w:bookmarkStart w:id="94" w:name="_Toc18058"/>
      <w:bookmarkStart w:id="95" w:name="_Toc1803"/>
      <w:r>
        <w:rPr>
          <w:rFonts w:hint="eastAsia" w:asciiTheme="minorEastAsia" w:hAnsiTheme="minorEastAsia" w:eastAsiaTheme="minorEastAsia" w:cstheme="minorEastAsia"/>
          <w:b/>
          <w:sz w:val="24"/>
          <w:szCs w:val="24"/>
          <w:lang w:val="en-US" w:eastAsia="zh-CN"/>
        </w:rPr>
        <w:t xml:space="preserve">6.2 </w:t>
      </w:r>
      <w:r>
        <w:rPr>
          <w:rFonts w:hint="eastAsia" w:asciiTheme="minorEastAsia" w:hAnsiTheme="minorEastAsia" w:eastAsiaTheme="minorEastAsia" w:cstheme="minorEastAsia"/>
          <w:b/>
          <w:sz w:val="24"/>
          <w:szCs w:val="24"/>
        </w:rPr>
        <w:t>课程设置及要求</w:t>
      </w:r>
      <w:bookmarkEnd w:id="92"/>
      <w:bookmarkEnd w:id="93"/>
      <w:bookmarkEnd w:id="94"/>
      <w:bookmarkEnd w:id="95"/>
      <w:bookmarkStart w:id="96" w:name="_Toc30008"/>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97" w:name="_Toc18059"/>
      <w:bookmarkStart w:id="98" w:name="_Toc30176"/>
      <w:bookmarkStart w:id="99" w:name="_Toc24696"/>
      <w:bookmarkStart w:id="100" w:name="_Toc11253"/>
      <w:r>
        <w:rPr>
          <w:rFonts w:hint="eastAsia" w:ascii="宋体" w:hAnsi="宋体" w:eastAsia="宋体" w:cs="宋体"/>
          <w:sz w:val="24"/>
          <w:szCs w:val="24"/>
        </w:rPr>
        <w:t>本专业课程设置分为公共基础课和专业技能课。</w:t>
      </w:r>
      <w:bookmarkEnd w:id="96"/>
      <w:bookmarkEnd w:id="97"/>
      <w:bookmarkEnd w:id="98"/>
      <w:bookmarkEnd w:id="99"/>
      <w:bookmarkEnd w:id="100"/>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101" w:name="_Toc5919"/>
      <w:bookmarkStart w:id="102" w:name="_Toc27320"/>
      <w:bookmarkStart w:id="103" w:name="_Toc19766"/>
      <w:bookmarkStart w:id="104" w:name="_Toc20592"/>
      <w:bookmarkStart w:id="105" w:name="_Toc23421"/>
      <w:r>
        <w:rPr>
          <w:rFonts w:hint="eastAsia" w:ascii="宋体" w:hAnsi="宋体" w:eastAsia="宋体" w:cs="宋体"/>
          <w:sz w:val="24"/>
          <w:szCs w:val="24"/>
        </w:rPr>
        <w:t>公共基础课程包括语文、数学、英语、</w:t>
      </w:r>
      <w:r>
        <w:rPr>
          <w:rFonts w:hint="eastAsia" w:ascii="宋体" w:hAnsi="宋体" w:cs="宋体"/>
          <w:sz w:val="24"/>
          <w:szCs w:val="24"/>
          <w:lang w:val="en-US" w:eastAsia="zh-CN"/>
        </w:rPr>
        <w:t>信息基础、体育与健康、职业生涯规划、职业道德与法律、经济政治与社会、哲学与人生、公共艺术课、历史</w:t>
      </w:r>
      <w:r>
        <w:rPr>
          <w:rFonts w:hint="eastAsia" w:ascii="宋体" w:hAnsi="宋体" w:eastAsia="宋体" w:cs="宋体"/>
          <w:sz w:val="24"/>
          <w:szCs w:val="24"/>
        </w:rPr>
        <w:t>等自然科学和人文科学类基础课。</w:t>
      </w:r>
      <w:bookmarkEnd w:id="101"/>
      <w:bookmarkEnd w:id="102"/>
      <w:bookmarkEnd w:id="103"/>
      <w:bookmarkEnd w:id="104"/>
      <w:bookmarkEnd w:id="105"/>
    </w:p>
    <w:p>
      <w:pPr>
        <w:keepNext w:val="0"/>
        <w:keepLines w:val="0"/>
        <w:pageBreakBefore w:val="0"/>
        <w:widowControl w:val="0"/>
        <w:kinsoku/>
        <w:wordWrap/>
        <w:overflowPunct w:val="0"/>
        <w:topLinePunct w:val="0"/>
        <w:autoSpaceDE/>
        <w:autoSpaceDN/>
        <w:bidi w:val="0"/>
        <w:adjustRightInd w:val="0"/>
        <w:snapToGrid/>
        <w:spacing w:line="360" w:lineRule="auto"/>
        <w:ind w:firstLine="480" w:firstLineChars="200"/>
        <w:textAlignment w:val="auto"/>
        <w:outlineLvl w:val="0"/>
        <w:rPr>
          <w:rFonts w:hint="eastAsia" w:ascii="宋体" w:hAnsi="宋体" w:eastAsia="宋体" w:cs="宋体"/>
          <w:sz w:val="24"/>
          <w:szCs w:val="24"/>
        </w:rPr>
      </w:pPr>
      <w:bookmarkStart w:id="106" w:name="_Toc23091"/>
      <w:bookmarkStart w:id="107" w:name="_Toc2187"/>
      <w:bookmarkStart w:id="108" w:name="_Toc2765"/>
      <w:bookmarkStart w:id="109" w:name="_Toc27752"/>
      <w:bookmarkStart w:id="110" w:name="_Toc9607"/>
      <w:r>
        <w:rPr>
          <w:rFonts w:hint="eastAsia" w:ascii="宋体" w:hAnsi="宋体" w:eastAsia="宋体" w:cs="宋体"/>
          <w:sz w:val="24"/>
          <w:szCs w:val="24"/>
        </w:rPr>
        <w:t>专业技能课包括专业核心课、专业技能课、专业选修课，实习实训是专业技能课教学的重要内容，含校内外实训、</w:t>
      </w:r>
      <w:r>
        <w:rPr>
          <w:rFonts w:hint="eastAsia" w:ascii="宋体" w:hAnsi="宋体" w:cs="宋体"/>
          <w:sz w:val="24"/>
          <w:szCs w:val="24"/>
          <w:lang w:val="en-US" w:eastAsia="zh-CN"/>
        </w:rPr>
        <w:t>岗位</w:t>
      </w:r>
      <w:r>
        <w:rPr>
          <w:rFonts w:hint="eastAsia" w:ascii="宋体" w:hAnsi="宋体" w:eastAsia="宋体" w:cs="宋体"/>
          <w:sz w:val="24"/>
          <w:szCs w:val="24"/>
        </w:rPr>
        <w:t>实习等多种形式。实施以学生为中心，健全德技并修、工学结合的育人模式，构建“思政课程+课程思政”大格局，全面推进“三全育人”，实现思想政治教育与技术技能培养融合统一。</w:t>
      </w:r>
      <w:bookmarkEnd w:id="106"/>
      <w:bookmarkEnd w:id="107"/>
      <w:bookmarkEnd w:id="108"/>
      <w:bookmarkEnd w:id="109"/>
      <w:bookmarkEnd w:id="110"/>
    </w:p>
    <w:p>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outlineLvl w:val="9"/>
        <w:rPr>
          <w:rFonts w:hint="eastAsia" w:ascii="宋体" w:hAnsi="宋体" w:cs="宋体"/>
          <w:b/>
          <w:bCs/>
          <w:sz w:val="24"/>
          <w:szCs w:val="24"/>
          <w:lang w:val="en-US" w:eastAsia="zh-CN"/>
        </w:rPr>
      </w:pPr>
      <w:bookmarkStart w:id="111" w:name="_Toc5376"/>
    </w:p>
    <w:p>
      <w:pPr>
        <w:keepNext w:val="0"/>
        <w:keepLines w:val="0"/>
        <w:pageBreakBefore w:val="0"/>
        <w:widowControl w:val="0"/>
        <w:kinsoku/>
        <w:wordWrap/>
        <w:overflowPunct w:val="0"/>
        <w:topLinePunct w:val="0"/>
        <w:autoSpaceDE/>
        <w:autoSpaceDN/>
        <w:bidi w:val="0"/>
        <w:adjustRightInd w:val="0"/>
        <w:snapToGrid/>
        <w:spacing w:line="360" w:lineRule="auto"/>
        <w:ind w:firstLine="482" w:firstLineChars="200"/>
        <w:textAlignment w:val="auto"/>
        <w:outlineLvl w:val="0"/>
        <w:rPr>
          <w:rFonts w:hint="default"/>
          <w:sz w:val="24"/>
          <w:szCs w:val="24"/>
          <w:lang w:val="en-US"/>
        </w:rPr>
      </w:pPr>
      <w:bookmarkStart w:id="112" w:name="_Toc29165"/>
      <w:bookmarkStart w:id="113" w:name="_Toc9124"/>
      <w:bookmarkStart w:id="114" w:name="_Toc10782"/>
      <w:bookmarkStart w:id="115" w:name="_Toc27463"/>
      <w:r>
        <w:rPr>
          <w:rFonts w:hint="eastAsia" w:ascii="宋体" w:hAnsi="宋体" w:cs="宋体"/>
          <w:b/>
          <w:bCs/>
          <w:sz w:val="24"/>
          <w:szCs w:val="24"/>
          <w:lang w:val="en-US" w:eastAsia="zh-CN"/>
        </w:rPr>
        <w:t>6.3 公共基础课</w:t>
      </w:r>
      <w:bookmarkEnd w:id="111"/>
      <w:bookmarkEnd w:id="112"/>
      <w:bookmarkEnd w:id="113"/>
      <w:bookmarkEnd w:id="114"/>
      <w:bookmarkEnd w:id="115"/>
    </w:p>
    <w:p>
      <w:pPr>
        <w:keepNext w:val="0"/>
        <w:keepLines w:val="0"/>
        <w:pageBreakBefore w:val="0"/>
        <w:widowControl w:val="0"/>
        <w:kinsoku/>
        <w:wordWrap/>
        <w:topLinePunct w:val="0"/>
        <w:autoSpaceDE/>
        <w:autoSpaceDN/>
        <w:bidi w:val="0"/>
        <w:snapToGrid/>
        <w:spacing w:before="120" w:beforeLines="50" w:after="120" w:afterLines="50" w:line="360" w:lineRule="auto"/>
        <w:ind w:right="-27" w:rightChars="-13" w:firstLine="480" w:firstLineChars="200"/>
        <w:textAlignment w:val="auto"/>
        <w:rPr>
          <w:rFonts w:hint="eastAsia" w:ascii="宋体" w:hAnsi="宋体"/>
          <w:b/>
          <w:sz w:val="24"/>
          <w:szCs w:val="24"/>
        </w:rPr>
      </w:pPr>
      <w:r>
        <w:rPr>
          <w:rFonts w:hint="eastAsia" w:ascii="宋体" w:hAnsi="宋体"/>
          <w:sz w:val="24"/>
          <w:szCs w:val="24"/>
        </w:rPr>
        <w:t>本专业公共基础课程如表6</w:t>
      </w:r>
      <w:r>
        <w:rPr>
          <w:rFonts w:ascii="宋体" w:hAnsi="宋体"/>
          <w:sz w:val="24"/>
          <w:szCs w:val="24"/>
        </w:rPr>
        <w:t>-1</w:t>
      </w:r>
      <w:r>
        <w:rPr>
          <w:rFonts w:hint="eastAsia" w:ascii="宋体" w:hAnsi="宋体"/>
          <w:sz w:val="24"/>
          <w:szCs w:val="24"/>
        </w:rPr>
        <w:t>所示。</w:t>
      </w:r>
      <w:bookmarkStart w:id="116" w:name="_Toc4805"/>
    </w:p>
    <w:p>
      <w:pPr>
        <w:spacing w:beforeLines="50" w:afterLines="20" w:line="312" w:lineRule="auto"/>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 xml:space="preserve">-1  </w:t>
      </w:r>
      <w:r>
        <w:rPr>
          <w:rFonts w:hint="eastAsia" w:ascii="宋体" w:hAnsi="宋体"/>
          <w:b/>
          <w:sz w:val="24"/>
          <w:szCs w:val="24"/>
        </w:rPr>
        <w:t>公共基础课程列表</w:t>
      </w:r>
    </w:p>
    <w:p>
      <w:pPr>
        <w:spacing w:beforeLines="50" w:afterLines="20" w:line="312" w:lineRule="auto"/>
        <w:jc w:val="center"/>
        <w:rPr>
          <w:rFonts w:hint="eastAsia" w:ascii="宋体" w:hAnsi="宋体"/>
          <w:b/>
          <w:sz w:val="24"/>
          <w:szCs w:val="24"/>
        </w:rPr>
      </w:pPr>
    </w:p>
    <w:tbl>
      <w:tblPr>
        <w:tblStyle w:val="8"/>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eastAsia" w:ascii="宋体" w:hAnsi="宋体" w:eastAsia="宋体"/>
                <w:sz w:val="24"/>
                <w:szCs w:val="24"/>
                <w:lang w:val="en-US" w:eastAsia="zh-CN"/>
              </w:rPr>
            </w:pPr>
            <w:r>
              <w:rPr>
                <w:rFonts w:hint="eastAsia" w:ascii="宋体" w:hAnsi="宋体"/>
                <w:sz w:val="24"/>
                <w:szCs w:val="24"/>
                <w:lang w:val="en-US" w:eastAsia="zh-CN"/>
              </w:rPr>
              <w:t>必修课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公共基础课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语文</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数学</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sz w:val="24"/>
                <w:szCs w:val="24"/>
                <w:lang w:val="en-US" w:eastAsia="zh-CN"/>
              </w:rPr>
              <w:t>英语</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信息技术</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体育与健康</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180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eastAsia" w:ascii="宋体" w:hAnsi="宋体"/>
                <w:sz w:val="24"/>
                <w:szCs w:val="24"/>
                <w:lang w:val="en-US" w:eastAsia="zh-CN"/>
              </w:rPr>
              <w:t>职业生涯规划</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职业道德与法律</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经济政治与社会</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7"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哲学与人生</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公共艺术课</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历史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val="0"/>
                <w:bCs w:val="0"/>
                <w:sz w:val="24"/>
                <w:szCs w:val="24"/>
                <w:lang w:val="en-US" w:eastAsia="zh-CN"/>
              </w:rPr>
            </w:pPr>
            <w:r>
              <w:rPr>
                <w:rFonts w:hint="eastAsia" w:ascii="宋体" w:hAnsi="宋体"/>
                <w:b/>
                <w:bCs/>
                <w:sz w:val="24"/>
                <w:szCs w:val="24"/>
                <w:lang w:val="en-US" w:eastAsia="zh-CN"/>
              </w:rPr>
              <w:t>小计</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b/>
                <w:bCs/>
                <w:sz w:val="24"/>
                <w:szCs w:val="24"/>
                <w:lang w:val="en-US" w:eastAsia="zh-CN"/>
              </w:rPr>
              <w:t>1080</w:t>
            </w:r>
          </w:p>
        </w:tc>
      </w:tr>
    </w:tbl>
    <w:p>
      <w:pPr>
        <w:pStyle w:val="6"/>
        <w:spacing w:before="180" w:line="288" w:lineRule="auto"/>
        <w:ind w:right="-27" w:rightChars="-13" w:firstLine="241" w:firstLineChars="100"/>
        <w:jc w:val="left"/>
        <w:rPr>
          <w:sz w:val="24"/>
          <w:szCs w:val="24"/>
        </w:rPr>
      </w:pPr>
      <w:bookmarkStart w:id="117" w:name="_Toc14901"/>
      <w:bookmarkStart w:id="118" w:name="_Toc30886"/>
      <w:bookmarkStart w:id="119" w:name="_Toc15368"/>
      <w:bookmarkStart w:id="120" w:name="_Toc21918"/>
      <w:bookmarkStart w:id="121" w:name="_Toc4353"/>
      <w:r>
        <w:rPr>
          <w:rFonts w:hint="eastAsia"/>
          <w:sz w:val="24"/>
          <w:szCs w:val="24"/>
        </w:rPr>
        <w:t>6</w:t>
      </w:r>
      <w:r>
        <w:rPr>
          <w:sz w:val="24"/>
          <w:szCs w:val="24"/>
        </w:rPr>
        <w:t>.</w:t>
      </w:r>
      <w:r>
        <w:rPr>
          <w:rFonts w:hint="eastAsia"/>
          <w:sz w:val="24"/>
          <w:szCs w:val="24"/>
        </w:rPr>
        <w:t xml:space="preserve"> 4</w:t>
      </w:r>
      <w:r>
        <w:rPr>
          <w:sz w:val="24"/>
          <w:szCs w:val="24"/>
        </w:rPr>
        <w:t xml:space="preserve">  </w:t>
      </w:r>
      <w:r>
        <w:rPr>
          <w:rFonts w:hint="eastAsia"/>
          <w:sz w:val="24"/>
          <w:szCs w:val="24"/>
        </w:rPr>
        <w:t>专业主干课程</w:t>
      </w:r>
      <w:bookmarkEnd w:id="116"/>
      <w:bookmarkEnd w:id="117"/>
      <w:bookmarkEnd w:id="118"/>
      <w:bookmarkEnd w:id="119"/>
      <w:bookmarkEnd w:id="120"/>
      <w:bookmarkEnd w:id="121"/>
    </w:p>
    <w:p>
      <w:pPr>
        <w:spacing w:before="120" w:beforeLines="50" w:after="120" w:afterLines="50" w:line="288" w:lineRule="auto"/>
        <w:ind w:right="-27" w:rightChars="-13" w:firstLine="480" w:firstLineChars="200"/>
        <w:rPr>
          <w:rFonts w:hint="eastAsia" w:ascii="宋体" w:hAnsi="宋体"/>
          <w:b w:val="0"/>
          <w:bCs w:val="0"/>
          <w:sz w:val="24"/>
          <w:szCs w:val="24"/>
        </w:rPr>
      </w:pPr>
      <w:r>
        <w:rPr>
          <w:rFonts w:hint="eastAsia" w:ascii="宋体" w:hAnsi="宋体"/>
          <w:sz w:val="24"/>
          <w:szCs w:val="24"/>
        </w:rPr>
        <w:t>本专业主干课程如表6</w:t>
      </w:r>
      <w:r>
        <w:rPr>
          <w:rFonts w:ascii="宋体" w:hAnsi="宋体"/>
          <w:sz w:val="24"/>
          <w:szCs w:val="24"/>
        </w:rPr>
        <w:t>-2</w:t>
      </w:r>
      <w:r>
        <w:rPr>
          <w:rFonts w:hint="eastAsia" w:ascii="宋体" w:hAnsi="宋体"/>
          <w:sz w:val="24"/>
          <w:szCs w:val="24"/>
        </w:rPr>
        <w:t>所示。</w:t>
      </w:r>
    </w:p>
    <w:p>
      <w:pPr>
        <w:tabs>
          <w:tab w:val="center" w:pos="4898"/>
          <w:tab w:val="left" w:pos="7048"/>
        </w:tabs>
        <w:spacing w:before="120" w:beforeLines="50" w:after="48" w:afterLines="20" w:line="312" w:lineRule="auto"/>
        <w:ind w:right="-27" w:rightChars="-13"/>
        <w:jc w:val="left"/>
        <w:rPr>
          <w:rFonts w:hint="eastAsia" w:ascii="宋体" w:hAnsi="宋体"/>
          <w:b/>
          <w:sz w:val="24"/>
          <w:szCs w:val="24"/>
          <w:lang w:eastAsia="zh-CN"/>
        </w:rPr>
      </w:pPr>
      <w:r>
        <w:rPr>
          <w:rFonts w:hint="eastAsia" w:ascii="宋体" w:hAnsi="宋体"/>
          <w:b/>
          <w:sz w:val="24"/>
          <w:szCs w:val="24"/>
        </w:rPr>
        <w:t>表6</w:t>
      </w:r>
      <w:r>
        <w:rPr>
          <w:rFonts w:ascii="宋体" w:hAnsi="宋体"/>
          <w:b/>
          <w:sz w:val="24"/>
          <w:szCs w:val="24"/>
        </w:rPr>
        <w:t xml:space="preserve">-2  </w:t>
      </w:r>
      <w:r>
        <w:rPr>
          <w:rFonts w:hint="eastAsia" w:ascii="宋体" w:hAnsi="宋体"/>
          <w:b/>
          <w:sz w:val="24"/>
          <w:szCs w:val="24"/>
        </w:rPr>
        <w:t>专业主干课程列表</w:t>
      </w:r>
      <w:r>
        <w:rPr>
          <w:rFonts w:hint="eastAsia" w:ascii="宋体" w:hAnsi="宋体"/>
          <w:b/>
          <w:sz w:val="24"/>
          <w:szCs w:val="24"/>
          <w:lang w:eastAsia="zh-CN"/>
        </w:rPr>
        <w:tab/>
      </w:r>
    </w:p>
    <w:tbl>
      <w:tblPr>
        <w:tblStyle w:val="8"/>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专业技能课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专业核心课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sz w:val="18"/>
                <w:szCs w:val="18"/>
              </w:rPr>
              <w:t>电子商务基础</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基础会计</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市场营销学</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default" w:ascii="宋体" w:hAnsi="宋体" w:eastAsia="宋体"/>
                <w:sz w:val="24"/>
                <w:szCs w:val="24"/>
                <w:lang w:val="en-US" w:eastAsia="zh-CN"/>
              </w:rPr>
              <w:t>网店美工</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default" w:ascii="宋体" w:hAnsi="宋体" w:eastAsia="宋体"/>
                <w:sz w:val="24"/>
                <w:szCs w:val="24"/>
                <w:lang w:val="en-US" w:eastAsia="zh-CN"/>
              </w:rPr>
              <w:t>电子商务网站建设与维护</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default" w:ascii="宋体" w:hAnsi="宋体" w:eastAsia="宋体"/>
                <w:sz w:val="24"/>
                <w:szCs w:val="24"/>
                <w:lang w:val="en-US" w:eastAsia="zh-CN"/>
              </w:rPr>
              <w:t>消费心理学</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商务应用文写作</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eastAsia" w:ascii="宋体" w:hAnsi="宋体"/>
                <w:b w:val="0"/>
                <w:bCs w:val="0"/>
                <w:sz w:val="24"/>
                <w:szCs w:val="24"/>
                <w:lang w:val="en-US" w:eastAsia="zh-CN"/>
              </w:rPr>
              <w:t>网店商品拍摄</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化妆与形象设计</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eastAsia="宋体"/>
                <w:b w:val="0"/>
                <w:bCs w:val="0"/>
                <w:sz w:val="24"/>
                <w:szCs w:val="24"/>
                <w:lang w:val="en-US" w:eastAsia="zh-CN"/>
              </w:rPr>
            </w:pPr>
            <w:r>
              <w:rPr>
                <w:rFonts w:hint="default" w:ascii="宋体" w:hAnsi="宋体" w:eastAsia="宋体"/>
                <w:b w:val="0"/>
                <w:bCs w:val="0"/>
                <w:sz w:val="24"/>
                <w:szCs w:val="24"/>
                <w:lang w:val="en-US" w:eastAsia="zh-CN"/>
              </w:rPr>
              <w:t>市场调查与预测</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restart"/>
            <w:tcBorders>
              <w:left w:val="single" w:color="auto" w:sz="4" w:space="0"/>
              <w:right w:val="single" w:color="auto" w:sz="4" w:space="0"/>
            </w:tcBorders>
            <w:noWrap/>
            <w:textDirection w:val="tbLrV"/>
            <w:vAlign w:val="center"/>
          </w:tcPr>
          <w:p>
            <w:pPr>
              <w:keepNext w:val="0"/>
              <w:keepLines w:val="0"/>
              <w:widowControl/>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专业技能课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宋体" w:hAnsi="宋体"/>
                <w:b w:val="0"/>
                <w:bCs w:val="0"/>
                <w:sz w:val="24"/>
                <w:szCs w:val="24"/>
                <w:lang w:val="en-US" w:eastAsia="zh-CN"/>
              </w:rPr>
            </w:pPr>
            <w:r>
              <w:rPr>
                <w:rFonts w:hint="eastAsia" w:ascii="宋体" w:hAnsi="宋体"/>
                <w:b w:val="0"/>
                <w:bCs w:val="0"/>
                <w:sz w:val="24"/>
                <w:szCs w:val="24"/>
                <w:lang w:val="en-US" w:eastAsia="zh-CN"/>
              </w:rPr>
              <w:t>广告视频拍摄</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宋体" w:hAnsi="宋体"/>
                <w:b w:val="0"/>
                <w:bCs w:val="0"/>
                <w:sz w:val="24"/>
                <w:szCs w:val="24"/>
                <w:lang w:val="en-US" w:eastAsia="zh-CN"/>
              </w:rPr>
            </w:pPr>
            <w:r>
              <w:rPr>
                <w:rFonts w:hint="default" w:ascii="宋体" w:hAnsi="宋体"/>
                <w:b w:val="0"/>
                <w:bCs w:val="0"/>
                <w:sz w:val="24"/>
                <w:szCs w:val="24"/>
                <w:lang w:val="en-US" w:eastAsia="zh-CN"/>
              </w:rPr>
              <w:t>直播电商平台运营与策划</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144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宋体" w:hAnsi="宋体"/>
                <w:b w:val="0"/>
                <w:bCs w:val="0"/>
                <w:sz w:val="24"/>
                <w:szCs w:val="24"/>
                <w:lang w:val="en-US" w:eastAsia="zh-CN"/>
              </w:rPr>
            </w:pPr>
            <w:r>
              <w:rPr>
                <w:rFonts w:hint="default" w:ascii="宋体" w:hAnsi="宋体"/>
                <w:b w:val="0"/>
                <w:bCs w:val="0"/>
                <w:sz w:val="24"/>
                <w:szCs w:val="24"/>
                <w:lang w:val="en-US" w:eastAsia="zh-CN"/>
              </w:rPr>
              <w:t>新媒体运营推广</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宋体" w:hAnsi="宋体"/>
                <w:b w:val="0"/>
                <w:bCs w:val="0"/>
                <w:sz w:val="24"/>
                <w:szCs w:val="24"/>
                <w:lang w:val="en-US" w:eastAsia="zh-CN"/>
              </w:rPr>
            </w:pPr>
            <w:r>
              <w:rPr>
                <w:rFonts w:hint="default" w:ascii="宋体" w:hAnsi="宋体"/>
                <w:b w:val="0"/>
                <w:bCs w:val="0"/>
                <w:sz w:val="24"/>
                <w:szCs w:val="24"/>
                <w:lang w:val="en-US" w:eastAsia="zh-CN"/>
              </w:rPr>
              <w:t>网店开设与运营</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宋体" w:hAnsi="宋体"/>
                <w:b w:val="0"/>
                <w:bCs w:val="0"/>
                <w:sz w:val="24"/>
                <w:szCs w:val="24"/>
                <w:lang w:val="en-US" w:eastAsia="zh-CN"/>
              </w:rPr>
            </w:pPr>
            <w:r>
              <w:rPr>
                <w:rFonts w:hint="default" w:ascii="宋体" w:hAnsi="宋体"/>
                <w:b w:val="0"/>
                <w:bCs w:val="0"/>
                <w:sz w:val="24"/>
                <w:szCs w:val="24"/>
                <w:lang w:val="en-US" w:eastAsia="zh-CN"/>
              </w:rPr>
              <w:t>社群营销</w:t>
            </w:r>
          </w:p>
        </w:tc>
        <w:tc>
          <w:tcPr>
            <w:tcW w:w="1980" w:type="dxa"/>
            <w:tcBorders>
              <w:left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tabs>
                <w:tab w:val="left" w:pos="522"/>
              </w:tabs>
              <w:spacing w:before="0" w:beforeAutospacing="0" w:after="0" w:afterAutospacing="0"/>
              <w:ind w:left="0" w:right="0"/>
              <w:jc w:val="both"/>
              <w:rPr>
                <w:rFonts w:hint="default" w:ascii="宋体" w:hAnsi="宋体"/>
                <w:b w:val="0"/>
                <w:bCs w:val="0"/>
                <w:sz w:val="24"/>
                <w:szCs w:val="24"/>
                <w:lang w:val="en-US" w:eastAsia="zh-CN"/>
              </w:rPr>
            </w:pPr>
            <w:r>
              <w:rPr>
                <w:rFonts w:hint="default" w:ascii="宋体" w:hAnsi="宋体"/>
                <w:b w:val="0"/>
                <w:bCs w:val="0"/>
                <w:sz w:val="24"/>
                <w:szCs w:val="24"/>
                <w:lang w:val="en-US" w:eastAsia="zh-CN"/>
              </w:rPr>
              <w:t>物流配送与库存管理</w:t>
            </w:r>
          </w:p>
        </w:tc>
        <w:tc>
          <w:tcPr>
            <w:tcW w:w="1980" w:type="dxa"/>
            <w:tcBorders>
              <w:left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center"/>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both"/>
              <w:rPr>
                <w:rFonts w:hint="default" w:ascii="宋体" w:hAnsi="宋体"/>
                <w:b w:val="0"/>
                <w:bCs w:val="0"/>
                <w:sz w:val="24"/>
                <w:szCs w:val="24"/>
                <w:lang w:val="en-US" w:eastAsia="zh-CN"/>
              </w:rPr>
            </w:pPr>
            <w:r>
              <w:rPr>
                <w:rFonts w:hint="default" w:ascii="宋体" w:hAnsi="宋体"/>
                <w:b w:val="0"/>
                <w:bCs w:val="0"/>
                <w:sz w:val="24"/>
                <w:szCs w:val="24"/>
                <w:lang w:val="en-US" w:eastAsia="zh-CN"/>
              </w:rPr>
              <w:t>电商多平台运营实训</w:t>
            </w:r>
          </w:p>
        </w:tc>
        <w:tc>
          <w:tcPr>
            <w:tcW w:w="1980" w:type="dxa"/>
            <w:tcBorders>
              <w:left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val="0"/>
                <w:bCs w:val="0"/>
                <w:sz w:val="24"/>
                <w:szCs w:val="24"/>
                <w:lang w:val="en-US" w:eastAsia="zh-CN"/>
              </w:rPr>
            </w:pPr>
            <w:r>
              <w:rPr>
                <w:rFonts w:hint="eastAsia" w:ascii="宋体" w:hAnsi="宋体"/>
                <w:b/>
                <w:bCs/>
                <w:sz w:val="24"/>
                <w:szCs w:val="24"/>
                <w:lang w:val="en-US" w:eastAsia="zh-CN"/>
              </w:rPr>
              <w:t>小计</w:t>
            </w:r>
          </w:p>
        </w:tc>
        <w:tc>
          <w:tcPr>
            <w:tcW w:w="1980" w:type="dxa"/>
            <w:tcBorders>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b/>
                <w:bCs/>
                <w:sz w:val="24"/>
                <w:szCs w:val="24"/>
                <w:lang w:val="en-US" w:eastAsia="zh-CN"/>
              </w:rPr>
              <w:t>1152</w:t>
            </w:r>
          </w:p>
        </w:tc>
      </w:tr>
    </w:tbl>
    <w:p>
      <w:pPr>
        <w:pStyle w:val="6"/>
        <w:spacing w:before="180"/>
        <w:ind w:right="-27" w:rightChars="-13"/>
        <w:jc w:val="left"/>
        <w:rPr>
          <w:sz w:val="24"/>
          <w:szCs w:val="24"/>
        </w:rPr>
      </w:pPr>
      <w:bookmarkStart w:id="122" w:name="_Toc12613"/>
      <w:bookmarkStart w:id="123" w:name="_Toc29706"/>
      <w:bookmarkStart w:id="124" w:name="_Toc15813"/>
      <w:bookmarkStart w:id="125" w:name="_Toc9632"/>
      <w:bookmarkStart w:id="126" w:name="_Toc1125"/>
      <w:r>
        <w:rPr>
          <w:rFonts w:hint="eastAsia"/>
          <w:b/>
          <w:bCs/>
          <w:sz w:val="24"/>
          <w:szCs w:val="24"/>
        </w:rPr>
        <w:t>6. 5  选修课程</w:t>
      </w:r>
      <w:bookmarkEnd w:id="122"/>
      <w:bookmarkEnd w:id="123"/>
      <w:bookmarkEnd w:id="124"/>
      <w:bookmarkEnd w:id="125"/>
      <w:bookmarkEnd w:id="126"/>
      <w:r>
        <w:rPr>
          <w:rFonts w:hint="eastAsia"/>
          <w:b/>
          <w:bCs/>
          <w:sz w:val="24"/>
          <w:szCs w:val="24"/>
        </w:rPr>
        <w:t xml:space="preserve"> </w:t>
      </w:r>
      <w:r>
        <w:rPr>
          <w:rFonts w:hint="eastAsia"/>
          <w:b/>
          <w:bCs/>
          <w:sz w:val="28"/>
          <w:szCs w:val="28"/>
        </w:rPr>
        <w:t xml:space="preserve">   </w:t>
      </w:r>
      <w:r>
        <w:rPr>
          <w:rFonts w:hint="eastAsia"/>
          <w:sz w:val="24"/>
          <w:szCs w:val="24"/>
        </w:rPr>
        <w:t xml:space="preserve">  </w:t>
      </w:r>
    </w:p>
    <w:p>
      <w:pPr>
        <w:spacing w:before="120" w:beforeLines="50" w:after="24" w:afterLines="10" w:line="264" w:lineRule="auto"/>
        <w:ind w:right="-27" w:rightChars="-13" w:firstLine="480" w:firstLineChars="200"/>
        <w:rPr>
          <w:rFonts w:hint="eastAsia" w:ascii="宋体" w:hAnsi="宋体"/>
          <w:b/>
          <w:sz w:val="24"/>
          <w:szCs w:val="24"/>
        </w:rPr>
      </w:pPr>
      <w:r>
        <w:rPr>
          <w:rFonts w:hint="eastAsia" w:ascii="宋体" w:hAnsi="宋体"/>
          <w:sz w:val="24"/>
          <w:szCs w:val="24"/>
        </w:rPr>
        <w:t>本专业选修课程如表6</w:t>
      </w:r>
      <w:r>
        <w:rPr>
          <w:rFonts w:ascii="宋体" w:hAnsi="宋体"/>
          <w:sz w:val="24"/>
          <w:szCs w:val="24"/>
        </w:rPr>
        <w:t>-</w:t>
      </w:r>
      <w:r>
        <w:rPr>
          <w:rFonts w:hint="eastAsia" w:ascii="宋体" w:hAnsi="宋体"/>
          <w:sz w:val="24"/>
          <w:szCs w:val="24"/>
        </w:rPr>
        <w:t>3所示。</w:t>
      </w:r>
    </w:p>
    <w:p>
      <w:pPr>
        <w:spacing w:before="48" w:beforeLines="20" w:after="48" w:afterLines="20" w:line="264" w:lineRule="auto"/>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rPr>
        <w:t>3</w:t>
      </w:r>
      <w:r>
        <w:rPr>
          <w:rFonts w:ascii="宋体" w:hAnsi="宋体"/>
          <w:b/>
          <w:sz w:val="24"/>
          <w:szCs w:val="24"/>
        </w:rPr>
        <w:t xml:space="preserve">  </w:t>
      </w:r>
      <w:r>
        <w:rPr>
          <w:rFonts w:hint="eastAsia" w:ascii="宋体" w:hAnsi="宋体"/>
          <w:b/>
          <w:sz w:val="24"/>
          <w:szCs w:val="24"/>
        </w:rPr>
        <w:t>选修课程列表</w:t>
      </w:r>
    </w:p>
    <w:tbl>
      <w:tblPr>
        <w:tblStyle w:val="8"/>
        <w:tblW w:w="8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3"/>
        <w:gridCol w:w="1285"/>
        <w:gridCol w:w="387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103"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类别</w:t>
            </w:r>
          </w:p>
        </w:tc>
        <w:tc>
          <w:tcPr>
            <w:tcW w:w="1285"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eastAsia="宋体"/>
                <w:b/>
                <w:sz w:val="24"/>
                <w:szCs w:val="24"/>
                <w:lang w:val="en-US" w:eastAsia="zh-CN"/>
              </w:rPr>
            </w:pPr>
            <w:r>
              <w:rPr>
                <w:rFonts w:hint="eastAsia" w:ascii="宋体" w:hAnsi="宋体"/>
                <w:b/>
                <w:sz w:val="24"/>
                <w:szCs w:val="24"/>
                <w:lang w:val="en-US" w:eastAsia="zh-CN"/>
              </w:rPr>
              <w:t>课程分类</w:t>
            </w:r>
          </w:p>
        </w:tc>
        <w:tc>
          <w:tcPr>
            <w:tcW w:w="387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课程名称</w:t>
            </w:r>
          </w:p>
        </w:tc>
        <w:tc>
          <w:tcPr>
            <w:tcW w:w="1980" w:type="dxa"/>
            <w:tcBorders>
              <w:top w:val="single" w:color="auto" w:sz="4" w:space="0"/>
              <w:left w:val="single" w:color="auto" w:sz="4" w:space="0"/>
              <w:bottom w:val="single" w:color="auto" w:sz="4" w:space="0"/>
              <w:right w:val="single" w:color="auto" w:sz="4" w:space="0"/>
            </w:tcBorders>
            <w:shd w:val="clear" w:color="auto" w:fill="C0C0C0"/>
            <w:noWrap/>
            <w:vAlign w:val="top"/>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参考课时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选修课</w:t>
            </w:r>
          </w:p>
        </w:tc>
        <w:tc>
          <w:tcPr>
            <w:tcW w:w="1285" w:type="dxa"/>
            <w:vMerge w:val="restart"/>
            <w:tcBorders>
              <w:top w:val="single" w:color="auto" w:sz="4" w:space="0"/>
              <w:left w:val="single" w:color="auto" w:sz="4" w:space="0"/>
              <w:right w:val="single" w:color="auto" w:sz="4" w:space="0"/>
            </w:tcBorders>
            <w:noWrap/>
            <w:textDirection w:val="tbLrV"/>
            <w:vAlign w:val="center"/>
          </w:tcPr>
          <w:p>
            <w:pPr>
              <w:keepNext w:val="0"/>
              <w:keepLines w:val="0"/>
              <w:suppressLineNumbers w:val="0"/>
              <w:spacing w:before="0" w:beforeAutospacing="0" w:after="0" w:afterAutospacing="0"/>
              <w:ind w:left="113" w:right="113"/>
              <w:jc w:val="center"/>
              <w:rPr>
                <w:rFonts w:hint="default" w:ascii="宋体" w:hAnsi="宋体" w:eastAsia="宋体"/>
                <w:sz w:val="24"/>
                <w:szCs w:val="24"/>
                <w:lang w:val="en-US" w:eastAsia="zh-CN"/>
              </w:rPr>
            </w:pPr>
            <w:r>
              <w:rPr>
                <w:rFonts w:hint="eastAsia" w:ascii="宋体" w:hAnsi="宋体"/>
                <w:sz w:val="24"/>
                <w:szCs w:val="24"/>
                <w:lang w:val="en-US" w:eastAsia="zh-CN"/>
              </w:rPr>
              <w:t>公共选修课</w:t>
            </w: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中职生心理健康教育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交际与口才</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sz w:val="24"/>
                <w:szCs w:val="24"/>
                <w:lang w:val="en-US" w:eastAsia="zh-CN"/>
              </w:rPr>
            </w:pPr>
            <w:r>
              <w:rPr>
                <w:rFonts w:hint="eastAsia" w:ascii="宋体" w:hAnsi="宋体" w:eastAsia="宋体"/>
                <w:sz w:val="24"/>
                <w:szCs w:val="24"/>
                <w:lang w:val="en-US" w:eastAsia="zh-CN"/>
              </w:rPr>
              <w:t>书法</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default" w:ascii="宋体" w:hAnsi="宋体" w:eastAsia="宋体"/>
                <w:sz w:val="24"/>
                <w:szCs w:val="24"/>
                <w:lang w:val="en-US" w:eastAsia="zh-CN"/>
              </w:rPr>
              <w:t>职业素养</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sz w:val="24"/>
                <w:szCs w:val="24"/>
                <w:lang w:val="en-US" w:eastAsia="zh-CN"/>
              </w:rPr>
            </w:pPr>
            <w:r>
              <w:rPr>
                <w:rFonts w:hint="default" w:ascii="宋体" w:hAnsi="宋体" w:eastAsia="宋体"/>
                <w:sz w:val="24"/>
                <w:szCs w:val="24"/>
                <w:lang w:val="en-US" w:eastAsia="zh-CN"/>
              </w:rPr>
              <w:t>就业与创业</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eastAsia="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restart"/>
            <w:tcBorders>
              <w:left w:val="single" w:color="auto" w:sz="4" w:space="0"/>
              <w:right w:val="single" w:color="auto" w:sz="4" w:space="0"/>
            </w:tcBorders>
            <w:noWrap/>
            <w:textDirection w:val="tbLrV"/>
            <w:vAlign w:val="center"/>
          </w:tcPr>
          <w:p>
            <w:pPr>
              <w:keepNext w:val="0"/>
              <w:keepLines w:val="0"/>
              <w:widowControl/>
              <w:suppressLineNumbers w:val="0"/>
              <w:spacing w:before="0" w:beforeAutospacing="0" w:after="0" w:afterAutospacing="0"/>
              <w:ind w:left="113" w:right="113"/>
              <w:jc w:val="left"/>
              <w:rPr>
                <w:rFonts w:hint="default" w:ascii="宋体" w:hAnsi="宋体" w:eastAsia="宋体"/>
                <w:sz w:val="24"/>
                <w:szCs w:val="24"/>
                <w:lang w:val="en-US" w:eastAsia="zh-CN"/>
              </w:rPr>
            </w:pPr>
            <w:r>
              <w:rPr>
                <w:rFonts w:hint="eastAsia" w:ascii="宋体" w:hAnsi="宋体"/>
                <w:sz w:val="24"/>
                <w:szCs w:val="24"/>
                <w:lang w:val="en-US" w:eastAsia="zh-CN"/>
              </w:rPr>
              <w:t>专业选修课</w:t>
            </w: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茶艺表演</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化妆与美甲</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门店管理</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商务英语</w:t>
            </w:r>
          </w:p>
        </w:tc>
        <w:tc>
          <w:tcPr>
            <w:tcW w:w="198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1285"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3870" w:type="dxa"/>
            <w:tcBorders>
              <w:top w:val="single" w:color="auto" w:sz="4" w:space="0"/>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rPr>
                <w:rFonts w:hint="default" w:ascii="宋体" w:hAnsi="宋体"/>
                <w:b w:val="0"/>
                <w:bCs w:val="0"/>
                <w:sz w:val="24"/>
                <w:szCs w:val="24"/>
                <w:lang w:val="en-US" w:eastAsia="zh-CN"/>
              </w:rPr>
            </w:pPr>
            <w:r>
              <w:rPr>
                <w:rFonts w:hint="eastAsia" w:ascii="宋体" w:hAnsi="宋体"/>
                <w:b w:val="0"/>
                <w:bCs w:val="0"/>
                <w:sz w:val="24"/>
                <w:szCs w:val="24"/>
                <w:lang w:val="en-US" w:eastAsia="zh-CN"/>
              </w:rPr>
              <w:t>视频剪辑技巧</w:t>
            </w:r>
          </w:p>
        </w:tc>
        <w:tc>
          <w:tcPr>
            <w:tcW w:w="1980" w:type="dxa"/>
            <w:tcBorders>
              <w:left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sz w:val="24"/>
                <w:szCs w:val="24"/>
                <w:lang w:val="en-US" w:eastAsia="zh-CN"/>
              </w:rPr>
              <w:t>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103" w:type="dxa"/>
            <w:vMerge w:val="continue"/>
            <w:tcBorders>
              <w:left w:val="single" w:color="auto" w:sz="4" w:space="0"/>
              <w:right w:val="single" w:color="auto" w:sz="4" w:space="0"/>
            </w:tcBorders>
            <w:noWrap/>
            <w:vAlign w:val="center"/>
          </w:tcPr>
          <w:p>
            <w:pPr>
              <w:keepNext w:val="0"/>
              <w:keepLines w:val="0"/>
              <w:widowControl/>
              <w:suppressLineNumbers w:val="0"/>
              <w:spacing w:before="0" w:beforeAutospacing="0" w:after="0" w:afterAutospacing="0"/>
              <w:ind w:left="0" w:right="0"/>
              <w:jc w:val="left"/>
              <w:rPr>
                <w:rFonts w:hint="default" w:ascii="宋体" w:hAnsi="宋体"/>
                <w:sz w:val="24"/>
                <w:szCs w:val="24"/>
              </w:rPr>
            </w:pPr>
          </w:p>
        </w:tc>
        <w:tc>
          <w:tcPr>
            <w:tcW w:w="5155" w:type="dxa"/>
            <w:gridSpan w:val="2"/>
            <w:tcBorders>
              <w:left w:val="single" w:color="auto" w:sz="4" w:space="0"/>
              <w:right w:val="single" w:color="auto" w:sz="4" w:space="0"/>
            </w:tcBorders>
            <w:noWrap/>
            <w:vAlign w:val="center"/>
          </w:tcPr>
          <w:p>
            <w:pPr>
              <w:keepNext w:val="0"/>
              <w:keepLines w:val="0"/>
              <w:suppressLineNumbers w:val="0"/>
              <w:spacing w:before="0" w:beforeAutospacing="0" w:after="0" w:afterAutospacing="0"/>
              <w:ind w:left="0" w:right="0"/>
              <w:jc w:val="center"/>
              <w:rPr>
                <w:rFonts w:hint="default" w:ascii="宋体" w:hAnsi="宋体"/>
                <w:b w:val="0"/>
                <w:bCs w:val="0"/>
                <w:sz w:val="24"/>
                <w:szCs w:val="24"/>
                <w:lang w:val="en-US" w:eastAsia="zh-CN"/>
              </w:rPr>
            </w:pPr>
            <w:r>
              <w:rPr>
                <w:rFonts w:hint="eastAsia" w:ascii="宋体" w:hAnsi="宋体"/>
                <w:b/>
                <w:bCs/>
                <w:sz w:val="24"/>
                <w:szCs w:val="24"/>
                <w:lang w:val="en-US" w:eastAsia="zh-CN"/>
              </w:rPr>
              <w:t>小计</w:t>
            </w:r>
          </w:p>
        </w:tc>
        <w:tc>
          <w:tcPr>
            <w:tcW w:w="1980" w:type="dxa"/>
            <w:tcBorders>
              <w:left w:val="single" w:color="auto" w:sz="4" w:space="0"/>
              <w:bottom w:val="single" w:color="auto" w:sz="4" w:space="0"/>
              <w:right w:val="single" w:color="auto" w:sz="4" w:space="0"/>
            </w:tcBorders>
            <w:noWrap/>
            <w:vAlign w:val="top"/>
          </w:tcPr>
          <w:p>
            <w:pPr>
              <w:keepNext w:val="0"/>
              <w:keepLines w:val="0"/>
              <w:suppressLineNumbers w:val="0"/>
              <w:spacing w:before="0" w:beforeAutospacing="0" w:after="0" w:afterAutospacing="0"/>
              <w:ind w:left="0" w:right="0"/>
              <w:jc w:val="center"/>
              <w:rPr>
                <w:rFonts w:hint="default" w:ascii="宋体" w:hAnsi="宋体"/>
                <w:sz w:val="24"/>
                <w:szCs w:val="24"/>
                <w:lang w:val="en-US" w:eastAsia="zh-CN"/>
              </w:rPr>
            </w:pPr>
            <w:r>
              <w:rPr>
                <w:rFonts w:hint="eastAsia" w:ascii="宋体" w:hAnsi="宋体"/>
                <w:b/>
                <w:bCs/>
                <w:sz w:val="24"/>
                <w:szCs w:val="24"/>
                <w:lang w:val="en-US" w:eastAsia="zh-CN"/>
              </w:rPr>
              <w:t>360</w:t>
            </w:r>
          </w:p>
        </w:tc>
      </w:tr>
    </w:tbl>
    <w:p>
      <w:pPr>
        <w:pStyle w:val="6"/>
        <w:spacing w:before="180"/>
        <w:ind w:right="-27" w:rightChars="-13"/>
        <w:jc w:val="left"/>
        <w:rPr>
          <w:sz w:val="24"/>
          <w:szCs w:val="24"/>
        </w:rPr>
      </w:pPr>
      <w:bookmarkStart w:id="127" w:name="_Toc32048"/>
      <w:bookmarkStart w:id="128" w:name="_Toc8422"/>
      <w:bookmarkStart w:id="129" w:name="_Toc1189"/>
      <w:bookmarkStart w:id="130" w:name="_Toc15290"/>
      <w:bookmarkStart w:id="131" w:name="_Toc26534"/>
      <w:r>
        <w:rPr>
          <w:rFonts w:hint="eastAsia"/>
          <w:sz w:val="24"/>
          <w:szCs w:val="24"/>
        </w:rPr>
        <w:t>6</w:t>
      </w:r>
      <w:r>
        <w:rPr>
          <w:sz w:val="24"/>
          <w:szCs w:val="24"/>
        </w:rPr>
        <w:t>.</w:t>
      </w:r>
      <w:r>
        <w:rPr>
          <w:rFonts w:hint="eastAsia"/>
          <w:sz w:val="24"/>
          <w:szCs w:val="24"/>
        </w:rPr>
        <w:t xml:space="preserve"> 6</w:t>
      </w:r>
      <w:r>
        <w:rPr>
          <w:sz w:val="24"/>
          <w:szCs w:val="24"/>
        </w:rPr>
        <w:t xml:space="preserve">  </w:t>
      </w:r>
      <w:r>
        <w:rPr>
          <w:rFonts w:hint="eastAsia"/>
          <w:sz w:val="24"/>
          <w:szCs w:val="24"/>
        </w:rPr>
        <w:t>主要课程说明</w:t>
      </w:r>
      <w:bookmarkEnd w:id="127"/>
      <w:bookmarkEnd w:id="128"/>
      <w:bookmarkEnd w:id="129"/>
      <w:bookmarkEnd w:id="130"/>
      <w:bookmarkEnd w:id="131"/>
    </w:p>
    <w:p>
      <w:pPr>
        <w:spacing w:before="120" w:beforeLines="50" w:after="120" w:afterLines="50" w:line="312" w:lineRule="auto"/>
        <w:ind w:right="-27" w:rightChars="-13" w:firstLine="420" w:firstLineChars="200"/>
        <w:rPr>
          <w:rFonts w:hint="eastAsia" w:ascii="宋体" w:hAnsi="宋体"/>
          <w:b/>
          <w:sz w:val="18"/>
          <w:szCs w:val="18"/>
        </w:rPr>
      </w:pPr>
      <w:r>
        <w:rPr>
          <w:rFonts w:hint="eastAsia" w:ascii="宋体" w:hAnsi="宋体"/>
          <w:szCs w:val="21"/>
        </w:rPr>
        <w:t>本专业主要课程（包括公共基础课程和专业主干课程）</w:t>
      </w:r>
      <w:r>
        <w:rPr>
          <w:rFonts w:hint="eastAsia" w:ascii="宋体" w:hAnsi="宋体"/>
          <w:szCs w:val="21"/>
          <w:lang w:eastAsia="zh-CN"/>
        </w:rPr>
        <w:t>、</w:t>
      </w:r>
      <w:r>
        <w:rPr>
          <w:rFonts w:hint="eastAsia" w:ascii="宋体" w:hAnsi="宋体"/>
          <w:szCs w:val="21"/>
          <w:lang w:val="en-US" w:eastAsia="zh-CN"/>
        </w:rPr>
        <w:t>选修课</w:t>
      </w:r>
      <w:r>
        <w:rPr>
          <w:rFonts w:hint="eastAsia" w:ascii="宋体" w:hAnsi="宋体"/>
          <w:szCs w:val="21"/>
        </w:rPr>
        <w:t>的说明如表6</w:t>
      </w:r>
      <w:r>
        <w:rPr>
          <w:rFonts w:ascii="宋体" w:hAnsi="宋体"/>
          <w:szCs w:val="21"/>
        </w:rPr>
        <w:t>-</w:t>
      </w:r>
      <w:r>
        <w:rPr>
          <w:rFonts w:hint="eastAsia" w:ascii="宋体" w:hAnsi="宋体"/>
          <w:szCs w:val="21"/>
        </w:rPr>
        <w:t>4</w:t>
      </w:r>
      <w:r>
        <w:rPr>
          <w:rFonts w:hint="eastAsia" w:ascii="宋体" w:hAnsi="宋体"/>
          <w:szCs w:val="21"/>
          <w:lang w:eastAsia="zh-CN"/>
        </w:rPr>
        <w:t>、</w:t>
      </w:r>
      <w:r>
        <w:rPr>
          <w:rFonts w:hint="eastAsia" w:ascii="宋体" w:hAnsi="宋体"/>
          <w:szCs w:val="21"/>
          <w:lang w:val="en-US" w:eastAsia="zh-CN"/>
        </w:rPr>
        <w:t>6-5、6-6</w:t>
      </w:r>
      <w:r>
        <w:rPr>
          <w:rFonts w:hint="eastAsia" w:ascii="宋体" w:hAnsi="宋体"/>
          <w:szCs w:val="21"/>
        </w:rPr>
        <w:t>所示。</w:t>
      </w:r>
    </w:p>
    <w:p>
      <w:pPr>
        <w:spacing w:before="48" w:beforeLines="20" w:after="48" w:afterLines="20" w:line="264" w:lineRule="auto"/>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rPr>
        <w:t>4</w:t>
      </w:r>
      <w:r>
        <w:rPr>
          <w:rFonts w:ascii="宋体" w:hAnsi="宋体"/>
          <w:b/>
          <w:sz w:val="24"/>
          <w:szCs w:val="24"/>
        </w:rPr>
        <w:t xml:space="preserve">  </w:t>
      </w:r>
      <w:r>
        <w:rPr>
          <w:rFonts w:hint="eastAsia" w:ascii="宋体" w:hAnsi="宋体"/>
          <w:b/>
          <w:sz w:val="24"/>
          <w:szCs w:val="24"/>
          <w:lang w:val="en-US" w:eastAsia="zh-CN"/>
        </w:rPr>
        <w:t>公共基础</w:t>
      </w:r>
      <w:r>
        <w:rPr>
          <w:rFonts w:hint="eastAsia" w:ascii="宋体" w:hAnsi="宋体"/>
          <w:b/>
          <w:sz w:val="24"/>
          <w:szCs w:val="24"/>
        </w:rPr>
        <w:t>课程说明列表</w:t>
      </w:r>
    </w:p>
    <w:tbl>
      <w:tblPr>
        <w:tblStyle w:val="8"/>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4"/>
                <w:szCs w:val="24"/>
              </w:rPr>
            </w:pPr>
            <w:r>
              <w:rPr>
                <w:rFonts w:hint="eastAsia" w:ascii="宋体" w:hAnsi="宋体"/>
                <w:b/>
                <w:sz w:val="24"/>
                <w:szCs w:val="24"/>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9"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eastAsia" w:ascii="宋体" w:hAnsi="宋体" w:eastAsia="宋体" w:cs="宋体"/>
                <w:sz w:val="21"/>
                <w:szCs w:val="21"/>
              </w:rPr>
            </w:pPr>
            <w:r>
              <w:rPr>
                <w:rFonts w:hint="eastAsia" w:ascii="宋体" w:hAnsi="宋体" w:eastAsia="宋体" w:cs="宋体"/>
                <w:sz w:val="21"/>
                <w:szCs w:val="21"/>
              </w:rPr>
              <w:t>公共基础课程</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语文</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通常情况下，语文教学目标表述要掌握五个基本要素：行为主体、行为动词、行为对象、行为条件和行为标准。</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语文的基础上，进一步加强现代文和文言文阅读训练，提高学生阅读现代文和浅易文言文的能力；加强文学作品阅读教学，培养学生欣赏文学作品的能力；加强写作和口语交际训练，提高学生应用文写作能力和日常口语交际水平。</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充分体现新课程的基本理念</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2、</w:t>
            </w:r>
            <w:r>
              <w:rPr>
                <w:rFonts w:hint="eastAsia" w:ascii="宋体" w:hAnsi="宋体" w:eastAsia="宋体" w:cs="宋体"/>
                <w:sz w:val="21"/>
                <w:szCs w:val="21"/>
              </w:rPr>
              <w:t>整体把握教学活动的结构</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lang w:val="en-US" w:eastAsia="zh-CN"/>
              </w:rPr>
              <w:t>3、</w:t>
            </w:r>
            <w:r>
              <w:rPr>
                <w:rFonts w:hint="eastAsia" w:ascii="宋体" w:hAnsi="宋体" w:eastAsia="宋体" w:cs="宋体"/>
                <w:sz w:val="21"/>
                <w:szCs w:val="21"/>
              </w:rPr>
              <w:t>突出创新精神与实践能力的培养</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sz w:val="21"/>
                <w:szCs w:val="21"/>
              </w:rPr>
              <w:t>辨证认识和处理课堂教学中的各种关系</w:t>
            </w:r>
            <w:r>
              <w:rPr>
                <w:rFonts w:hint="eastAsia" w:ascii="宋体" w:hAnsi="宋体" w:eastAsia="宋体" w:cs="宋体"/>
                <w:sz w:val="21"/>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9"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数学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使学生在教育数学课程的基础上，进一步获得作为未来公民所需要的数学素养，以满足个人发展与社会进步的需要。</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数学的基础上，进一步学习数学的基础知识。必学与限定选学内容:集合与逻辑用语、不等式、函数、指数函数与对数函数、任意角的三角函数、数列与数列极限、向量、复数、解析几何、立体几何等。选学内容：极限与导数、导数的应用、积分及其应用、统计。</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获得必要的数学基础知识和基本技能，理解基本的数学概念、数学结论的本质，了解概念、结论等产生的背景、应用，体会其中所蕴涵的数学思想和方法，以及它们在后续学习中的作用。通过不同形式的自主学习、探究活动体验数学发现和创造的历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英语</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以培养学生实际运用语言的能力为目标，突出教学内容的实用性和针对性;针对目前学生入学水平参差不齐的实际情况，提出了统一要求、分级指导的原则。</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在初中英语的基础上，巩固、扩展学生的基础词汇和基础语法；培养学生听、说、读、写的基本技能和运用英语进行交际的能力；能读懂简单应用文，能模拟套写语篇及简单应用文；提高学生自主学习和继续学习的能力，并为学习专门用途英语打下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听力理解能力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口语表达能力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阅读理解能</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书面表达能</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翻译能力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信息技术</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计算机辅助教学能够在许多方面模仿人类教师，帮助学生理解、掌握、巩固知识，辅助教师进行教学。</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学习内容包括计算机的基础知识、常用操作系统的使用、文字处理软件的使用、电子表格软件的使用、计算机网络的基本操作和使用，掌握计算机操作的基本技能，具有文字处理能力，数据处理能力，信息获取、整理、加工能力，网上交互能力，为以后的学习和工作打下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利用计算机强大的</w:t>
            </w:r>
            <w:r>
              <w:rPr>
                <w:rFonts w:hint="eastAsia" w:ascii="宋体" w:hAnsi="宋体" w:eastAsia="宋体" w:cs="宋体"/>
                <w:sz w:val="21"/>
                <w:szCs w:val="21"/>
              </w:rPr>
              <w:fldChar w:fldCharType="begin"/>
            </w:r>
            <w:r>
              <w:rPr>
                <w:rFonts w:hint="eastAsia" w:ascii="宋体" w:hAnsi="宋体" w:eastAsia="宋体" w:cs="宋体"/>
                <w:sz w:val="21"/>
                <w:szCs w:val="21"/>
              </w:rPr>
              <w:instrText xml:space="preserve">HYPERLINK "https://baike.so.com/doc/3054063.html" \t "https://baike.so.com/doc/_blank" </w:instrText>
            </w:r>
            <w:r>
              <w:rPr>
                <w:rFonts w:hint="eastAsia" w:ascii="宋体" w:hAnsi="宋体" w:eastAsia="宋体" w:cs="宋体"/>
                <w:sz w:val="21"/>
                <w:szCs w:val="21"/>
              </w:rPr>
              <w:fldChar w:fldCharType="separate"/>
            </w:r>
            <w:r>
              <w:rPr>
                <w:rFonts w:hint="eastAsia" w:ascii="宋体" w:hAnsi="宋体" w:eastAsia="宋体" w:cs="宋体"/>
                <w:sz w:val="21"/>
                <w:szCs w:val="21"/>
              </w:rPr>
              <w:t>数据库系统</w:t>
            </w:r>
            <w:r>
              <w:rPr>
                <w:rFonts w:hint="eastAsia" w:ascii="宋体" w:hAnsi="宋体" w:eastAsia="宋体" w:cs="宋体"/>
                <w:sz w:val="21"/>
                <w:szCs w:val="21"/>
              </w:rPr>
              <w:fldChar w:fldCharType="end"/>
            </w:r>
            <w:r>
              <w:rPr>
                <w:rFonts w:hint="eastAsia" w:ascii="宋体" w:hAnsi="宋体" w:eastAsia="宋体" w:cs="宋体"/>
                <w:sz w:val="21"/>
                <w:szCs w:val="21"/>
              </w:rPr>
              <w:t>则可为学生提供多层次、多类型的习题、通过有目的的练习，学生所学的知识能够得到巩固和强化。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体育与健康</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体育与健康课程目标是指学生通过体育学习与活动所要达到的预期学习结果。</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学习内容包括体育与卫生保健的基础知识和运动技能,要求学生掌握科学锻炼和娱乐休闲的基本方法，养成自觉锻炼的习惯；培养自主锻炼、自我保健、自我评价和自我调控的意识，全面提高身心素质和社会适应能力，为终身锻炼、继续学习与创业奠定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要求面向全体学生，所设定的目标是最低标准，是绝大多数学生通过努力都能够达成的。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5"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职业生涯规划</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在引导学生了解自己所学专业与生涯发展关系的基础上，热爱自己即将从事的职业；使学生掌握职业生涯规划的基础知识和常用方法，树立正确的职业理想和职业观、择业观、创业观以及成才观，形成职业生涯规划的能力，引导学生把自己的生涯发展与夺取全面建设小康社会新胜利联系起来，树立奋发向上的自信心，增强提高职业素质和职业能力的自觉性，做好适应社会、融入社会和就业、创业的准备。</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（一）职业生涯规划与职业理想。（二）职业生涯发展条件与机遇。（三）职业生涯发展目标与措施。（四）职业生涯发展与就业、创业。（五）职业生涯规划管理与调整。</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以习近平新时代中国特色社会主义思想为指导，增强教育的时代感，坚持教育的社会主义方向，确保思想理论观点和价值取向的正确性。贴近学生、贴近职业、贴近社会，引导学生树立正确的职业观念和职业理想，学会根据社会需要和自身特点进行职业生涯规划，并以此规范和调整自己的行为，为顺利就业、创业创造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8"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7</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职业道德与法律</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对学生进行道德教育和法制教育，提高学生的职业道德素质和法律素质，引导学生树立社会主义荣辱观，增强社会主义法治意识。帮助学生了解文明礼仪的基本要求、职业道德的作用和基本规范，陶冶道德情操，增强职业道德意识，养成职业道德行为习惯；指导学生掌握与日常生活和职业活动密切相关的法律常识，树立法治观念，增强法律意识，成为懂法、守法、用法的公民。</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职业道德与法律教学大纲》开设，要求学习并掌握：（一）习礼仪，讲文明。（二）知荣辱，有道德。（三）弘扬法治精神，当好国家公民。（四）自觉依法律己，避免违法犯罪。（五）依法从事民事经济活动，维护公平正义。</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以习近平新时代中国特色社会主义思想为指导，增强教育的时代感，坚持教育的社会主义方向，确保思想理论观点和价值取向的正确性。贴近学生、贴近职业、贴近社会，对学生进行道德教育和法制教育，提高学生的职业道德素质和法律素质，引导学生树立社会主义荣辱观，增强社会主义法治意识。</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8</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经济政治与社会</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对学生进行马克思主义相关基本观点教育和我国社会主义经济、政治、文化与社会建设常识教育，引导学生掌握马克思主义的相关基本观点和我国社会主义经济建设、政治建设、文化建设、社会建设的有关知识；提高思想政治素质，坚定走中国特色社会主义道路的信念；提高辨析社会现象、主动参与社会生活的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依据《中等职业学校经济政治与社会教学大纲》开设，要求学习并掌握：（一）透视经济现象。（二）投身经济建设。（三）拥护社会主义政治制度。（四）参与政治生活。（五）共建社会主义和谐社会。</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坚持以习近平新时代中国特色社会主义思想为指导，坚持正确的育人导向，贴近学生、贴近职业、贴近社会，加强针对性、实效性和时代感，讲究实际效果，防止空洞说教。对学生进行马克思主义相关基本观点教育和我国社会主义经济、政治、文化与社会建设常识教育，使学生认同我国的经济、政治制度，了解所处的文化和社会环境，树立中国特色社会主义共同理想，积极投身我国经济、政治、文化、社会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9</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哲学与人生</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对学生进行马克思主义哲学基本观点和方法及如何做人的教育，帮助学生了解马克思主义哲学中与人生发展关系密切的基础知识，提高学生用马克思主义哲学的基本观点、方法分析和解决人生发展重要问题的能力，引导学生进行正确的价值判断和行为选择，形成积极向上的人生态度，为人生的健康发展奠定思想基础。</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依据《中等职业学校哲学与人生教学大纲》开设，要求学习并掌握：（一）坚持从客观实际出发，脚踏实地走好人生路。（二）用辩证的观点看问题，树立积极的人生态度。（三）坚持实践与认识的统一，提高人生发展的能力。（四）顺应历史潮流，确立崇高的人生理想。（五）在社会中发展自我，创造人生价值。</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坚持以习近平新时代中国特色社会主义思想为指导，坚持正确的价值导向，坚持知、信、用相统一，贴近学生、贴近职业、贴近社会，对学生进行马克思主义哲学基本观点和方法及如何做人的教育，帮助学生学习运用辩证唯物主义和历史唯物主义的观点和方法，正确看待自然、社会的发展，正确认识和处理人生发展中的基本问题，树立和追求崇高理想，逐步形成正确的世界观、人生观和价值观。</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1"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10</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公共</w:t>
            </w:r>
            <w:r>
              <w:rPr>
                <w:rFonts w:hint="eastAsia" w:ascii="宋体" w:hAnsi="宋体" w:eastAsia="宋体" w:cs="宋体"/>
                <w:sz w:val="21"/>
                <w:szCs w:val="21"/>
              </w:rPr>
              <w:t>艺术</w:t>
            </w:r>
            <w:r>
              <w:rPr>
                <w:rFonts w:hint="eastAsia" w:ascii="宋体" w:hAnsi="宋体" w:eastAsia="宋体" w:cs="宋体"/>
                <w:sz w:val="21"/>
                <w:szCs w:val="21"/>
                <w:lang w:val="en-US" w:eastAsia="zh-CN"/>
              </w:rPr>
              <w:t>课</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坚持以马克思主义为指导，贯彻理论联系实际原则，主要通过作品的赏析，给学生讲授初步的艺术知识，培养他们的艺术欣赏能力并提高他们的审美素质。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本课程的教学内容分为艺术欣赏引论、建筑艺术欣赏、绘画艺术欣赏、雕塑艺术欣赏、工艺美术欣赏、书法艺术欣赏、音乐艺术欣赏、舞蹈艺术欣赏、戏剧艺术欣赏、戏曲艺术欣赏、摄影艺术欣赏、电影艺术欣赏等十二个部分。</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通过本章教学使学员把握艺术欣赏的本质，了解艺术欣赏与艺术创造、艺术批评的关系，掌握提高艺术欣赏能力的途径与方法，从而对本课程的基本内容及指导思想有一个概括的认识。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602" w:type="dxa"/>
            <w:vMerge w:val="continue"/>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11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历史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根据《历史与社会课程标准》,根据中学历史教学大纲,历史课程总目标可以这样表述:“历史教学总目标为在掌握必要的人文社会科学知识和技能的基础上,体验对历史和现实问题进行综合探究的过程和方法,正确面对人生和社会发展的各种问题,逐步树立集体主义、爱国主义和社会主义思想,初步形成科学的世界观、人生观和价值观”。</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1、按空间表述:如中国历史、世界历史、欧洲史、英国史。</w:t>
            </w:r>
            <w:r>
              <w:rPr>
                <w:rFonts w:hint="eastAsia" w:ascii="宋体" w:hAnsi="宋体" w:eastAsia="宋体" w:cs="宋体"/>
                <w:sz w:val="21"/>
                <w:szCs w:val="21"/>
              </w:rPr>
              <w:cr/>
            </w:r>
            <w:r>
              <w:rPr>
                <w:rFonts w:hint="eastAsia" w:ascii="宋体" w:hAnsi="宋体" w:eastAsia="宋体" w:cs="宋体"/>
                <w:sz w:val="21"/>
                <w:szCs w:val="21"/>
              </w:rPr>
              <w:t>
2、按时间表述:如汉代、元代、清代、希腊、罗马、文艺复兴时期、十九世纪。</w:t>
            </w:r>
            <w:r>
              <w:rPr>
                <w:rFonts w:hint="eastAsia" w:ascii="宋体" w:hAnsi="宋体" w:eastAsia="宋体" w:cs="宋体"/>
                <w:sz w:val="21"/>
                <w:szCs w:val="21"/>
              </w:rPr>
              <w:cr/>
            </w:r>
            <w:r>
              <w:rPr>
                <w:rFonts w:hint="eastAsia" w:ascii="宋体" w:hAnsi="宋体" w:eastAsia="宋体" w:cs="宋体"/>
                <w:sz w:val="21"/>
                <w:szCs w:val="21"/>
              </w:rPr>
              <w:t>
3、按事件表述:如安史之乱、靖康之耻、甲午战争、中法战争;原因、发生、发展、过程、结果、影响。</w:t>
            </w:r>
            <w:r>
              <w:rPr>
                <w:rFonts w:hint="eastAsia" w:ascii="宋体" w:hAnsi="宋体" w:eastAsia="宋体" w:cs="宋体"/>
                <w:sz w:val="21"/>
                <w:szCs w:val="21"/>
              </w:rPr>
              <w:cr/>
            </w:r>
            <w:r>
              <w:rPr>
                <w:rFonts w:hint="eastAsia" w:ascii="宋体" w:hAnsi="宋体" w:eastAsia="宋体" w:cs="宋体"/>
                <w:sz w:val="21"/>
                <w:szCs w:val="21"/>
              </w:rPr>
              <w:t>
4、按人物表述:如屈原、岳飞、文天祥;生平、事迹、影响。</w:t>
            </w:r>
            <w:r>
              <w:rPr>
                <w:rFonts w:hint="eastAsia" w:ascii="宋体" w:hAnsi="宋体" w:eastAsia="宋体" w:cs="宋体"/>
                <w:sz w:val="21"/>
                <w:szCs w:val="21"/>
              </w:rPr>
              <w:cr/>
            </w:r>
            <w:r>
              <w:rPr>
                <w:rFonts w:hint="eastAsia" w:ascii="宋体" w:hAnsi="宋体" w:eastAsia="宋体" w:cs="宋体"/>
                <w:sz w:val="21"/>
                <w:szCs w:val="21"/>
              </w:rPr>
              <w:t>
5、教材内容结合课程目标表述:例如本文论述清朝乾隆皇帝给英王信件的教学目标分析。</w:t>
            </w:r>
            <w:r>
              <w:rPr>
                <w:rFonts w:hint="eastAsia" w:ascii="宋体" w:hAnsi="宋体" w:eastAsia="宋体" w:cs="宋体"/>
                <w:sz w:val="21"/>
                <w:szCs w:val="21"/>
              </w:rPr>
              <w:cr/>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(1)了解人类生活的自然环境差异、不同区域的人文特征、历史变迁及其各种问题。(2)理解人们政治、经济、文化生活的丰富内涵,以及人的发展与自然、社会的相互关系。(3)知道人类物质文明、精神文明与制度文明发展的一般过程和基本趋势。</w:t>
            </w:r>
            <w:r>
              <w:rPr>
                <w:rFonts w:hint="eastAsia" w:ascii="宋体" w:hAnsi="宋体" w:eastAsia="宋体" w:cs="宋体"/>
                <w:sz w:val="21"/>
                <w:szCs w:val="21"/>
              </w:rPr>
              <w:cr/>
            </w:r>
          </w:p>
        </w:tc>
      </w:tr>
    </w:tbl>
    <w:p>
      <w:pPr>
        <w:spacing w:before="48" w:beforeLines="20" w:after="48" w:afterLines="20" w:line="264" w:lineRule="auto"/>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lang w:val="en-US" w:eastAsia="zh-CN"/>
        </w:rPr>
        <w:t>5</w:t>
      </w:r>
      <w:r>
        <w:rPr>
          <w:rFonts w:ascii="宋体" w:hAnsi="宋体"/>
          <w:b/>
          <w:sz w:val="24"/>
          <w:szCs w:val="24"/>
        </w:rPr>
        <w:t xml:space="preserve">  </w:t>
      </w:r>
      <w:r>
        <w:rPr>
          <w:rFonts w:hint="eastAsia" w:ascii="宋体" w:hAnsi="宋体"/>
          <w:b/>
          <w:sz w:val="24"/>
          <w:szCs w:val="24"/>
          <w:lang w:val="en-US" w:eastAsia="zh-CN"/>
        </w:rPr>
        <w:t>专业主干课</w:t>
      </w:r>
      <w:r>
        <w:rPr>
          <w:rFonts w:hint="eastAsia" w:ascii="宋体" w:hAnsi="宋体"/>
          <w:b/>
          <w:sz w:val="24"/>
          <w:szCs w:val="24"/>
        </w:rPr>
        <w:t>说明列表</w:t>
      </w:r>
    </w:p>
    <w:tbl>
      <w:tblPr>
        <w:tblStyle w:val="8"/>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5"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cs="宋体"/>
                <w:sz w:val="21"/>
                <w:szCs w:val="21"/>
                <w:lang w:val="en-US" w:eastAsia="zh-CN"/>
              </w:rPr>
              <w:t>专业技能课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电子商务基础</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通过学习，要让学生了解电子商务的发展历程，熟悉发展电子商务过程中应该注意的问题，了解电子商务的概念，分类，特点及与应用。</w:t>
            </w:r>
          </w:p>
          <w:p>
            <w:pPr>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本课程让学生初步认识电子商务、网上开店、网上支付、网络营销、电子商务物流配送、电子商务安全等基本内容，通过学生在电子商务平台体验电子商务环境，熟练掌握其基本概念和行业特点，熟悉电子商务的主要流程和业务构成，对该工作岗位的职责有初步的了解和认识。</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掌握对电子商务的运作过程，了解电子商务发展的过程，了解电子商务对经济的影响，掌握电子商务的作用。</w:t>
            </w:r>
          </w:p>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4"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基础会计</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通过本课程的学习，使学生能够比较全面地了解、掌握会计的基本原理、基本方法和基本技能，并使学生具备进行会计核算的初步能力，为后续专业课程的学习打下基础。</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掌握会计的基本概念。</w:t>
            </w:r>
          </w:p>
          <w:p>
            <w:pPr>
              <w:rPr>
                <w:rFonts w:hint="eastAsia" w:ascii="宋体" w:hAnsi="宋体" w:eastAsia="宋体" w:cs="宋体"/>
                <w:sz w:val="21"/>
                <w:szCs w:val="21"/>
              </w:rPr>
            </w:pPr>
            <w:r>
              <w:rPr>
                <w:rFonts w:hint="eastAsia" w:ascii="宋体" w:hAnsi="宋体" w:eastAsia="宋体" w:cs="宋体"/>
                <w:sz w:val="21"/>
                <w:szCs w:val="21"/>
              </w:rPr>
              <w:t>2．掌握会计工作中的常用知识点。</w:t>
            </w:r>
          </w:p>
          <w:p>
            <w:pPr>
              <w:rPr>
                <w:rFonts w:hint="eastAsia" w:ascii="宋体" w:hAnsi="宋体" w:eastAsia="宋体" w:cs="宋体"/>
                <w:sz w:val="21"/>
                <w:szCs w:val="21"/>
              </w:rPr>
            </w:pPr>
            <w:r>
              <w:rPr>
                <w:rFonts w:hint="eastAsia" w:ascii="宋体" w:hAnsi="宋体" w:eastAsia="宋体" w:cs="宋体"/>
                <w:sz w:val="21"/>
                <w:szCs w:val="21"/>
              </w:rPr>
              <w:t>3．理解复式记账原理。</w:t>
            </w:r>
          </w:p>
          <w:p>
            <w:pPr>
              <w:rPr>
                <w:rFonts w:hint="eastAsia" w:ascii="宋体" w:hAnsi="宋体" w:eastAsia="宋体" w:cs="宋体"/>
                <w:sz w:val="21"/>
                <w:szCs w:val="21"/>
              </w:rPr>
            </w:pPr>
            <w:r>
              <w:rPr>
                <w:rFonts w:hint="eastAsia" w:ascii="宋体" w:hAnsi="宋体" w:eastAsia="宋体" w:cs="宋体"/>
                <w:sz w:val="21"/>
                <w:szCs w:val="21"/>
              </w:rPr>
              <w:t>4．了解会计知识的“必需、够用”理论。</w:t>
            </w:r>
          </w:p>
          <w:p>
            <w:pPr>
              <w:rPr>
                <w:rFonts w:hint="eastAsia" w:ascii="宋体" w:hAnsi="宋体" w:eastAsia="宋体" w:cs="宋体"/>
                <w:sz w:val="21"/>
                <w:szCs w:val="21"/>
              </w:rPr>
            </w:pPr>
            <w:r>
              <w:rPr>
                <w:rFonts w:hint="eastAsia" w:ascii="宋体" w:hAnsi="宋体" w:eastAsia="宋体" w:cs="宋体"/>
                <w:sz w:val="21"/>
                <w:szCs w:val="21"/>
              </w:rPr>
              <w:t>5．掌握会计核算的方法。</w:t>
            </w:r>
          </w:p>
          <w:p>
            <w:pPr>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通过教与学，使学生能够熟练地掌握会计的基本理论、基本知识和基本方法，了解日常会计核算的组织和程序，并初步掌握实际操作的技能，为以后学习各种专业</w:t>
            </w:r>
            <w:r>
              <w:rPr>
                <w:rFonts w:hint="eastAsia" w:ascii="宋体" w:hAnsi="宋体" w:eastAsia="宋体" w:cs="宋体"/>
                <w:sz w:val="21"/>
                <w:szCs w:val="21"/>
                <w:lang w:val="en-US" w:eastAsia="zh-CN"/>
              </w:rPr>
              <w:t>知识</w:t>
            </w:r>
            <w:r>
              <w:rPr>
                <w:rFonts w:hint="eastAsia" w:ascii="宋体" w:hAnsi="宋体" w:eastAsia="宋体" w:cs="宋体"/>
                <w:sz w:val="21"/>
                <w:szCs w:val="21"/>
              </w:rPr>
              <w:t>打下基础。</w:t>
            </w:r>
          </w:p>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市场营销学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本课程的教与学，使学生全面掌握营销知识的理论框架，熟悉营销的基本概念和基本理论，掌握运用营销理论进行营销分析、战略决策、营销策略制定和营销管理与控制的能力和技巧，通过典型案例分析，了解成功的经验和失败的教训，增加分析问题和处理问题的能力。</w:t>
            </w:r>
          </w:p>
          <w:p>
            <w:pPr>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本课程是一门综合性的专业互补性课程。使学生掌握市场市场营销理论，了解对环境、市场、消费者的分析方法，掌握市场细分与目标选择的方法，掌握市场竞争策略和营销策略，了解营销调研和市场预测方法，了解营销信息系统等。</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学生了解和掌握市场营销的基本理论,基本知识和基本技能，熟悉营销工作各个环节之间的关系，</w:t>
            </w:r>
          </w:p>
          <w:p>
            <w:pPr>
              <w:rPr>
                <w:rFonts w:hint="eastAsia" w:ascii="宋体" w:hAnsi="宋体" w:eastAsia="宋体" w:cs="宋体"/>
                <w:sz w:val="21"/>
                <w:szCs w:val="21"/>
                <w:lang w:val="en-US" w:eastAsia="zh-CN"/>
              </w:rPr>
            </w:pPr>
            <w:r>
              <w:rPr>
                <w:rFonts w:hint="eastAsia" w:ascii="宋体" w:hAnsi="宋体" w:eastAsia="宋体" w:cs="宋体"/>
                <w:sz w:val="21"/>
                <w:szCs w:val="21"/>
              </w:rPr>
              <w:t>为后续课程的学习和毕业后参与实际工作打下坚实的基础。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5"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网店美工</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通过图像处理软件的应用练习、熟练掌握图片的后期制作、加工和处理、掌握网页特效图片的制作方法</w:t>
            </w:r>
            <w:r>
              <w:rPr>
                <w:rFonts w:hint="eastAsia" w:ascii="宋体" w:hAnsi="宋体" w:eastAsia="宋体" w:cs="宋体"/>
                <w:sz w:val="21"/>
                <w:szCs w:val="21"/>
                <w:lang w:eastAsia="zh-CN"/>
              </w:rPr>
              <w:t>。</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本课程培养学生运用网络资源，深入理解网店视觉营销基础知识，掌握网店布局、文案视觉、商品拍摄、商品图片处理、商品主图设计、直通车推广图设计、钻</w:t>
            </w:r>
            <w:r>
              <w:rPr>
                <w:rFonts w:hint="eastAsia" w:ascii="宋体" w:hAnsi="宋体" w:eastAsia="宋体" w:cs="宋体"/>
                <w:sz w:val="21"/>
                <w:szCs w:val="21"/>
                <w:lang w:val="en-US" w:eastAsia="zh-CN"/>
              </w:rPr>
              <w:t>展</w:t>
            </w:r>
            <w:r>
              <w:rPr>
                <w:rFonts w:hint="eastAsia" w:ascii="宋体" w:hAnsi="宋体" w:eastAsia="宋体" w:cs="宋体"/>
                <w:sz w:val="21"/>
                <w:szCs w:val="21"/>
              </w:rPr>
              <w:t>广告设计和视觉营销数据化等职业能力。</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为了使学生掌握图像处理的知识与技能，本课程的教学内容是根据行业企业发展的需要与完成实际工作任务所需要的知识、能力及素质要求进行教学内容的确定。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1"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电子商务网站建设与维护</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通过课程的教学，了解互联网、网页、网站、超级连接、HTML语言、FTP、HTTP等基础网络知识；（2）了解网站设计制作的常用工具与基本流程；（3）了解html语言的一般规律；（4）了解不同网站类型不同的设计与制作要求；（5）了解网站的整体结构规划；（6）熟练掌握Macromedia Dremweavemx2004的基本操作；(7)掌握photoshop中网页设计稿文件的切片与优化输出；(8)掌握网页图像的优化技巧；(9)了解网站的测试、发布、推广与维护</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网站集成技术的概念、组建Web服务器、数据库服务器、构建以分布式为基础的三层结构的电子商务平台、JSP/ASP网页技术、CORBA/DCOM技术、服务器端脚本及商务逻辑的Servelet编程技术、信息发布与站点维护等。</w:t>
            </w:r>
          </w:p>
          <w:p>
            <w:pPr>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通过课程的教学，</w:t>
            </w:r>
            <w:r>
              <w:rPr>
                <w:rFonts w:hint="eastAsia" w:ascii="宋体" w:hAnsi="宋体" w:eastAsia="宋体" w:cs="宋体"/>
                <w:sz w:val="21"/>
                <w:szCs w:val="21"/>
                <w:lang w:val="en-US" w:eastAsia="zh-CN"/>
              </w:rPr>
              <w:t>培养学生</w:t>
            </w:r>
            <w:r>
              <w:rPr>
                <w:rFonts w:hint="eastAsia" w:ascii="宋体" w:hAnsi="宋体" w:eastAsia="宋体" w:cs="宋体"/>
                <w:sz w:val="21"/>
                <w:szCs w:val="21"/>
              </w:rPr>
              <w:t>理论知识教学和技能</w:t>
            </w:r>
            <w:r>
              <w:rPr>
                <w:rFonts w:hint="eastAsia" w:ascii="宋体" w:hAnsi="宋体" w:eastAsia="宋体" w:cs="宋体"/>
                <w:sz w:val="21"/>
                <w:szCs w:val="21"/>
                <w:lang w:val="en-US" w:eastAsia="zh-CN"/>
              </w:rPr>
              <w:t>实操。</w:t>
            </w:r>
          </w:p>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消费心理学</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本课程的学习，培养学生掌握消费者的消费心理和行为的基本规律，掌握不同消费群体的消费心理，掌握影响消费者消费心理的因素，掌握如何利用营销工具影响消费者消费心理和行为等。从而提高学生在未来营销或销售岗位上职业化定位，达到企业管理、市场营销专业对学生的技能与职业的要求。</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本课程着重强调理论研究与实践操作的融合，从研究方法上融合大量成功的案例，对理论进行阐述和解释。我们根据教学内容的需要，精心挑选案例，通过分析案例或课件演示，从动态中把握消费者心理学的综合运用，注意培养学生从</w:t>
            </w:r>
          </w:p>
          <w:p>
            <w:pPr>
              <w:rPr>
                <w:rFonts w:hint="eastAsia" w:ascii="宋体" w:hAnsi="宋体" w:eastAsia="宋体" w:cs="宋体"/>
                <w:sz w:val="21"/>
                <w:szCs w:val="21"/>
              </w:rPr>
            </w:pPr>
            <w:r>
              <w:rPr>
                <w:rFonts w:hint="eastAsia" w:ascii="宋体" w:hAnsi="宋体" w:eastAsia="宋体" w:cs="宋体"/>
                <w:sz w:val="21"/>
                <w:szCs w:val="21"/>
              </w:rPr>
              <w:t>事市场营销的实际能力。同时具有较强的工作岗位适应能力、分析和解决实际问题的能力以及创新意识和职业道德意识。</w:t>
            </w:r>
          </w:p>
          <w:p>
            <w:pPr>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，提高学生在营销和销售实践中观察能力、判断能力、营销能力，学会如何辨识影响消费者消费的心理因素的方法，并学会通过对消费者心理分析以提高营销技巧与技能的方法。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商务应用文写作</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通过本课程的学习，使学生了解和掌握商务应用文写作的基础</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商务应用文概论</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写作知识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商务管理文书</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商务业务书函</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商务社交文书</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商务告启文书</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商务决策分析文书</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简约协约文书</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商务信息传播文书</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电子商务文书</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熟练地掌握写作技巧，提高商务应用文的撰写能力，为今后的工作、学习提供帮助。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网店商品拍摄</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通过理论学习和操作实践，使学生知道摄影的基本概念、摄影原理，学会数码相机的使用方法和操作技巧、摄影的构图方法和用光原则，最终可以独立拍摄出符合标准的摄影</w:t>
            </w:r>
          </w:p>
          <w:p>
            <w:pPr>
              <w:rPr>
                <w:rFonts w:hint="eastAsia" w:ascii="宋体" w:hAnsi="宋体" w:eastAsia="宋体" w:cs="宋体"/>
                <w:sz w:val="21"/>
                <w:szCs w:val="21"/>
              </w:rPr>
            </w:pPr>
            <w:r>
              <w:rPr>
                <w:rFonts w:hint="eastAsia" w:ascii="宋体" w:hAnsi="宋体" w:eastAsia="宋体" w:cs="宋体"/>
                <w:sz w:val="21"/>
                <w:szCs w:val="21"/>
              </w:rPr>
              <w:t>作品。</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本课程让学生掌握网店商品拍摄的基本知识和拍摄本技巧，并应用所学知识拍摄出风格鲜明、效果精美、符合网店特色的高品质图片，为后期的网店开设与运营等课程奠定基础。</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学生通过该课程的学习，能具备摄影师的现场观察能力、形象思维能力、操控表现能力，能够完成各类摄影创作的任务。通过项目任务促使同学们自主学习，制定工作计划、发现问题、解决问题。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化妆与形象设计</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1.通过本课程的学习，使学生熟练掌握人物化妆的基本原理和专业技能知识；</w:t>
            </w:r>
          </w:p>
          <w:p>
            <w:pPr>
              <w:rPr>
                <w:rFonts w:hint="eastAsia" w:ascii="宋体" w:hAnsi="宋体" w:eastAsia="宋体" w:cs="宋体"/>
                <w:sz w:val="21"/>
                <w:szCs w:val="21"/>
              </w:rPr>
            </w:pPr>
            <w:r>
              <w:rPr>
                <w:rFonts w:hint="eastAsia" w:ascii="宋体" w:hAnsi="宋体" w:eastAsia="宋体" w:cs="宋体"/>
                <w:sz w:val="21"/>
                <w:szCs w:val="21"/>
              </w:rPr>
              <w:t>2.掌握各类皮肤的特点，对化妆有一个正确的认识，并熟悉每一个化妆步骤的特点及操作方法；</w:t>
            </w:r>
          </w:p>
          <w:p>
            <w:pPr>
              <w:rPr>
                <w:rFonts w:hint="eastAsia" w:ascii="宋体" w:hAnsi="宋体" w:eastAsia="宋体" w:cs="宋体"/>
                <w:sz w:val="21"/>
                <w:szCs w:val="21"/>
              </w:rPr>
            </w:pPr>
            <w:r>
              <w:rPr>
                <w:rFonts w:hint="eastAsia" w:ascii="宋体" w:hAnsi="宋体" w:eastAsia="宋体" w:cs="宋体"/>
                <w:sz w:val="21"/>
                <w:szCs w:val="21"/>
              </w:rPr>
              <w:t>3.具备人物化妆方向所需的各种设计能力。</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形象设计基础知识，化妆的基本步骤和方法，影响人物化妆效果的环境因素，化妆技术的理论和原则，化妆的种类和选择使用方法，不同场合所需要的化妆设计。</w:t>
            </w:r>
          </w:p>
          <w:p>
            <w:pPr>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通过课堂讲授和实际操作训练，逐步培养学生理论联系实际，综合运用专业</w:t>
            </w:r>
          </w:p>
          <w:p>
            <w:pPr>
              <w:rPr>
                <w:rFonts w:hint="eastAsia" w:ascii="宋体" w:hAnsi="宋体" w:eastAsia="宋体" w:cs="宋体"/>
                <w:sz w:val="21"/>
                <w:szCs w:val="21"/>
              </w:rPr>
            </w:pPr>
            <w:r>
              <w:rPr>
                <w:rFonts w:hint="eastAsia" w:ascii="宋体" w:hAnsi="宋体" w:eastAsia="宋体" w:cs="宋体"/>
                <w:sz w:val="21"/>
                <w:szCs w:val="21"/>
              </w:rPr>
              <w:t>知识解决实际问题的能力。</w:t>
            </w:r>
          </w:p>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7"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市场调查与预测</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通过本课程的学习，应使学生比较全面系统</w:t>
            </w:r>
          </w:p>
          <w:p>
            <w:pPr>
              <w:rPr>
                <w:rFonts w:hint="eastAsia" w:ascii="宋体" w:hAnsi="宋体" w:eastAsia="宋体" w:cs="宋体"/>
                <w:sz w:val="21"/>
                <w:szCs w:val="21"/>
              </w:rPr>
            </w:pPr>
            <w:r>
              <w:rPr>
                <w:rFonts w:hint="eastAsia" w:ascii="宋体" w:hAnsi="宋体" w:eastAsia="宋体" w:cs="宋体"/>
                <w:sz w:val="21"/>
                <w:szCs w:val="21"/>
              </w:rPr>
              <w:t>地掌握市场调研的基础理论和基本方法，同时具备分析基础数据和撰写调查报告的能力。培养学生严谨的市场调查研究的态度和职业素质。</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理解和掌握市场调查目标的确定方法</w:t>
            </w:r>
            <w:r>
              <w:rPr>
                <w:rFonts w:hint="eastAsia" w:ascii="宋体" w:hAnsi="宋体" w:eastAsia="宋体" w:cs="宋体"/>
                <w:sz w:val="21"/>
                <w:szCs w:val="21"/>
                <w:lang w:eastAsia="zh-CN"/>
              </w:rPr>
              <w:t>；</w:t>
            </w:r>
            <w:r>
              <w:rPr>
                <w:rFonts w:hint="eastAsia" w:ascii="宋体" w:hAnsi="宋体" w:eastAsia="宋体" w:cs="宋体"/>
                <w:sz w:val="21"/>
                <w:szCs w:val="21"/>
              </w:rPr>
              <w:t>理解和掌握市场调查的类型和市场调查的内容和程序</w:t>
            </w:r>
            <w:r>
              <w:rPr>
                <w:rFonts w:hint="eastAsia" w:ascii="宋体" w:hAnsi="宋体" w:eastAsia="宋体" w:cs="宋体"/>
                <w:sz w:val="21"/>
                <w:szCs w:val="21"/>
                <w:lang w:eastAsia="zh-CN"/>
              </w:rPr>
              <w:t>；</w:t>
            </w:r>
            <w:r>
              <w:rPr>
                <w:rFonts w:hint="eastAsia" w:ascii="宋体" w:hAnsi="宋体" w:eastAsia="宋体" w:cs="宋体"/>
                <w:sz w:val="21"/>
                <w:szCs w:val="21"/>
              </w:rPr>
              <w:t>熟悉并掌握市场调查技术</w:t>
            </w:r>
            <w:r>
              <w:rPr>
                <w:rFonts w:hint="eastAsia" w:ascii="宋体" w:hAnsi="宋体" w:eastAsia="宋体" w:cs="宋体"/>
                <w:sz w:val="21"/>
                <w:szCs w:val="21"/>
                <w:lang w:eastAsia="zh-CN"/>
              </w:rPr>
              <w:t>；</w:t>
            </w:r>
            <w:r>
              <w:rPr>
                <w:rFonts w:hint="eastAsia" w:ascii="宋体" w:hAnsi="宋体" w:eastAsia="宋体" w:cs="宋体"/>
                <w:sz w:val="21"/>
                <w:szCs w:val="21"/>
              </w:rPr>
              <w:t>了解市场预测的原理与内容，学会撰写市场预测报告。</w:t>
            </w:r>
          </w:p>
          <w:p>
            <w:pPr>
              <w:rPr>
                <w:rFonts w:hint="eastAsia" w:ascii="宋体" w:hAnsi="宋体" w:eastAsia="宋体" w:cs="宋体"/>
                <w:sz w:val="21"/>
                <w:szCs w:val="21"/>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通过本课程的教学，使学生了解市场调查的原理，熟悉市场调查的技术方法，时间序列，回归分析预测，综合预测等。通过实训培养学生由理性认识再回到实践中去，以提高职业能力。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广告视频拍摄</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eastAsia="zh-CN"/>
              </w:rPr>
            </w:pPr>
            <w:r>
              <w:rPr>
                <w:rFonts w:hint="eastAsia" w:ascii="宋体" w:hAnsi="宋体" w:eastAsia="宋体" w:cs="宋体"/>
                <w:sz w:val="21"/>
                <w:szCs w:val="21"/>
                <w:lang w:val="en-US" w:eastAsia="zh-CN"/>
              </w:rPr>
              <w:t>通过本课程学习，讲</w:t>
            </w:r>
            <w:r>
              <w:rPr>
                <w:rFonts w:hint="eastAsia" w:ascii="宋体" w:hAnsi="宋体" w:eastAsia="宋体" w:cs="宋体"/>
                <w:sz w:val="21"/>
                <w:szCs w:val="21"/>
              </w:rPr>
              <w:t>理论联系实践，提高学生手机短视频创作能力</w:t>
            </w:r>
            <w:r>
              <w:rPr>
                <w:rFonts w:hint="eastAsia" w:ascii="宋体" w:hAnsi="宋体" w:eastAsia="宋体" w:cs="宋体"/>
                <w:sz w:val="21"/>
                <w:szCs w:val="21"/>
                <w:lang w:eastAsia="zh-CN"/>
              </w:rPr>
              <w:t>。</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拍摄手机短视频的前期准备到内容策划，从手机短视频的拍摄方法到拍摄实战，从手机短视频的后期剪辑到优化与发布，系统而深入地介绍了手机短视频拍摄、剪辑与发布的实战方法和技巧</w:t>
            </w:r>
            <w:r>
              <w:rPr>
                <w:rFonts w:hint="eastAsia" w:ascii="宋体" w:hAnsi="宋体" w:eastAsia="宋体" w:cs="宋体"/>
                <w:sz w:val="21"/>
                <w:szCs w:val="21"/>
                <w:lang w:eastAsia="zh-CN"/>
              </w:rPr>
              <w:t>。</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组织学生拍摄与剪辑手机短视频，创作完成后发布在不同的短视频平台上，理论与应用相结合，培养并提升学生的手机短视频创作能力。</w:t>
            </w:r>
          </w:p>
          <w:p>
            <w:pP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02"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直播电商平台运营与策划</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通过该门课程的学习，掌握直播电商的基本理论、方法和操作能力，掌握直播电商的筹划、运作、实施和评估，为构筑完整的电子商务专业知识和能力体系服务。</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讲解</w:t>
            </w:r>
            <w:r>
              <w:rPr>
                <w:rFonts w:hint="eastAsia" w:ascii="宋体" w:hAnsi="宋体" w:eastAsia="宋体" w:cs="宋体"/>
                <w:sz w:val="21"/>
                <w:szCs w:val="21"/>
              </w:rPr>
              <w:t>电商产业的发展现状与趋势，系统全面地讲解了直播电商运营的操作思路、工具与方法，不仅介绍了直播运营团队的组建、直播间的搭建、直播流程规划、直播控场策略、直播间大型活动策划等知识</w:t>
            </w:r>
          </w:p>
          <w:p>
            <w:pPr>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理论配合实战训练进行学习，提高学生在直播镜头前的语言表达能力、形象管理能力、直播控场能力、商品讲解能力，以及直播后的数据分析能力等。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新媒体运营推广</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通过本课程的教学，学生应该能够独立进行新媒体运营策划及效果评估工作，并能够针对遇到的问题做出一定的应对措施，具备分析问题和解决问题的能力，能有效的开展新媒体运营相关活动。</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本课程通过具体学习新媒体运营，掌握新媒体运营活动所需要的基础知识和基本理论，熟悉新媒体运营策划的基本流程和基本方法，掌握开展新媒体营销传播的规律，激发创意，提高从业者的创新能力以确保完成高质量的新媒体运营活动</w:t>
            </w:r>
            <w:r>
              <w:rPr>
                <w:rFonts w:hint="eastAsia" w:ascii="宋体" w:hAnsi="宋体" w:eastAsia="宋体" w:cs="宋体"/>
                <w:sz w:val="21"/>
                <w:szCs w:val="21"/>
                <w:lang w:eastAsia="zh-CN"/>
              </w:rPr>
              <w:t>。</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通过本课程的教学，学生有意识的关注新媒体运营能力需求清单、掌握提升自己新媒体运营能力的方法；激发对新媒体运营相关活动的探索意识，培养学生的探索及创新精神。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2"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网店开设与运营</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通过本课程的学习，使学生理论联系实际，学会网店定位及商品分析，目</w:t>
            </w:r>
          </w:p>
          <w:p>
            <w:pPr>
              <w:rPr>
                <w:rFonts w:hint="eastAsia" w:ascii="宋体" w:hAnsi="宋体" w:eastAsia="宋体" w:cs="宋体"/>
                <w:sz w:val="21"/>
                <w:szCs w:val="21"/>
              </w:rPr>
            </w:pPr>
            <w:r>
              <w:rPr>
                <w:rFonts w:hint="eastAsia" w:ascii="宋体" w:hAnsi="宋体" w:eastAsia="宋体" w:cs="宋体"/>
                <w:sz w:val="21"/>
                <w:szCs w:val="21"/>
              </w:rPr>
              <w:t>标客户分析，竞争对手分析，结合店铺与品牌的推广，打造属于自己的爆款，学</w:t>
            </w:r>
          </w:p>
          <w:p>
            <w:pPr>
              <w:rPr>
                <w:rFonts w:hint="eastAsia" w:ascii="宋体" w:hAnsi="宋体" w:eastAsia="宋体" w:cs="宋体"/>
                <w:sz w:val="21"/>
                <w:szCs w:val="21"/>
              </w:rPr>
            </w:pPr>
            <w:r>
              <w:rPr>
                <w:rFonts w:hint="eastAsia" w:ascii="宋体" w:hAnsi="宋体" w:eastAsia="宋体" w:cs="宋体"/>
                <w:sz w:val="21"/>
                <w:szCs w:val="21"/>
              </w:rPr>
              <w:t>会与客户沟通，挑选合适自己的物流公司，真正成为电商大军的一员，也为学生</w:t>
            </w:r>
          </w:p>
          <w:p>
            <w:pPr>
              <w:rPr>
                <w:rFonts w:hint="eastAsia" w:ascii="宋体" w:hAnsi="宋体" w:eastAsia="宋体" w:cs="宋体"/>
                <w:sz w:val="21"/>
                <w:szCs w:val="21"/>
              </w:rPr>
            </w:pPr>
            <w:r>
              <w:rPr>
                <w:rFonts w:hint="eastAsia" w:ascii="宋体" w:hAnsi="宋体" w:eastAsia="宋体" w:cs="宋体"/>
                <w:sz w:val="21"/>
                <w:szCs w:val="21"/>
              </w:rPr>
              <w:t>学习后续课程和解决与电商店铺中的实际问题提供基本知识。</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网商运营的前期准备</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打造店铺的品牌</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店铺优化与管理</w:t>
            </w:r>
          </w:p>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利用平台促销活动提升销量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逐步培养学生亲自动手实践的能力，举一反三。要求达到网店运营岗位基本层次的要求。</w:t>
            </w:r>
          </w:p>
          <w:p>
            <w:pP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社群营销</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通过本课程学习，学生可以掌握微信运营和社群运营的基础知识，为以后从事社群及微信运营工作打基础。</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本课程主要讲</w:t>
            </w:r>
            <w:r>
              <w:rPr>
                <w:rFonts w:hint="eastAsia" w:ascii="宋体" w:hAnsi="宋体" w:eastAsia="宋体" w:cs="宋体"/>
                <w:sz w:val="21"/>
                <w:szCs w:val="21"/>
              </w:rPr>
              <w:t>社群改造生意的方法技巧，如何用互联网思维升级商业模式</w:t>
            </w:r>
            <w:r>
              <w:rPr>
                <w:rFonts w:hint="eastAsia" w:ascii="宋体" w:hAnsi="宋体" w:eastAsia="宋体" w:cs="宋体"/>
                <w:sz w:val="21"/>
                <w:szCs w:val="21"/>
                <w:lang w:eastAsia="zh-CN"/>
              </w:rPr>
              <w:t>；社群的定义，社群的主要种类，如何在微信上布局社群和运营社群；</w:t>
            </w:r>
            <w:r>
              <w:rPr>
                <w:rFonts w:hint="eastAsia" w:ascii="宋体" w:hAnsi="宋体" w:eastAsia="宋体" w:cs="宋体"/>
                <w:sz w:val="21"/>
                <w:szCs w:val="21"/>
              </w:rPr>
              <w:t>微商、直销、传销的定义，会简历微信分校体系的方法与技巧。着重掌握：微商、直销、传销的定义，会简历微信分校体系的方法与技巧。</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通过本课程学习，学生可以掌握微信运营和社群运营的基础知识，为以后从事社群及微信运营工作打基础。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5" w:hRule="atLeast"/>
          <w:jc w:val="center"/>
        </w:trPr>
        <w:tc>
          <w:tcPr>
            <w:tcW w:w="602" w:type="dxa"/>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16</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物流配送与库存管理</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通过学习，使学生掌握物流体系的变革，物流体系解决方案和供应链管理。</w:t>
            </w:r>
          </w:p>
          <w:p>
            <w:pPr>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本课程旨在培养仓储与配送作业一线从事操作与管理的技能人才。通过教学，使学生掌握仓储和配送环节的基本知识，具备从事仓储配送市场开拓、现场组织管理、库存控制、商品养护、方案策划的能力，为进一步学习其它专业课程提供理论、方法和技能上的准备。</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 xml:space="preserve"> 掌握物流体系的变革，物流体系解决方案和供应链管理</w:t>
            </w:r>
            <w:r>
              <w:rPr>
                <w:rFonts w:hint="eastAsia" w:ascii="宋体" w:hAnsi="宋体" w:eastAsia="宋体" w:cs="宋体"/>
                <w:sz w:val="21"/>
                <w:szCs w:val="21"/>
                <w:lang w:eastAsia="zh-CN"/>
              </w:rPr>
              <w:t>，</w:t>
            </w:r>
            <w:r>
              <w:rPr>
                <w:rFonts w:hint="eastAsia" w:ascii="宋体" w:hAnsi="宋体" w:eastAsia="宋体" w:cs="宋体"/>
                <w:sz w:val="21"/>
                <w:szCs w:val="21"/>
              </w:rPr>
              <w:t>为进一步学习其它专业课程提供理论、方法和技能上的准备。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602" w:type="dxa"/>
            <w:tcBorders>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17</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rPr>
              <w:t>电商多平台运营</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通过本课程学习，了解</w:t>
            </w:r>
            <w:r>
              <w:rPr>
                <w:rFonts w:hint="eastAsia" w:ascii="宋体" w:hAnsi="宋体" w:eastAsia="宋体" w:cs="宋体"/>
                <w:sz w:val="21"/>
                <w:szCs w:val="21"/>
              </w:rPr>
              <w:t>电商各个平台的运营管理模式，能够掌握卖家从货源管理到商品销售，售后服务中的细节，针对不同问题做出相应优化。熟练使用店铺运营工具，包括掌握最新店铺营销趋势，店铺整体风格制定，促销及活动模块设计管理，针对不同店铺的规模及产品制定销售推广策略。</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rPr>
              <w:t>了解电商各平台的运营规则，熟知课程模块的所有项目，熟练操作店铺后台管理工具，通过对20个基本模块的学习，能够熟悉电商平台运营技能，掌握店铺运营的核心知识，熟悉店铺运营的专业术语，能够独立运营电商项目，掌握电商营销的方</w:t>
            </w:r>
          </w:p>
          <w:p>
            <w:pPr>
              <w:rPr>
                <w:rFonts w:hint="eastAsia" w:ascii="宋体" w:hAnsi="宋体" w:eastAsia="宋体" w:cs="宋体"/>
                <w:sz w:val="21"/>
                <w:szCs w:val="21"/>
                <w:lang w:val="en-US" w:eastAsia="zh-CN"/>
              </w:rPr>
            </w:pPr>
            <w:r>
              <w:rPr>
                <w:rFonts w:hint="eastAsia" w:ascii="宋体" w:hAnsi="宋体" w:eastAsia="宋体" w:cs="宋体"/>
                <w:sz w:val="21"/>
                <w:szCs w:val="21"/>
              </w:rPr>
              <w:t>式。能分析店铺运营数据，对每个细节要素能够掌控，并通过数据分析采用相应的卖家工具进行调整。了解电商搜索规则及电商SEO的内容。</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sz w:val="21"/>
                <w:szCs w:val="21"/>
              </w:rPr>
            </w:pPr>
            <w:r>
              <w:rPr>
                <w:rFonts w:hint="eastAsia" w:ascii="宋体" w:hAnsi="宋体" w:eastAsia="宋体" w:cs="宋体"/>
                <w:sz w:val="21"/>
                <w:szCs w:val="21"/>
                <w:lang w:val="en-US" w:eastAsia="zh-CN"/>
              </w:rPr>
              <w:t>要求学生</w:t>
            </w:r>
            <w:r>
              <w:rPr>
                <w:rFonts w:hint="eastAsia" w:ascii="宋体" w:hAnsi="宋体" w:eastAsia="宋体" w:cs="宋体"/>
                <w:sz w:val="21"/>
                <w:szCs w:val="21"/>
              </w:rPr>
              <w:t>熟练操作店铺的后台，并可以熟练使用各种营销推广的工具，并可通过店内外的搜索优化获得良好的店铺排名，从而加大商品的曝光转化，获得最好的销量及利润。</w:t>
            </w:r>
          </w:p>
          <w:p>
            <w:pPr>
              <w:rPr>
                <w:rFonts w:hint="eastAsia" w:ascii="宋体" w:hAnsi="宋体" w:eastAsia="宋体" w:cs="宋体"/>
                <w:sz w:val="21"/>
                <w:szCs w:val="21"/>
                <w:lang w:val="en-US" w:eastAsia="zh-CN"/>
              </w:rPr>
            </w:pPr>
          </w:p>
        </w:tc>
      </w:tr>
    </w:tbl>
    <w:p>
      <w:pPr>
        <w:rPr>
          <w:rFonts w:hint="eastAsia" w:ascii="宋体" w:hAnsi="宋体" w:eastAsia="宋体" w:cs="宋体"/>
          <w:sz w:val="21"/>
          <w:szCs w:val="21"/>
          <w:lang w:val="en-US" w:eastAsia="zh-CN"/>
        </w:rPr>
      </w:pPr>
    </w:p>
    <w:p>
      <w:pPr>
        <w:spacing w:before="48" w:beforeLines="20" w:after="48" w:afterLines="20" w:line="264" w:lineRule="auto"/>
        <w:ind w:right="-27" w:rightChars="-13"/>
        <w:jc w:val="center"/>
        <w:rPr>
          <w:rFonts w:hint="eastAsia" w:ascii="宋体" w:hAnsi="宋体"/>
          <w:b/>
          <w:sz w:val="24"/>
          <w:szCs w:val="24"/>
        </w:rPr>
      </w:pPr>
      <w:r>
        <w:rPr>
          <w:rFonts w:hint="eastAsia" w:ascii="宋体" w:hAnsi="宋体"/>
          <w:b/>
          <w:sz w:val="24"/>
          <w:szCs w:val="24"/>
        </w:rPr>
        <w:t>表6</w:t>
      </w:r>
      <w:r>
        <w:rPr>
          <w:rFonts w:ascii="宋体" w:hAnsi="宋体"/>
          <w:b/>
          <w:sz w:val="24"/>
          <w:szCs w:val="24"/>
        </w:rPr>
        <w:t>-</w:t>
      </w:r>
      <w:r>
        <w:rPr>
          <w:rFonts w:hint="eastAsia" w:ascii="宋体" w:hAnsi="宋体"/>
          <w:b/>
          <w:sz w:val="24"/>
          <w:szCs w:val="24"/>
          <w:lang w:val="en-US" w:eastAsia="zh-CN"/>
        </w:rPr>
        <w:t>6</w:t>
      </w:r>
      <w:r>
        <w:rPr>
          <w:rFonts w:ascii="宋体" w:hAnsi="宋体"/>
          <w:b/>
          <w:sz w:val="24"/>
          <w:szCs w:val="24"/>
        </w:rPr>
        <w:t xml:space="preserve"> </w:t>
      </w:r>
      <w:r>
        <w:rPr>
          <w:rFonts w:hint="eastAsia" w:ascii="宋体" w:hAnsi="宋体"/>
          <w:b/>
          <w:sz w:val="24"/>
          <w:szCs w:val="24"/>
          <w:lang w:val="en-US" w:eastAsia="zh-CN"/>
        </w:rPr>
        <w:t xml:space="preserve"> 选修课</w:t>
      </w:r>
      <w:r>
        <w:rPr>
          <w:rFonts w:hint="eastAsia" w:ascii="宋体" w:hAnsi="宋体"/>
          <w:b/>
          <w:sz w:val="24"/>
          <w:szCs w:val="24"/>
        </w:rPr>
        <w:t>说明列表</w:t>
      </w:r>
    </w:p>
    <w:tbl>
      <w:tblPr>
        <w:tblStyle w:val="8"/>
        <w:tblW w:w="84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480"/>
        <w:gridCol w:w="524"/>
        <w:gridCol w:w="2192"/>
        <w:gridCol w:w="2863"/>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类别</w:t>
            </w:r>
          </w:p>
        </w:tc>
        <w:tc>
          <w:tcPr>
            <w:tcW w:w="480"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序号</w:t>
            </w:r>
          </w:p>
        </w:tc>
        <w:tc>
          <w:tcPr>
            <w:tcW w:w="524"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课程名称</w:t>
            </w:r>
          </w:p>
        </w:tc>
        <w:tc>
          <w:tcPr>
            <w:tcW w:w="2192"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课程目标</w:t>
            </w:r>
          </w:p>
        </w:tc>
        <w:tc>
          <w:tcPr>
            <w:tcW w:w="2863"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主要内容</w:t>
            </w:r>
          </w:p>
        </w:tc>
        <w:tc>
          <w:tcPr>
            <w:tcW w:w="1815" w:type="dxa"/>
            <w:tcBorders>
              <w:top w:val="single" w:color="auto" w:sz="4" w:space="0"/>
              <w:left w:val="single" w:color="auto" w:sz="4" w:space="0"/>
              <w:bottom w:val="single" w:color="auto" w:sz="4" w:space="0"/>
              <w:right w:val="single" w:color="auto" w:sz="4" w:space="0"/>
            </w:tcBorders>
            <w:shd w:val="clear" w:color="auto" w:fill="BFBFBF"/>
            <w:noWrap w:val="0"/>
            <w:vAlign w:val="center"/>
          </w:tcPr>
          <w:p>
            <w:pPr>
              <w:keepNext w:val="0"/>
              <w:keepLines w:val="0"/>
              <w:suppressLineNumbers w:val="0"/>
              <w:spacing w:before="0" w:beforeAutospacing="0" w:after="0" w:afterAutospacing="0"/>
              <w:ind w:left="0" w:right="0"/>
              <w:jc w:val="center"/>
              <w:rPr>
                <w:rFonts w:hint="default" w:ascii="宋体" w:hAnsi="宋体"/>
                <w:b/>
                <w:sz w:val="21"/>
                <w:szCs w:val="21"/>
              </w:rPr>
            </w:pPr>
            <w:r>
              <w:rPr>
                <w:rFonts w:hint="eastAsia" w:ascii="宋体" w:hAnsi="宋体"/>
                <w:b/>
                <w:sz w:val="21"/>
                <w:szCs w:val="21"/>
              </w:rPr>
              <w:t>教学要求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602" w:type="dxa"/>
            <w:vMerge w:val="restart"/>
            <w:tcBorders>
              <w:top w:val="single" w:color="auto" w:sz="4" w:space="0"/>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p>
            <w:pPr>
              <w:keepNext w:val="0"/>
              <w:keepLines w:val="0"/>
              <w:suppressLineNumbers w:val="0"/>
              <w:spacing w:before="0" w:beforeAutospacing="0" w:after="0" w:afterAutospacing="0"/>
              <w:ind w:left="0" w:right="0"/>
              <w:rPr>
                <w:rFonts w:hint="default" w:ascii="宋体" w:hAnsi="宋体" w:eastAsia="宋体" w:cs="宋体"/>
                <w:sz w:val="21"/>
                <w:szCs w:val="21"/>
                <w:lang w:val="en-US" w:eastAsia="zh-CN"/>
              </w:rPr>
            </w:pPr>
            <w:r>
              <w:rPr>
                <w:rFonts w:hint="eastAsia" w:ascii="宋体" w:hAnsi="宋体" w:cs="宋体"/>
                <w:sz w:val="21"/>
                <w:szCs w:val="21"/>
                <w:lang w:val="en-US" w:eastAsia="zh-CN"/>
              </w:rPr>
              <w:t>公共选修课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中职生心理健康教育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本课程以邓小平理论、“三个代表”重要思想为指导，深入贯彻落实科学发展观，坚持心理和谐的教育理念，对学生进行心理健康的基本知识、方法和意识的教育。提高全体学生的心理素质，帮助学生正确认识和处理成长、学习、生活和求职就业中遇到的心理行为问题，促进其身心全面和谐发展。</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numPr>
                <w:ilvl w:val="0"/>
                <w:numId w:val="10"/>
              </w:numPr>
              <w:suppressLineNumbers w:val="0"/>
              <w:spacing w:before="0" w:beforeAutospacing="0" w:after="0" w:afterAutospacing="0"/>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心理健康的基本知识</w:t>
            </w:r>
          </w:p>
          <w:p>
            <w:pPr>
              <w:keepNext w:val="0"/>
              <w:keepLines w:val="0"/>
              <w:numPr>
                <w:ilvl w:val="0"/>
                <w:numId w:val="10"/>
              </w:numPr>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中职生生理与心理发展的特点</w:t>
            </w:r>
          </w:p>
          <w:p>
            <w:pPr>
              <w:keepNext w:val="0"/>
              <w:keepLines w:val="0"/>
              <w:numPr>
                <w:ilvl w:val="0"/>
                <w:numId w:val="10"/>
              </w:numPr>
              <w:suppressLineNumbers w:val="0"/>
              <w:spacing w:before="0" w:beforeAutospacing="0" w:after="0" w:afterAutospacing="0"/>
              <w:ind w:left="0" w:right="0"/>
              <w:jc w:val="both"/>
              <w:rPr>
                <w:rFonts w:hint="default" w:ascii="宋体" w:hAnsi="宋体" w:cs="宋体"/>
                <w:sz w:val="21"/>
                <w:szCs w:val="21"/>
                <w:lang w:val="en-US" w:eastAsia="zh-CN"/>
              </w:rPr>
            </w:pPr>
            <w:r>
              <w:rPr>
                <w:rFonts w:hint="default" w:ascii="宋体" w:hAnsi="宋体" w:cs="宋体"/>
                <w:sz w:val="21"/>
                <w:szCs w:val="21"/>
                <w:lang w:val="en-US" w:eastAsia="zh-CN"/>
              </w:rPr>
              <w:t>中职生自我心理调适方法</w:t>
            </w:r>
          </w:p>
          <w:p>
            <w:pPr>
              <w:keepNext w:val="0"/>
              <w:keepLines w:val="0"/>
              <w:numPr>
                <w:ilvl w:val="0"/>
                <w:numId w:val="0"/>
              </w:numPr>
              <w:suppressLineNumbers w:val="0"/>
              <w:spacing w:before="0" w:beforeAutospacing="0" w:after="0" w:afterAutospacing="0"/>
              <w:ind w:left="0" w:right="0"/>
              <w:jc w:val="both"/>
              <w:rPr>
                <w:rFonts w:hint="default" w:ascii="宋体" w:hAnsi="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了解心理健康的基本知识，树立心理健康意识，掌握心理调适的方法。指导学生正确处理各种人际关系，学会合作与竞争，培养职业兴趣，提高应对挫折、求职就业、适应社会的</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6"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交际与口才</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在理论指导下培养学生在工作中口语运用能力的实践性很强</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的课程。旨在对学生进行口语表达的技能训练。</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cs="宋体"/>
                <w:sz w:val="21"/>
                <w:szCs w:val="21"/>
                <w:lang w:val="en-US" w:eastAsia="zh-CN"/>
              </w:rPr>
            </w:pPr>
            <w:r>
              <w:rPr>
                <w:rFonts w:hint="eastAsia" w:ascii="宋体" w:hAnsi="宋体" w:cs="宋体"/>
                <w:sz w:val="21"/>
                <w:szCs w:val="21"/>
                <w:lang w:val="en-US" w:eastAsia="zh-CN"/>
              </w:rPr>
              <w:t>本门课程内容分基础部分、演讲部分和口才三部分。基础部分包括脑语功、嘴语功、体语功和特艺功。其中脑语部分涉及思维训练，表达心态以及朗读等内容。在演讲部分则涉及多类演讲的规律、规则、技巧和训练。在口才部分则设计</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交谈、辩论、主持、求职和自荐等口语表达形式。</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使学生掌握相关训练科目的语言技巧，具有专业所需的演讲与口语表达能力，具备</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一定的语言应变能力。</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9"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eastAsia="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书法</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旨在培养学生的书法审美情趣，提高审美能力，提高学生艺术鉴赏的感受力、鉴赏力、创造力；了解古今优秀的书法艺术作品，掌握各种书体基本表现技法，及提高</w:t>
            </w:r>
            <w:r>
              <w:rPr>
                <w:rFonts w:hint="eastAsia" w:ascii="宋体" w:hAnsi="宋体" w:cs="宋体"/>
                <w:sz w:val="21"/>
                <w:szCs w:val="21"/>
                <w:lang w:val="en-US" w:eastAsia="zh-CN"/>
              </w:rPr>
              <w:t>中职生</w:t>
            </w:r>
            <w:r>
              <w:rPr>
                <w:rFonts w:hint="eastAsia" w:ascii="宋体" w:hAnsi="宋体" w:eastAsia="宋体" w:cs="宋体"/>
                <w:sz w:val="21"/>
                <w:szCs w:val="21"/>
              </w:rPr>
              <w:t>的综合文化素养。</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该课程主要内容是</w:t>
            </w:r>
            <w:r>
              <w:rPr>
                <w:rFonts w:hint="eastAsia" w:ascii="宋体" w:hAnsi="宋体" w:eastAsia="宋体" w:cs="宋体"/>
                <w:sz w:val="21"/>
                <w:szCs w:val="21"/>
              </w:rPr>
              <w:t>学生了解书法艺术的性质、特点；了解书法历史概况；了解主要书体的艺术特点和书写技法；掌握书法美学的基础理论，根据一定的艺术原理和美学思想鉴赏书法作品的一般原则和方法，以培养感受书法美的敏感，提高书法审美水平。</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rPr>
              <w:t>从理论上掌握运笔要求和点画的写法。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职业素养</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本课程从学生的思想实际出发，以学生的思想、道德、态度和情感的发展为线索，生动具体地对学生进行公民道德、心理品质、法制意义教育。</w:t>
            </w:r>
          </w:p>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lang w:val="en-US" w:eastAsia="zh-CN"/>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rPr>
            </w:pPr>
            <w:r>
              <w:rPr>
                <w:rFonts w:hint="eastAsia" w:ascii="宋体" w:hAnsi="宋体" w:eastAsia="宋体" w:cs="宋体"/>
                <w:sz w:val="21"/>
                <w:szCs w:val="21"/>
              </w:rPr>
              <w:t>培养良好道德，提高综合素质，学法守法用法，掌握经济常识，学会投资理财等。</w:t>
            </w:r>
          </w:p>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adjustRightInd w:val="0"/>
              <w:snapToGrid w:val="0"/>
              <w:spacing w:before="0" w:beforeAutospacing="0" w:after="0" w:afterAutospacing="0" w:line="360" w:lineRule="auto"/>
              <w:ind w:left="0" w:right="0"/>
              <w:jc w:val="left"/>
              <w:rPr>
                <w:rFonts w:hint="eastAsia" w:ascii="宋体" w:hAnsi="宋体" w:eastAsia="宋体" w:cs="宋体"/>
                <w:sz w:val="21"/>
                <w:szCs w:val="21"/>
                <w:lang w:val="en-US" w:eastAsia="zh-CN"/>
              </w:rPr>
            </w:pPr>
            <w:r>
              <w:rPr>
                <w:rFonts w:hint="eastAsia" w:ascii="宋体" w:hAnsi="宋体" w:eastAsia="宋体" w:cs="宋体"/>
                <w:sz w:val="21"/>
                <w:szCs w:val="21"/>
              </w:rPr>
              <w:t>通过教学帮助学生初步形成正确观察社会、分析问题、选择人生道路的科学人生观，逐步提高参加社会实践的能力，成为具有良好的思想素质的公民和企业受欢迎的从业者。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就业与创业</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rPr>
              <w:t>使学生了解就业趋势，政策和主要就业方向、就业途径，熟悉本地区主要产业、行业、职业发展现状及趋势。</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rPr>
              <w:t>本课程是一门实用型课程，应以“实用性、操作性”为追求目标，为学生踏实创业的第一步提供必要的知识与帮助，包括培养学生鉴别项目和判断市场的眼力，教给学生自主创业所必须的知识和技巧，指引学生走上成功创业之路。</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lang w:val="en-US" w:eastAsia="zh-CN"/>
              </w:rPr>
            </w:pPr>
            <w:r>
              <w:rPr>
                <w:rFonts w:hint="eastAsia"/>
                <w:sz w:val="21"/>
                <w:szCs w:val="21"/>
              </w:rPr>
              <w:t>学会如何了解就业信息和用人趋势，了解优秀毕业生的从业状况，树立正确的职业观和就业观。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3" w:hRule="atLeast"/>
          <w:jc w:val="center"/>
        </w:trPr>
        <w:tc>
          <w:tcPr>
            <w:tcW w:w="602" w:type="dxa"/>
            <w:vMerge w:val="restart"/>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21"/>
                <w:szCs w:val="21"/>
                <w:lang w:val="en-US" w:eastAsia="zh-CN"/>
              </w:rPr>
            </w:pPr>
            <w:r>
              <w:rPr>
                <w:rFonts w:hint="eastAsia" w:ascii="宋体" w:hAnsi="宋体" w:cs="宋体"/>
                <w:sz w:val="21"/>
                <w:szCs w:val="21"/>
                <w:lang w:val="en-US" w:eastAsia="zh-CN"/>
              </w:rPr>
              <w:t>专业选修课</w:t>
            </w: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eastAsia="zh-CN"/>
              </w:rPr>
            </w:pPr>
            <w:r>
              <w:rPr>
                <w:rFonts w:hint="eastAsia" w:ascii="宋体" w:hAnsi="宋体" w:cs="宋体"/>
                <w:sz w:val="21"/>
                <w:szCs w:val="21"/>
                <w:lang w:val="en-US" w:eastAsia="zh-CN"/>
              </w:rPr>
              <w:t>1</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eastAsia="宋体" w:cs="宋体"/>
                <w:sz w:val="21"/>
                <w:szCs w:val="21"/>
              </w:rPr>
              <w:t>茶艺表演</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了解茶叶基础知识和中国茶文化发展演变及其精神的内涵，了解中国少数民族不同的茶俗，通过对有代表性的茶诗词的鉴赏了解中国茶文化的美学意韵，提升学生的文化素质。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掌握各类常用茶的审评、简单鉴别技能，掌握品茗茶具选配、</w:t>
            </w:r>
            <w:r>
              <w:rPr>
                <w:rFonts w:hint="eastAsia"/>
                <w:sz w:val="21"/>
                <w:szCs w:val="21"/>
                <w:lang w:val="en-US" w:eastAsia="zh-CN"/>
              </w:rPr>
              <w:t>简单</w:t>
            </w:r>
            <w:r>
              <w:rPr>
                <w:rFonts w:hint="eastAsia"/>
                <w:sz w:val="21"/>
                <w:szCs w:val="21"/>
              </w:rPr>
              <w:t>的茶艺表演，会演示多种茶品的冲泡、调制、品尝技艺。推荐参加茶艺师职业技能证书的考试。</w:t>
            </w:r>
          </w:p>
          <w:p>
            <w:pPr>
              <w:keepNext w:val="0"/>
              <w:keepLines w:val="0"/>
              <w:suppressLineNumbers w:val="0"/>
              <w:spacing w:before="0" w:beforeAutospacing="0" w:after="0" w:afterAutospacing="0"/>
              <w:ind w:left="0" w:right="0"/>
              <w:rPr>
                <w:rFonts w:hint="default"/>
                <w:sz w:val="21"/>
                <w:szCs w:val="21"/>
                <w:lang w:val="en-US" w:eastAsia="zh-CN"/>
              </w:rPr>
            </w:pP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sz w:val="21"/>
                <w:szCs w:val="21"/>
              </w:rPr>
            </w:pPr>
            <w:r>
              <w:rPr>
                <w:rFonts w:hint="eastAsia"/>
                <w:sz w:val="21"/>
                <w:szCs w:val="21"/>
              </w:rPr>
              <w:t>保持自然、得体、高雅的外表形象，拥有平和、谦恭的处事心态，正确运用茶艺礼仪，成为中国茶文化传播的使者。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2</w:t>
            </w:r>
          </w:p>
        </w:tc>
        <w:tc>
          <w:tcPr>
            <w:tcW w:w="52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kern w:val="2"/>
                <w:sz w:val="21"/>
                <w:szCs w:val="24"/>
                <w:lang w:val="en-US" w:eastAsia="zh-CN" w:bidi="ar-SA"/>
              </w:rPr>
            </w:pPr>
            <w:r>
              <w:rPr>
                <w:rFonts w:hint="eastAsia" w:ascii="宋体" w:hAnsi="宋体" w:eastAsia="宋体" w:cs="宋体"/>
                <w:lang w:val="en-US" w:eastAsia="zh-CN"/>
              </w:rPr>
              <w:t>门店管理</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lang w:val="en-US" w:eastAsia="zh-CN"/>
              </w:rPr>
            </w:pPr>
            <w:r>
              <w:rPr>
                <w:rFonts w:hint="eastAsia" w:ascii="宋体" w:hAnsi="宋体" w:eastAsia="宋体" w:cs="宋体"/>
              </w:rPr>
              <w:t>掌握开店的必备理论知识和基本流程。履行岗位职责、任务中发挥的作用</w:t>
            </w:r>
            <w:r>
              <w:rPr>
                <w:rFonts w:hint="eastAsia" w:ascii="宋体" w:hAnsi="宋体" w:eastAsia="宋体" w:cs="宋体"/>
                <w:lang w:eastAsia="zh-CN"/>
              </w:rPr>
              <w:t>，</w:t>
            </w:r>
            <w:r>
              <w:rPr>
                <w:rFonts w:hint="eastAsia" w:ascii="宋体" w:hAnsi="宋体" w:eastAsia="宋体" w:cs="宋体"/>
              </w:rPr>
              <w:t>能做到完成课程的同时便初步</w:t>
            </w:r>
            <w:r>
              <w:rPr>
                <w:rFonts w:hint="eastAsia" w:ascii="宋体" w:hAnsi="宋体" w:eastAsia="宋体" w:cs="宋体"/>
                <w:lang w:val="en-US" w:eastAsia="zh-CN"/>
              </w:rPr>
              <w:t>熟悉门店店长工作。</w:t>
            </w:r>
          </w:p>
          <w:p>
            <w:pPr>
              <w:rPr>
                <w:rFonts w:hint="eastAsia" w:ascii="宋体" w:hAnsi="宋体" w:eastAsia="宋体" w:cs="宋体"/>
                <w:kern w:val="2"/>
                <w:sz w:val="21"/>
                <w:szCs w:val="24"/>
                <w:lang w:val="en-US" w:eastAsia="zh-CN" w:bidi="ar-SA"/>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kern w:val="2"/>
                <w:sz w:val="21"/>
                <w:szCs w:val="24"/>
                <w:lang w:val="en-US" w:eastAsia="zh-CN" w:bidi="ar-SA"/>
              </w:rPr>
            </w:pPr>
            <w:r>
              <w:rPr>
                <w:rFonts w:hint="eastAsia" w:ascii="宋体" w:hAnsi="宋体" w:eastAsia="宋体" w:cs="宋体"/>
              </w:rPr>
              <w:t>本课程培养学生树立先进的客户服务理念，掌握高超的客户服务技能，使学生能够在客户服务岗位上完成受理客户咨询、促成客户交易、处理客户投诉等工作。</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eastAsia="宋体" w:cs="宋体"/>
              </w:rPr>
            </w:pPr>
            <w:r>
              <w:rPr>
                <w:rFonts w:hint="eastAsia" w:ascii="宋体" w:hAnsi="宋体" w:eastAsia="宋体" w:cs="宋体"/>
              </w:rPr>
              <w:t>培养学生获得与网店经营相关的学习能力、操作能力、营销能力，强化学生的实践，增强学生的创业意识、交流沟通能力。</w:t>
            </w:r>
          </w:p>
          <w:p>
            <w:pPr>
              <w:rPr>
                <w:rFonts w:hint="eastAsia" w:ascii="宋体" w:hAnsi="宋体" w:eastAsia="宋体" w:cs="宋体"/>
                <w:kern w:val="2"/>
                <w:sz w:val="21"/>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3"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center"/>
              <w:rPr>
                <w:rFonts w:hint="eastAsia" w:ascii="宋体" w:hAnsi="宋体" w:cs="宋体"/>
                <w:sz w:val="21"/>
                <w:szCs w:val="21"/>
                <w:lang w:val="en-US" w:eastAsia="zh-CN"/>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3</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topLinePunct w:val="0"/>
              <w:bidi w:val="0"/>
              <w:spacing w:line="30" w:lineRule="atLeast"/>
              <w:rPr>
                <w:rFonts w:hint="eastAsia" w:ascii="宋体" w:hAnsi="宋体" w:eastAsia="宋体" w:cs="宋体"/>
                <w:kern w:val="2"/>
                <w:sz w:val="21"/>
                <w:szCs w:val="21"/>
                <w:lang w:val="en-US" w:eastAsia="zh-CN" w:bidi="ar-SA"/>
              </w:rPr>
            </w:pPr>
            <w:r>
              <w:rPr>
                <w:rFonts w:hint="eastAsia" w:ascii="宋体" w:hAnsi="宋体"/>
                <w:sz w:val="21"/>
                <w:szCs w:val="21"/>
                <w:lang w:val="en-US" w:eastAsia="zh-CN"/>
              </w:rPr>
              <w:t>商务英语</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topLinePunct w:val="0"/>
              <w:bidi w:val="0"/>
              <w:adjustRightInd w:val="0"/>
              <w:snapToGrid w:val="0"/>
              <w:spacing w:line="30" w:lineRule="atLeast"/>
              <w:rPr>
                <w:rFonts w:hint="eastAsia" w:ascii="宋体" w:hAnsi="宋体" w:eastAsia="宋体" w:cs="宋体"/>
                <w:kern w:val="2"/>
                <w:sz w:val="21"/>
                <w:szCs w:val="21"/>
                <w:lang w:val="en-US" w:eastAsia="zh-CN" w:bidi="ar-SA"/>
              </w:rPr>
            </w:pPr>
            <w:r>
              <w:rPr>
                <w:rFonts w:ascii="宋体" w:hAnsi="宋体" w:eastAsia="宋体" w:cs="宋体"/>
                <w:color w:val="333333"/>
                <w:sz w:val="21"/>
                <w:szCs w:val="21"/>
              </w:rPr>
              <w:t>通过本课程的学习，使学生掌握了解相关商务知识，亲身体验外贸公司工作的各个场景，学会运用英语从事商务工作，培养学生掌握商务英语交流的基本技能</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ordWrap/>
              <w:topLinePunct w:val="0"/>
              <w:bidi w:val="0"/>
              <w:adjustRightInd w:val="0"/>
              <w:snapToGrid w:val="0"/>
              <w:spacing w:line="30" w:lineRule="atLeast"/>
              <w:rPr>
                <w:rFonts w:hint="eastAsia" w:ascii="宋体" w:hAnsi="宋体" w:eastAsia="宋体" w:cs="宋体"/>
                <w:kern w:val="2"/>
                <w:sz w:val="21"/>
                <w:szCs w:val="21"/>
                <w:lang w:val="en-US" w:eastAsia="zh-CN" w:bidi="ar-SA"/>
              </w:rPr>
            </w:pPr>
            <w:r>
              <w:rPr>
                <w:rFonts w:ascii="宋体" w:hAnsi="宋体" w:eastAsia="宋体" w:cs="宋体"/>
                <w:color w:val="333333"/>
                <w:sz w:val="21"/>
                <w:szCs w:val="21"/>
              </w:rPr>
              <w:t>商务活动的主要环节，如：公司介绍，接听电话，安排商务会面，接待来访，安排旅行，产品介绍，分析竞争对手，商务信函，产品展示，抱怨产品与服务，比较产品与价格，洽谈价格与交货，成交等，具有真实性、实践性、实用性强等特点。</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widowControl/>
              <w:suppressLineNumbers w:val="0"/>
              <w:ind w:left="0" w:leftChars="0" w:right="0" w:rightChars="0"/>
              <w:rPr>
                <w:rFonts w:hint="eastAsia" w:ascii="宋体" w:hAnsi="宋体" w:eastAsia="宋体" w:cs="宋体"/>
                <w:kern w:val="0"/>
                <w:sz w:val="21"/>
                <w:szCs w:val="21"/>
                <w:lang w:val="en-US" w:eastAsia="zh-CN" w:bidi="ar"/>
              </w:rPr>
            </w:pPr>
            <w:r>
              <w:rPr>
                <w:color w:val="000000"/>
                <w:sz w:val="21"/>
                <w:szCs w:val="21"/>
              </w:rPr>
              <w:t>1） 能听懂一般商务活动中的电话、产品展示、谈判、会议发言等，基本把握言语者的态度和意图。（2）能用基本正确的英语进行一般商务活动，如：接听商务电话，进行社交活动、展示产品或价格谈判，筹备商务会议或作会议发言等。（3）能为读懂主要英语报刊、杂志有关商务活动的一般性报道、评论类文章打好基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7"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4</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lang w:val="en-US" w:eastAsia="zh-CN"/>
              </w:rPr>
            </w:pPr>
            <w:r>
              <w:rPr>
                <w:rFonts w:hint="eastAsia" w:ascii="宋体" w:hAnsi="宋体" w:cs="宋体"/>
                <w:sz w:val="21"/>
                <w:szCs w:val="21"/>
                <w:lang w:val="en-US" w:eastAsia="zh-CN"/>
              </w:rPr>
              <w:t>化妆与美甲</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通过本课程的学习，使学生能够了解美甲的基本概念和指甲构造，熟悉美甲护理产品，美甲工具、产品的选购及保存，制作与清理，掌握绘彩工具。装戴与卸除甲片，雕花甲等相关知识。</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c>
          <w:tcPr>
            <w:tcW w:w="2863"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了解美甲师的职业道德、指甲构造解析、甲型的选择、甲油的选购及保存、日常基础护理步骤、涂抹甲油的步骤、清洗甲油的步骤、彩绘工具、不同指甲要搭配相应的图案、装戴甲片的步骤、卸除甲片的步骤、指甲饰物的镶嵌及搭配、水晶甲及步骤、光疗甲及步骤、雕花甲及步骤、主题花式美甲赏析等。</w:t>
            </w:r>
          </w:p>
          <w:p>
            <w:pPr>
              <w:keepNext w:val="0"/>
              <w:keepLines w:val="0"/>
              <w:numPr>
                <w:ilvl w:val="0"/>
                <w:numId w:val="0"/>
              </w:numPr>
              <w:suppressLineNumbers w:val="0"/>
              <w:spacing w:before="0" w:beforeAutospacing="0" w:after="0" w:afterAutospacing="0"/>
              <w:ind w:left="0" w:right="0"/>
              <w:jc w:val="both"/>
              <w:rPr>
                <w:rFonts w:hint="default" w:ascii="宋体" w:hAnsi="宋体" w:cs="宋体"/>
                <w:sz w:val="21"/>
                <w:szCs w:val="21"/>
                <w:lang w:val="en-US" w:eastAsia="zh-CN"/>
              </w:rPr>
            </w:pPr>
            <w:r>
              <w:rPr>
                <w:rFonts w:hint="eastAsia" w:ascii="宋体" w:hAnsi="宋体" w:cs="宋体"/>
                <w:sz w:val="21"/>
                <w:szCs w:val="21"/>
                <w:lang w:val="en-US" w:eastAsia="zh-CN"/>
              </w:rPr>
              <w:t>推荐参加美容师职业技能证书的考试</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r>
              <w:rPr>
                <w:rFonts w:hint="eastAsia" w:ascii="宋体" w:hAnsi="宋体" w:eastAsia="宋体" w:cs="宋体"/>
                <w:sz w:val="21"/>
                <w:szCs w:val="21"/>
              </w:rPr>
              <w:t>了解美甲的基本概念和指甲构造，熟悉美甲护理产品，美甲工具、产品的选购及保存，制作与清理，掌握绘彩工具。</w:t>
            </w:r>
          </w:p>
          <w:p>
            <w:pPr>
              <w:keepNext w:val="0"/>
              <w:keepLines w:val="0"/>
              <w:suppressLineNumbers w:val="0"/>
              <w:spacing w:before="0" w:beforeAutospacing="0" w:after="0" w:afterAutospacing="0"/>
              <w:ind w:left="0" w:right="0"/>
              <w:jc w:val="both"/>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9" w:hRule="atLeast"/>
          <w:jc w:val="center"/>
        </w:trPr>
        <w:tc>
          <w:tcPr>
            <w:tcW w:w="602" w:type="dxa"/>
            <w:vMerge w:val="continue"/>
            <w:tcBorders>
              <w:left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rPr>
                <w:rFonts w:hint="eastAsia" w:ascii="宋体" w:hAnsi="宋体" w:eastAsia="宋体" w:cs="宋体"/>
                <w:sz w:val="21"/>
                <w:szCs w:val="21"/>
              </w:rPr>
            </w:pPr>
          </w:p>
        </w:tc>
        <w:tc>
          <w:tcPr>
            <w:tcW w:w="480"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right="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5</w:t>
            </w:r>
          </w:p>
        </w:tc>
        <w:tc>
          <w:tcPr>
            <w:tcW w:w="52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suppressLineNumbers w:val="0"/>
              <w:spacing w:before="0" w:beforeAutospacing="0" w:after="0" w:afterAutospacing="0"/>
              <w:ind w:left="0" w:leftChars="0" w:right="0" w:rightChars="0"/>
              <w:jc w:val="both"/>
              <w:rPr>
                <w:rFonts w:hint="default" w:ascii="宋体" w:hAnsi="宋体" w:eastAsia="宋体" w:cs="宋体"/>
                <w:sz w:val="21"/>
                <w:szCs w:val="21"/>
                <w:lang w:val="en-US" w:eastAsia="zh-CN"/>
              </w:rPr>
            </w:pPr>
            <w:r>
              <w:rPr>
                <w:rFonts w:hint="eastAsia" w:ascii="宋体" w:hAnsi="宋体" w:cs="宋体"/>
                <w:sz w:val="21"/>
                <w:szCs w:val="21"/>
                <w:lang w:val="en-US" w:eastAsia="zh-CN"/>
              </w:rPr>
              <w:t>视频剪辑技巧</w:t>
            </w:r>
          </w:p>
        </w:tc>
        <w:tc>
          <w:tcPr>
            <w:tcW w:w="2192"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ind w:firstLine="420" w:firstLineChars="200"/>
              <w:rPr>
                <w:rFonts w:hint="eastAsia" w:ascii="宋体" w:hAnsi="宋体" w:eastAsia="宋体" w:cs="宋体"/>
                <w:sz w:val="21"/>
                <w:szCs w:val="21"/>
              </w:rPr>
            </w:pPr>
            <w:r>
              <w:rPr>
                <w:rFonts w:hint="eastAsia" w:ascii="宋体" w:hAnsi="宋体" w:cs="宋体"/>
                <w:kern w:val="0"/>
                <w:sz w:val="21"/>
                <w:szCs w:val="21"/>
                <w:lang w:val="en-US" w:eastAsia="zh-CN"/>
              </w:rPr>
              <w:t>学习</w:t>
            </w:r>
            <w:r>
              <w:rPr>
                <w:rFonts w:hint="eastAsia" w:ascii="宋体" w:hAnsi="宋体" w:cs="宋体"/>
                <w:kern w:val="0"/>
                <w:sz w:val="21"/>
                <w:szCs w:val="21"/>
              </w:rPr>
              <w:t>短视频商业变现方式到制作全流程，从构图到录制，从移动端短视频制作到PC端短视频制作，从短视频制作App到专业级的视频编辑软件Premiere的使用</w:t>
            </w:r>
          </w:p>
        </w:tc>
        <w:tc>
          <w:tcPr>
            <w:tcW w:w="2863"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11"/>
              </w:numPr>
              <w:spacing w:line="300" w:lineRule="exact"/>
              <w:ind w:right="-27" w:rightChars="-13"/>
              <w:jc w:val="left"/>
              <w:rPr>
                <w:rFonts w:ascii="宋体" w:hAnsi="宋体" w:cs="宋体"/>
                <w:kern w:val="0"/>
                <w:sz w:val="21"/>
                <w:szCs w:val="21"/>
              </w:rPr>
            </w:pPr>
            <w:r>
              <w:rPr>
                <w:rFonts w:hint="eastAsia" w:ascii="宋体" w:hAnsi="宋体"/>
                <w:sz w:val="21"/>
                <w:szCs w:val="21"/>
                <w:lang w:val="en-US" w:eastAsia="zh-CN"/>
              </w:rPr>
              <w:t>从零开始全面认识短视频</w:t>
            </w:r>
          </w:p>
          <w:p>
            <w:pPr>
              <w:widowControl/>
              <w:numPr>
                <w:ilvl w:val="0"/>
                <w:numId w:val="11"/>
              </w:numPr>
              <w:spacing w:line="300" w:lineRule="exact"/>
              <w:ind w:right="-27" w:rightChars="-13"/>
              <w:jc w:val="left"/>
              <w:rPr>
                <w:rFonts w:ascii="宋体" w:hAnsi="宋体" w:cs="宋体"/>
                <w:kern w:val="0"/>
                <w:sz w:val="21"/>
                <w:szCs w:val="21"/>
              </w:rPr>
            </w:pPr>
            <w:r>
              <w:rPr>
                <w:rFonts w:hint="eastAsia" w:ascii="宋体" w:hAnsi="宋体"/>
                <w:sz w:val="21"/>
                <w:szCs w:val="21"/>
                <w:lang w:val="en-US" w:eastAsia="zh-CN"/>
              </w:rPr>
              <w:t>短视频的制作流程</w:t>
            </w:r>
          </w:p>
          <w:p>
            <w:pPr>
              <w:widowControl/>
              <w:numPr>
                <w:ilvl w:val="0"/>
                <w:numId w:val="11"/>
              </w:numPr>
              <w:spacing w:line="300" w:lineRule="exact"/>
              <w:ind w:right="-27" w:rightChars="-13"/>
              <w:jc w:val="left"/>
              <w:rPr>
                <w:rFonts w:ascii="宋体" w:hAnsi="宋体" w:cs="宋体"/>
                <w:kern w:val="0"/>
                <w:sz w:val="21"/>
                <w:szCs w:val="21"/>
              </w:rPr>
            </w:pPr>
            <w:r>
              <w:rPr>
                <w:rFonts w:hint="eastAsia" w:ascii="宋体" w:hAnsi="宋体"/>
                <w:sz w:val="21"/>
                <w:szCs w:val="21"/>
                <w:lang w:val="en-US" w:eastAsia="zh-CN"/>
              </w:rPr>
              <w:t>短视频的构图原则与方法</w:t>
            </w:r>
          </w:p>
          <w:p>
            <w:pPr>
              <w:widowControl/>
              <w:numPr>
                <w:ilvl w:val="0"/>
                <w:numId w:val="11"/>
              </w:numPr>
              <w:spacing w:line="300" w:lineRule="exact"/>
              <w:ind w:right="-27" w:rightChars="-13"/>
              <w:jc w:val="left"/>
              <w:rPr>
                <w:rFonts w:ascii="宋体" w:hAnsi="宋体" w:cs="宋体"/>
                <w:kern w:val="0"/>
                <w:sz w:val="21"/>
                <w:szCs w:val="21"/>
              </w:rPr>
            </w:pPr>
            <w:r>
              <w:rPr>
                <w:rFonts w:hint="eastAsia" w:ascii="宋体" w:hAnsi="宋体"/>
                <w:sz w:val="21"/>
                <w:szCs w:val="21"/>
                <w:lang w:val="en-US" w:eastAsia="zh-CN"/>
              </w:rPr>
              <w:t>抖音短视频的录制与制作</w:t>
            </w:r>
          </w:p>
          <w:p>
            <w:pPr>
              <w:widowControl/>
              <w:numPr>
                <w:ilvl w:val="0"/>
                <w:numId w:val="11"/>
              </w:numPr>
              <w:spacing w:line="300" w:lineRule="exact"/>
              <w:ind w:right="-27" w:rightChars="-13"/>
              <w:jc w:val="left"/>
              <w:rPr>
                <w:rFonts w:ascii="宋体" w:hAnsi="宋体" w:cs="宋体"/>
                <w:kern w:val="0"/>
                <w:sz w:val="21"/>
                <w:szCs w:val="21"/>
              </w:rPr>
            </w:pPr>
            <w:r>
              <w:rPr>
                <w:rFonts w:hint="eastAsia" w:ascii="宋体" w:hAnsi="宋体"/>
                <w:sz w:val="21"/>
                <w:szCs w:val="21"/>
                <w:lang w:val="en-US" w:eastAsia="zh-CN"/>
              </w:rPr>
              <w:t>移动端短视频的后期制作</w:t>
            </w:r>
          </w:p>
          <w:p>
            <w:pPr>
              <w:widowControl/>
              <w:numPr>
                <w:ilvl w:val="0"/>
                <w:numId w:val="11"/>
              </w:numPr>
              <w:spacing w:line="300" w:lineRule="exact"/>
              <w:ind w:right="-27" w:rightChars="-13"/>
              <w:jc w:val="left"/>
              <w:rPr>
                <w:rFonts w:ascii="宋体" w:hAnsi="宋体" w:cs="宋体"/>
                <w:kern w:val="0"/>
                <w:sz w:val="21"/>
                <w:szCs w:val="21"/>
              </w:rPr>
            </w:pPr>
            <w:r>
              <w:rPr>
                <w:rFonts w:hint="eastAsia" w:ascii="宋体" w:hAnsi="宋体" w:cs="宋体"/>
                <w:kern w:val="0"/>
                <w:sz w:val="21"/>
                <w:szCs w:val="21"/>
                <w:lang w:val="en-US" w:eastAsia="zh-CN"/>
              </w:rPr>
              <w:t>PC短短视频的后期制作</w:t>
            </w:r>
          </w:p>
          <w:p>
            <w:pPr>
              <w:widowControl/>
              <w:numPr>
                <w:ilvl w:val="0"/>
                <w:numId w:val="11"/>
              </w:numPr>
              <w:spacing w:line="300" w:lineRule="exact"/>
              <w:ind w:right="-27" w:rightChars="-13"/>
              <w:jc w:val="left"/>
              <w:rPr>
                <w:rFonts w:ascii="宋体" w:hAnsi="宋体" w:cs="宋体"/>
                <w:kern w:val="0"/>
                <w:sz w:val="21"/>
                <w:szCs w:val="21"/>
              </w:rPr>
            </w:pPr>
            <w:r>
              <w:rPr>
                <w:rFonts w:hint="eastAsia" w:ascii="宋体" w:hAnsi="宋体" w:cs="宋体"/>
                <w:kern w:val="0"/>
                <w:sz w:val="21"/>
                <w:szCs w:val="21"/>
                <w:lang w:val="en-US" w:eastAsia="zh-CN"/>
              </w:rPr>
              <w:t>使用Premiere编辑与制作短视频</w:t>
            </w:r>
          </w:p>
          <w:p>
            <w:pPr>
              <w:widowControl/>
              <w:numPr>
                <w:ilvl w:val="0"/>
                <w:numId w:val="11"/>
              </w:numPr>
              <w:spacing w:line="300" w:lineRule="exact"/>
              <w:ind w:left="360" w:leftChars="0" w:right="-27" w:rightChars="-13" w:hanging="360" w:firstLineChars="0"/>
              <w:jc w:val="left"/>
              <w:rPr>
                <w:rFonts w:hint="default" w:ascii="宋体" w:hAnsi="宋体" w:cs="宋体"/>
                <w:sz w:val="21"/>
                <w:szCs w:val="21"/>
                <w:lang w:val="en-US" w:eastAsia="zh-CN"/>
              </w:rPr>
            </w:pPr>
            <w:r>
              <w:rPr>
                <w:rFonts w:hint="eastAsia" w:ascii="宋体" w:hAnsi="宋体" w:cs="宋体"/>
                <w:kern w:val="0"/>
                <w:sz w:val="21"/>
                <w:szCs w:val="21"/>
                <w:lang w:val="en-US" w:eastAsia="zh-CN"/>
              </w:rPr>
              <w:t>Premiere编辑与制作</w:t>
            </w:r>
          </w:p>
        </w:tc>
        <w:tc>
          <w:tcPr>
            <w:tcW w:w="1815" w:type="dxa"/>
            <w:tcBorders>
              <w:top w:val="single" w:color="auto" w:sz="4" w:space="0"/>
              <w:left w:val="single" w:color="auto" w:sz="4" w:space="0"/>
              <w:bottom w:val="single" w:color="auto" w:sz="4" w:space="0"/>
              <w:right w:val="single" w:color="auto" w:sz="4" w:space="0"/>
            </w:tcBorders>
            <w:noWrap w:val="0"/>
            <w:vAlign w:val="center"/>
          </w:tcPr>
          <w:p>
            <w:pPr>
              <w:widowControl/>
              <w:shd w:val="clear" w:color="auto" w:fill="FFFFFF"/>
              <w:ind w:firstLine="420" w:firstLineChars="200"/>
              <w:rPr>
                <w:rFonts w:hint="eastAsia" w:ascii="宋体" w:hAnsi="宋体" w:eastAsia="宋体" w:cs="宋体"/>
                <w:sz w:val="21"/>
                <w:szCs w:val="21"/>
              </w:rPr>
            </w:pPr>
            <w:r>
              <w:rPr>
                <w:sz w:val="21"/>
                <w:szCs w:val="21"/>
              </w:rPr>
              <w:t>本课程使学生通过学习音频、视频编辑的基础理论知识，了解不同视频、音频文件格式的特点，制作出专业水平的视频作品。</w:t>
            </w:r>
          </w:p>
        </w:tc>
      </w:tr>
    </w:tbl>
    <w:p>
      <w:pPr>
        <w:pStyle w:val="6"/>
        <w:spacing w:before="180"/>
        <w:ind w:right="-27" w:rightChars="-13"/>
        <w:jc w:val="center"/>
        <w:outlineLvl w:val="0"/>
        <w:rPr>
          <w:sz w:val="24"/>
          <w:szCs w:val="24"/>
        </w:rPr>
      </w:pPr>
      <w:bookmarkStart w:id="132" w:name="_Toc7930"/>
      <w:bookmarkStart w:id="133" w:name="_Toc4726"/>
      <w:bookmarkStart w:id="134" w:name="_Toc2586"/>
      <w:bookmarkStart w:id="135" w:name="_Toc31134"/>
      <w:bookmarkStart w:id="136" w:name="_Toc30213"/>
      <w:r>
        <w:rPr>
          <w:rFonts w:hint="eastAsia"/>
          <w:sz w:val="28"/>
          <w:szCs w:val="28"/>
        </w:rPr>
        <w:t>七、教学进程总体安排</w:t>
      </w:r>
      <w:bookmarkEnd w:id="132"/>
      <w:bookmarkEnd w:id="133"/>
      <w:bookmarkEnd w:id="134"/>
      <w:bookmarkEnd w:id="135"/>
      <w:bookmarkEnd w:id="136"/>
      <w:bookmarkStart w:id="137" w:name="_Toc499930366"/>
      <w:bookmarkStart w:id="138" w:name="_Toc500069775"/>
      <w:bookmarkStart w:id="139" w:name="_Toc500068288"/>
    </w:p>
    <w:p>
      <w:pPr>
        <w:pStyle w:val="6"/>
        <w:keepNext w:val="0"/>
        <w:keepLines w:val="0"/>
        <w:pageBreakBefore w:val="0"/>
        <w:wordWrap/>
        <w:topLinePunct w:val="0"/>
        <w:bidi w:val="0"/>
        <w:spacing w:before="180" w:line="24" w:lineRule="atLeast"/>
        <w:ind w:firstLine="482" w:firstLineChars="200"/>
        <w:jc w:val="left"/>
        <w:rPr>
          <w:sz w:val="24"/>
          <w:szCs w:val="24"/>
        </w:rPr>
      </w:pPr>
      <w:bookmarkStart w:id="140" w:name="_Toc11346"/>
      <w:bookmarkStart w:id="141" w:name="_Toc5529"/>
      <w:bookmarkStart w:id="142" w:name="_Toc6895"/>
      <w:bookmarkStart w:id="143" w:name="_Toc27271"/>
      <w:bookmarkStart w:id="144" w:name="_Toc7767"/>
      <w:r>
        <w:rPr>
          <w:rFonts w:hint="eastAsia"/>
          <w:sz w:val="24"/>
          <w:szCs w:val="24"/>
        </w:rPr>
        <w:t>7</w:t>
      </w:r>
      <w:r>
        <w:rPr>
          <w:sz w:val="24"/>
          <w:szCs w:val="24"/>
        </w:rPr>
        <w:t>.</w:t>
      </w:r>
      <w:r>
        <w:rPr>
          <w:rFonts w:hint="eastAsia"/>
          <w:sz w:val="24"/>
          <w:szCs w:val="24"/>
        </w:rPr>
        <w:t>1教学进程安排表</w:t>
      </w:r>
      <w:bookmarkEnd w:id="140"/>
      <w:bookmarkEnd w:id="141"/>
      <w:bookmarkEnd w:id="142"/>
      <w:bookmarkEnd w:id="143"/>
      <w:bookmarkEnd w:id="144"/>
    </w:p>
    <w:p>
      <w:pPr>
        <w:keepNext w:val="0"/>
        <w:keepLines w:val="0"/>
        <w:pageBreakBefore w:val="0"/>
        <w:wordWrap/>
        <w:topLinePunct w:val="0"/>
        <w:bidi w:val="0"/>
        <w:spacing w:line="24" w:lineRule="atLeast"/>
        <w:jc w:val="center"/>
        <w:rPr>
          <w:sz w:val="24"/>
          <w:szCs w:val="24"/>
        </w:rPr>
      </w:pPr>
    </w:p>
    <w:p>
      <w:pPr>
        <w:keepNext w:val="0"/>
        <w:keepLines w:val="0"/>
        <w:pageBreakBefore w:val="0"/>
        <w:wordWrap/>
        <w:topLinePunct w:val="0"/>
        <w:bidi w:val="0"/>
        <w:spacing w:line="24" w:lineRule="atLeast"/>
        <w:jc w:val="center"/>
        <w:rPr>
          <w:rFonts w:hint="eastAsia" w:eastAsia="宋体"/>
          <w:sz w:val="24"/>
          <w:szCs w:val="24"/>
          <w:lang w:eastAsia="zh-CN"/>
        </w:rPr>
      </w:pPr>
      <w:r>
        <w:rPr>
          <w:rFonts w:hint="eastAsia" w:eastAsia="宋体"/>
          <w:sz w:val="24"/>
          <w:szCs w:val="24"/>
          <w:lang w:eastAsia="zh-CN"/>
        </w:rPr>
        <w:drawing>
          <wp:inline distT="0" distB="0" distL="114300" distR="114300">
            <wp:extent cx="4923155" cy="7681595"/>
            <wp:effectExtent l="0" t="0" r="10795" b="14605"/>
            <wp:docPr id="7" name="图片 7" descr="微信图片_2022040315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微信图片_20220403151831"/>
                    <pic:cNvPicPr>
                      <a:picLocks noChangeAspect="1"/>
                    </pic:cNvPicPr>
                  </pic:nvPicPr>
                  <pic:blipFill>
                    <a:blip r:embed="rId8"/>
                    <a:stretch>
                      <a:fillRect/>
                    </a:stretch>
                  </pic:blipFill>
                  <pic:spPr>
                    <a:xfrm>
                      <a:off x="0" y="0"/>
                      <a:ext cx="4923155" cy="7681595"/>
                    </a:xfrm>
                    <a:prstGeom prst="rect">
                      <a:avLst/>
                    </a:prstGeom>
                  </pic:spPr>
                </pic:pic>
              </a:graphicData>
            </a:graphic>
          </wp:inline>
        </w:drawing>
      </w:r>
    </w:p>
    <w:p>
      <w:pPr>
        <w:pStyle w:val="6"/>
        <w:keepNext w:val="0"/>
        <w:keepLines w:val="0"/>
        <w:pageBreakBefore w:val="0"/>
        <w:widowControl w:val="0"/>
        <w:numPr>
          <w:ilvl w:val="0"/>
          <w:numId w:val="12"/>
        </w:numPr>
        <w:kinsoku/>
        <w:wordWrap/>
        <w:overflowPunct/>
        <w:topLinePunct w:val="0"/>
        <w:autoSpaceDE/>
        <w:autoSpaceDN/>
        <w:bidi w:val="0"/>
        <w:adjustRightInd/>
        <w:snapToGrid/>
        <w:spacing w:line="360" w:lineRule="auto"/>
        <w:ind w:firstLine="562" w:firstLineChars="200"/>
        <w:textAlignment w:val="auto"/>
        <w:outlineLvl w:val="0"/>
        <w:rPr>
          <w:sz w:val="28"/>
          <w:szCs w:val="28"/>
        </w:rPr>
      </w:pPr>
      <w:bookmarkStart w:id="145" w:name="_Toc23745"/>
      <w:bookmarkStart w:id="146" w:name="_Toc31017"/>
      <w:bookmarkStart w:id="147" w:name="_Toc22138"/>
      <w:bookmarkStart w:id="148" w:name="_Toc4815"/>
      <w:r>
        <w:rPr>
          <w:rFonts w:hint="eastAsia"/>
          <w:sz w:val="28"/>
          <w:szCs w:val="28"/>
        </w:rPr>
        <w:t>实施保障</w:t>
      </w:r>
      <w:bookmarkEnd w:id="145"/>
      <w:bookmarkEnd w:id="146"/>
      <w:bookmarkEnd w:id="147"/>
      <w:bookmarkEnd w:id="148"/>
    </w:p>
    <w:p>
      <w:pPr>
        <w:pStyle w:val="6"/>
        <w:keepNext w:val="0"/>
        <w:keepLines w:val="0"/>
        <w:pageBreakBefore w:val="0"/>
        <w:widowControl w:val="0"/>
        <w:kinsoku/>
        <w:wordWrap/>
        <w:overflowPunct/>
        <w:topLinePunct w:val="0"/>
        <w:autoSpaceDE/>
        <w:autoSpaceDN/>
        <w:bidi w:val="0"/>
        <w:adjustRightInd/>
        <w:snapToGrid/>
        <w:spacing w:before="180" w:line="360" w:lineRule="auto"/>
        <w:ind w:right="-27" w:rightChars="-13" w:firstLine="482" w:firstLineChars="200"/>
        <w:jc w:val="left"/>
        <w:textAlignment w:val="auto"/>
        <w:rPr>
          <w:sz w:val="24"/>
          <w:szCs w:val="24"/>
        </w:rPr>
      </w:pPr>
      <w:bookmarkStart w:id="149" w:name="_Toc27200"/>
      <w:bookmarkStart w:id="150" w:name="_Toc3078"/>
      <w:bookmarkStart w:id="151" w:name="_Toc13125"/>
      <w:bookmarkStart w:id="152" w:name="_Toc27636"/>
      <w:r>
        <w:rPr>
          <w:rFonts w:hint="eastAsia"/>
          <w:sz w:val="24"/>
          <w:szCs w:val="24"/>
        </w:rPr>
        <w:t>8</w:t>
      </w:r>
      <w:r>
        <w:rPr>
          <w:sz w:val="24"/>
          <w:szCs w:val="24"/>
        </w:rPr>
        <w:t>.</w:t>
      </w:r>
      <w:r>
        <w:rPr>
          <w:rFonts w:hint="eastAsia"/>
          <w:sz w:val="24"/>
          <w:szCs w:val="24"/>
        </w:rPr>
        <w:t xml:space="preserve"> </w:t>
      </w:r>
      <w:r>
        <w:rPr>
          <w:rFonts w:hint="eastAsia"/>
          <w:sz w:val="24"/>
          <w:szCs w:val="24"/>
          <w:lang w:val="en-US" w:eastAsia="zh-CN"/>
        </w:rPr>
        <w:t>1</w:t>
      </w:r>
      <w:r>
        <w:rPr>
          <w:sz w:val="24"/>
          <w:szCs w:val="24"/>
        </w:rPr>
        <w:t xml:space="preserve">  </w:t>
      </w:r>
      <w:r>
        <w:rPr>
          <w:rFonts w:hint="eastAsia"/>
          <w:sz w:val="24"/>
          <w:szCs w:val="24"/>
        </w:rPr>
        <w:t>师资队伍</w:t>
      </w:r>
      <w:bookmarkEnd w:id="149"/>
      <w:bookmarkEnd w:id="150"/>
      <w:bookmarkEnd w:id="151"/>
      <w:bookmarkEnd w:id="152"/>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sz w:val="24"/>
          <w:szCs w:val="24"/>
          <w:lang w:val="en-US" w:eastAsia="zh-CN"/>
        </w:rPr>
      </w:pPr>
      <w:r>
        <w:rPr>
          <w:rFonts w:hint="eastAsia" w:ascii="宋体" w:hAnsi="宋体"/>
          <w:sz w:val="24"/>
          <w:szCs w:val="24"/>
        </w:rPr>
        <w:t>学校坚持</w:t>
      </w:r>
      <w:r>
        <w:rPr>
          <w:rFonts w:hint="eastAsia" w:ascii="宋体" w:hAnsi="宋体"/>
          <w:sz w:val="24"/>
          <w:szCs w:val="24"/>
          <w:lang w:eastAsia="zh-CN"/>
        </w:rPr>
        <w:t>一手抓升学</w:t>
      </w:r>
      <w:r>
        <w:rPr>
          <w:rFonts w:hint="eastAsia" w:ascii="宋体" w:hAnsi="宋体"/>
          <w:sz w:val="24"/>
          <w:szCs w:val="24"/>
          <w:lang w:val="en-US" w:eastAsia="zh-CN"/>
        </w:rPr>
        <w:t>,一手续抓就业,在教学实践中</w:t>
      </w:r>
      <w:r>
        <w:rPr>
          <w:rFonts w:hint="eastAsia" w:ascii="宋体" w:hAnsi="宋体"/>
          <w:sz w:val="24"/>
          <w:szCs w:val="24"/>
        </w:rPr>
        <w:t>，坚持为</w:t>
      </w:r>
      <w:r>
        <w:rPr>
          <w:rFonts w:hint="eastAsia" w:ascii="宋体" w:hAnsi="宋体"/>
          <w:sz w:val="24"/>
          <w:szCs w:val="24"/>
          <w:lang w:eastAsia="zh-CN"/>
        </w:rPr>
        <w:t>区域产业</w:t>
      </w:r>
      <w:r>
        <w:rPr>
          <w:rFonts w:hint="eastAsia" w:ascii="宋体" w:hAnsi="宋体"/>
          <w:sz w:val="24"/>
          <w:szCs w:val="24"/>
        </w:rPr>
        <w:t>经济建设和社会发展服务，学校</w:t>
      </w:r>
      <w:r>
        <w:rPr>
          <w:rFonts w:hint="eastAsia" w:ascii="宋体" w:hAnsi="宋体"/>
          <w:sz w:val="24"/>
          <w:szCs w:val="24"/>
          <w:lang w:eastAsia="zh-CN"/>
        </w:rPr>
        <w:t>计划在本专业</w:t>
      </w:r>
      <w:r>
        <w:rPr>
          <w:rFonts w:hint="eastAsia" w:ascii="宋体" w:hAnsi="宋体"/>
          <w:sz w:val="24"/>
          <w:szCs w:val="24"/>
        </w:rPr>
        <w:t>成立</w:t>
      </w:r>
      <w:r>
        <w:rPr>
          <w:rFonts w:hint="eastAsia" w:ascii="宋体" w:hAnsi="宋体"/>
          <w:sz w:val="24"/>
          <w:szCs w:val="24"/>
          <w:lang w:eastAsia="zh-CN"/>
        </w:rPr>
        <w:t>电子商务直播基地</w:t>
      </w:r>
      <w:r>
        <w:rPr>
          <w:rFonts w:hint="eastAsia" w:ascii="宋体" w:hAnsi="宋体"/>
          <w:sz w:val="24"/>
          <w:szCs w:val="24"/>
        </w:rPr>
        <w:t>，</w:t>
      </w:r>
      <w:r>
        <w:rPr>
          <w:rFonts w:hint="eastAsia" w:ascii="宋体" w:hAnsi="宋体"/>
          <w:sz w:val="24"/>
          <w:szCs w:val="24"/>
          <w:lang w:eastAsia="zh-CN"/>
        </w:rPr>
        <w:t>电子商务运营基地，一方面引入企业实践团队，实践课程，打通在校师资与企业人才共通共融，一方面</w:t>
      </w:r>
      <w:r>
        <w:rPr>
          <w:rFonts w:hint="eastAsia" w:ascii="宋体" w:hAnsi="宋体"/>
          <w:sz w:val="24"/>
          <w:szCs w:val="24"/>
        </w:rPr>
        <w:t>通过课程创新与师资到企业实践，打造一支精专业、懂教学、强技能的高质量师资团队。</w:t>
      </w:r>
      <w:r>
        <w:rPr>
          <w:rFonts w:hint="eastAsia" w:ascii="宋体" w:hAnsi="宋体"/>
          <w:sz w:val="24"/>
          <w:szCs w:val="24"/>
          <w:lang w:eastAsia="zh-CN"/>
        </w:rPr>
        <w:t>培养一支理论基础扎实，实践技能教学操作强的电子商务应用型教师队伍。</w:t>
      </w:r>
    </w:p>
    <w:p>
      <w:pPr>
        <w:keepNext w:val="0"/>
        <w:keepLines w:val="0"/>
        <w:pageBreakBefore w:val="0"/>
        <w:widowControl w:val="0"/>
        <w:kinsoku/>
        <w:wordWrap/>
        <w:overflowPunct/>
        <w:topLinePunct w:val="0"/>
        <w:autoSpaceDE/>
        <w:autoSpaceDN/>
        <w:bidi w:val="0"/>
        <w:adjustRightInd/>
        <w:snapToGrid/>
        <w:spacing w:beforeLines="20" w:afterLines="20" w:line="360" w:lineRule="auto"/>
        <w:ind w:firstLine="482" w:firstLineChars="200"/>
        <w:textAlignment w:val="auto"/>
        <w:rPr>
          <w:rFonts w:ascii="宋体" w:hAnsi="宋体"/>
          <w:b/>
          <w:sz w:val="24"/>
          <w:szCs w:val="24"/>
        </w:rPr>
      </w:pPr>
      <w:bookmarkStart w:id="153" w:name="_Toc500098697"/>
      <w:r>
        <w:rPr>
          <w:rFonts w:hint="eastAsia" w:ascii="宋体" w:hAnsi="宋体"/>
          <w:b/>
          <w:sz w:val="24"/>
          <w:szCs w:val="24"/>
        </w:rPr>
        <w:t>1.师资队伍建设思路</w:t>
      </w:r>
      <w:bookmarkEnd w:id="153"/>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rFonts w:hint="eastAsia"/>
          <w:sz w:val="24"/>
          <w:szCs w:val="24"/>
          <w:lang w:val="en-US" w:eastAsia="zh-CN"/>
        </w:rPr>
        <w:t>提升</w:t>
      </w:r>
      <w:r>
        <w:rPr>
          <w:sz w:val="24"/>
          <w:szCs w:val="24"/>
        </w:rPr>
        <w:t>专业带头人、专业团队带头人管理与培养</w:t>
      </w:r>
      <w:r>
        <w:rPr>
          <w:rFonts w:hint="eastAsia"/>
          <w:sz w:val="24"/>
          <w:szCs w:val="24"/>
          <w:lang w:val="en-US" w:eastAsia="zh-CN"/>
        </w:rPr>
        <w:t>能力</w:t>
      </w:r>
      <w:r>
        <w:rPr>
          <w:sz w:val="24"/>
          <w:szCs w:val="24"/>
        </w:rPr>
        <w:t>，积极作为学校旨在将专业教学、实习实训、招生就业等融于一体，更好地根据专业特点实施教育教学改革，铸造专业特色和实力，提高人才培养质量，为此按方案要求强化管理。同时</w:t>
      </w:r>
      <w:r>
        <w:rPr>
          <w:rFonts w:hint="eastAsia"/>
          <w:sz w:val="24"/>
          <w:szCs w:val="24"/>
          <w:lang w:eastAsia="zh-CN"/>
        </w:rPr>
        <w:t>，</w:t>
      </w:r>
      <w:r>
        <w:rPr>
          <w:sz w:val="24"/>
          <w:szCs w:val="24"/>
        </w:rPr>
        <w:t>教研室要积极通过各级培训和进修交流、科研项目研究、参与行业领域的工作和企业锻炼等途径</w:t>
      </w:r>
      <w:r>
        <w:rPr>
          <w:rFonts w:hint="eastAsia"/>
          <w:sz w:val="24"/>
          <w:szCs w:val="24"/>
          <w:lang w:eastAsia="zh-CN"/>
        </w:rPr>
        <w:t>，</w:t>
      </w:r>
      <w:r>
        <w:rPr>
          <w:sz w:val="24"/>
          <w:szCs w:val="24"/>
        </w:rPr>
        <w:t>进一步提高</w:t>
      </w:r>
      <w:r>
        <w:rPr>
          <w:rFonts w:hint="eastAsia"/>
          <w:sz w:val="24"/>
          <w:szCs w:val="24"/>
          <w:lang w:val="en-US" w:eastAsia="zh-CN"/>
        </w:rPr>
        <w:t>专业</w:t>
      </w:r>
      <w:r>
        <w:rPr>
          <w:sz w:val="24"/>
          <w:szCs w:val="24"/>
        </w:rPr>
        <w:t>带头人在专业人才培养模式改革、专业课程体系建设和课程开发、科研和社会服务等方面的能力以及理论与实践教学的水平，提高团队带头人的在区域内的影响力和知名度。</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b/>
          <w:bCs/>
          <w:sz w:val="24"/>
          <w:szCs w:val="24"/>
          <w:lang w:val="en-US" w:eastAsia="zh-CN"/>
        </w:rPr>
        <w:t>2、</w:t>
      </w:r>
      <w:r>
        <w:rPr>
          <w:b/>
          <w:bCs/>
          <w:sz w:val="24"/>
          <w:szCs w:val="24"/>
        </w:rPr>
        <w:t>以团队集体带新教师，促进快速发展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b/>
          <w:bCs/>
          <w:sz w:val="24"/>
          <w:szCs w:val="24"/>
          <w:lang w:val="en-US" w:eastAsia="zh-CN"/>
        </w:rPr>
      </w:pPr>
      <w:r>
        <w:rPr>
          <w:sz w:val="24"/>
          <w:szCs w:val="24"/>
        </w:rPr>
        <w:t>充分发挥团队引领示范作用</w:t>
      </w:r>
      <w:r>
        <w:rPr>
          <w:rFonts w:hint="eastAsia"/>
          <w:sz w:val="24"/>
          <w:szCs w:val="24"/>
          <w:lang w:eastAsia="zh-CN"/>
        </w:rPr>
        <w:t>，</w:t>
      </w:r>
      <w:r>
        <w:rPr>
          <w:sz w:val="24"/>
          <w:szCs w:val="24"/>
        </w:rPr>
        <w:t>按照专业群定位，立足岗位、以集体带新、听评结合， 促进新教师教学能力与专业发展，对新教师实施“13510”培养工程， 即使新老师一年适用、三年胜任、五年成为骨干、十年成为名师，逐步发展为五型教师，即合格型、新秀型、骨干型、研究型、专家型的教师。对青年教师建立培养档案，并与团队骨干教师实行接力帮扶培养，建立定期汇报制度和帮扶激励机制，促进青年教师的快速发展和提升。</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bCs/>
          <w:sz w:val="24"/>
          <w:szCs w:val="24"/>
        </w:rPr>
      </w:pPr>
      <w:r>
        <w:rPr>
          <w:rFonts w:hint="eastAsia"/>
          <w:b/>
          <w:bCs/>
          <w:sz w:val="24"/>
          <w:szCs w:val="24"/>
          <w:lang w:val="en-US" w:eastAsia="zh-CN"/>
        </w:rPr>
        <w:t>3、</w:t>
      </w:r>
      <w:r>
        <w:rPr>
          <w:b/>
          <w:bCs/>
          <w:sz w:val="24"/>
          <w:szCs w:val="24"/>
        </w:rPr>
        <w:t>强化团队的学习与合作意识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eastAsia="zh-CN"/>
        </w:rPr>
      </w:pPr>
      <w:r>
        <w:rPr>
          <w:sz w:val="24"/>
          <w:szCs w:val="24"/>
        </w:rPr>
        <w:t>通过选送团队教师参加省级或以上骨干教师培训，学习新技术、新教学方法； 组织本专业教师开展课题研究、发表专业论文和参加教学技能竞赛以提升自身职业素养。通过团队合作，全力支持教师或集体参加各级各类技能竞赛，集体辅导各项学生技能竞赛，强化团队意识</w:t>
      </w:r>
      <w:r>
        <w:rPr>
          <w:rFonts w:hint="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sz w:val="24"/>
          <w:szCs w:val="24"/>
        </w:rPr>
      </w:pPr>
      <w:r>
        <w:rPr>
          <w:rFonts w:hint="eastAsia"/>
          <w:b/>
          <w:bCs/>
          <w:sz w:val="24"/>
          <w:szCs w:val="24"/>
          <w:lang w:val="en-US" w:eastAsia="zh-CN"/>
        </w:rPr>
        <w:t>4、</w:t>
      </w:r>
      <w:r>
        <w:rPr>
          <w:b/>
          <w:bCs/>
          <w:sz w:val="24"/>
          <w:szCs w:val="24"/>
        </w:rPr>
        <w:t>专兼共建教学创新团队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通过多种形式提供教师深入企业生产实践， 提高教师职业实践能力和基于职业工作过程的教学过程的设计能力； 聘请企业、行业有理论知识又有丰富实践动手经验和的技术骨干作为兼职教师，优化教学团队师资队伍结构， 提高“双师型”教师比例， 建成一支专兼结合的教学创新团队。</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sz w:val="24"/>
          <w:szCs w:val="24"/>
        </w:rPr>
      </w:pPr>
      <w:r>
        <w:rPr>
          <w:sz w:val="24"/>
          <w:szCs w:val="24"/>
        </w:rPr>
        <w:t xml:space="preserve">学校制订《教师企业实践实施办法》、《专业带头人培养（竞选）办法》、 《专业教育教学团队实施方案》、《教学名师工程实施方案》等全面提升师资队伍的品质。电子商务专业带头人、骨干教师情况如表 </w:t>
      </w:r>
      <w:r>
        <w:rPr>
          <w:rFonts w:hint="eastAsia"/>
          <w:sz w:val="24"/>
          <w:szCs w:val="24"/>
          <w:lang w:val="en-US" w:eastAsia="zh-CN"/>
        </w:rPr>
        <w:t>8-1</w:t>
      </w:r>
      <w:r>
        <w:rPr>
          <w:sz w:val="24"/>
          <w:szCs w:val="24"/>
        </w:rPr>
        <w:t>所示</w:t>
      </w:r>
    </w:p>
    <w:p>
      <w:pPr>
        <w:keepNext w:val="0"/>
        <w:keepLines w:val="0"/>
        <w:pageBreakBefore w:val="0"/>
        <w:wordWrap/>
        <w:topLinePunct w:val="0"/>
        <w:bidi w:val="0"/>
        <w:spacing w:line="24" w:lineRule="atLeast"/>
        <w:rPr>
          <w:rFonts w:ascii="Times New Roman" w:hAnsi="Times New Roman" w:eastAsia="宋体" w:cs="Times New Roman"/>
          <w:kern w:val="2"/>
          <w:sz w:val="24"/>
          <w:szCs w:val="24"/>
          <w:lang w:val="en-US" w:eastAsia="zh-CN" w:bidi="ar-SA"/>
        </w:rPr>
      </w:pPr>
    </w:p>
    <w:p>
      <w:pPr>
        <w:pStyle w:val="12"/>
        <w:keepNext w:val="0"/>
        <w:keepLines w:val="0"/>
        <w:pageBreakBefore w:val="0"/>
        <w:wordWrap/>
        <w:topLinePunct w:val="0"/>
        <w:bidi w:val="0"/>
        <w:spacing w:line="24" w:lineRule="atLeast"/>
        <w:ind w:firstLine="420"/>
        <w:rPr>
          <w:b/>
          <w:bCs/>
          <w:sz w:val="21"/>
          <w:szCs w:val="21"/>
          <w:lang w:val="en-US" w:eastAsia="zh-CN"/>
        </w:rPr>
      </w:pPr>
      <w:r>
        <w:rPr>
          <w:rFonts w:hint="eastAsia"/>
          <w:b/>
          <w:bCs/>
          <w:sz w:val="21"/>
          <w:szCs w:val="21"/>
        </w:rPr>
        <w:t xml:space="preserve">表8-1 </w:t>
      </w:r>
      <w:r>
        <w:rPr>
          <w:rFonts w:hint="eastAsia"/>
          <w:b/>
          <w:bCs/>
          <w:sz w:val="21"/>
          <w:szCs w:val="21"/>
          <w:lang w:val="en-US" w:eastAsia="zh-CN"/>
        </w:rPr>
        <w:t>电子商务</w:t>
      </w:r>
      <w:r>
        <w:rPr>
          <w:rFonts w:hint="eastAsia"/>
          <w:b/>
          <w:bCs/>
          <w:sz w:val="21"/>
          <w:szCs w:val="21"/>
        </w:rPr>
        <w:t>教师情况</w:t>
      </w:r>
    </w:p>
    <w:tbl>
      <w:tblPr>
        <w:tblStyle w:val="8"/>
        <w:tblpPr w:leftFromText="180" w:rightFromText="180" w:vertAnchor="text" w:horzAnchor="page" w:tblpX="1063" w:tblpY="794"/>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
        <w:gridCol w:w="870"/>
        <w:gridCol w:w="690"/>
        <w:gridCol w:w="735"/>
        <w:gridCol w:w="660"/>
        <w:gridCol w:w="1500"/>
        <w:gridCol w:w="945"/>
        <w:gridCol w:w="840"/>
        <w:gridCol w:w="18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序号</w:t>
            </w:r>
          </w:p>
        </w:tc>
        <w:tc>
          <w:tcPr>
            <w:tcW w:w="870"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姓名</w:t>
            </w:r>
          </w:p>
        </w:tc>
        <w:tc>
          <w:tcPr>
            <w:tcW w:w="690"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性别</w:t>
            </w:r>
          </w:p>
        </w:tc>
        <w:tc>
          <w:tcPr>
            <w:tcW w:w="73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年龄</w:t>
            </w:r>
          </w:p>
        </w:tc>
        <w:tc>
          <w:tcPr>
            <w:tcW w:w="660"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学历</w:t>
            </w:r>
          </w:p>
        </w:tc>
        <w:tc>
          <w:tcPr>
            <w:tcW w:w="1500"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毕业院校及专业</w:t>
            </w:r>
          </w:p>
        </w:tc>
        <w:tc>
          <w:tcPr>
            <w:tcW w:w="94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职称</w:t>
            </w:r>
          </w:p>
        </w:tc>
        <w:tc>
          <w:tcPr>
            <w:tcW w:w="840"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培养规划</w:t>
            </w:r>
          </w:p>
        </w:tc>
        <w:tc>
          <w:tcPr>
            <w:tcW w:w="1845" w:type="dxa"/>
            <w:noWrap w:val="0"/>
            <w:vAlign w:val="center"/>
          </w:tcPr>
          <w:p>
            <w:pPr>
              <w:keepNext w:val="0"/>
              <w:keepLines w:val="0"/>
              <w:pageBreakBefore w:val="0"/>
              <w:widowControl w:val="0"/>
              <w:kinsoku/>
              <w:wordWrap/>
              <w:overflowPunct/>
              <w:topLinePunct w:val="0"/>
              <w:autoSpaceDE/>
              <w:autoSpaceDN/>
              <w:bidi w:val="0"/>
              <w:adjustRightInd/>
              <w:snapToGrid/>
              <w:spacing w:line="24" w:lineRule="atLeast"/>
              <w:jc w:val="center"/>
              <w:textAlignment w:val="auto"/>
              <w:rPr>
                <w:rFonts w:hint="eastAsia" w:ascii="宋体" w:hAnsi="宋体" w:eastAsia="宋体" w:cs="宋体"/>
                <w:sz w:val="21"/>
                <w:szCs w:val="21"/>
              </w:rPr>
            </w:pPr>
            <w:r>
              <w:rPr>
                <w:rFonts w:hint="eastAsia" w:ascii="宋体" w:hAnsi="宋体" w:eastAsia="宋体" w:cs="宋体"/>
                <w:sz w:val="21"/>
                <w:szCs w:val="21"/>
              </w:rPr>
              <w:t>担任课程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w:t>
            </w:r>
          </w:p>
        </w:tc>
        <w:tc>
          <w:tcPr>
            <w:tcW w:w="87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李冰枫</w:t>
            </w:r>
          </w:p>
        </w:tc>
        <w:tc>
          <w:tcPr>
            <w:tcW w:w="6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女</w:t>
            </w:r>
          </w:p>
        </w:tc>
        <w:tc>
          <w:tcPr>
            <w:tcW w:w="73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42</w:t>
            </w:r>
          </w:p>
        </w:tc>
        <w:tc>
          <w:tcPr>
            <w:tcW w:w="66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本科</w:t>
            </w:r>
          </w:p>
        </w:tc>
        <w:tc>
          <w:tcPr>
            <w:tcW w:w="150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湘潭工业学院</w:t>
            </w:r>
          </w:p>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计算机科学与技术</w:t>
            </w:r>
          </w:p>
        </w:tc>
        <w:tc>
          <w:tcPr>
            <w:tcW w:w="94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电子商务师</w:t>
            </w:r>
          </w:p>
          <w:p>
            <w:pPr>
              <w:keepNext w:val="0"/>
              <w:keepLines w:val="0"/>
              <w:pageBreakBefore w:val="0"/>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二级技师</w:t>
            </w:r>
          </w:p>
        </w:tc>
        <w:tc>
          <w:tcPr>
            <w:tcW w:w="84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spacing w:val="-2"/>
                <w:sz w:val="21"/>
                <w:szCs w:val="21"/>
              </w:rPr>
              <w:t>专业带头人</w:t>
            </w:r>
          </w:p>
        </w:tc>
        <w:tc>
          <w:tcPr>
            <w:tcW w:w="184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电子商务基础</w:t>
            </w:r>
          </w:p>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社群营销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p>
        </w:tc>
        <w:tc>
          <w:tcPr>
            <w:tcW w:w="87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赖秀英</w:t>
            </w:r>
          </w:p>
        </w:tc>
        <w:tc>
          <w:tcPr>
            <w:tcW w:w="6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女</w:t>
            </w:r>
          </w:p>
        </w:tc>
        <w:tc>
          <w:tcPr>
            <w:tcW w:w="73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41</w:t>
            </w:r>
          </w:p>
        </w:tc>
        <w:tc>
          <w:tcPr>
            <w:tcW w:w="66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研究生</w:t>
            </w:r>
          </w:p>
        </w:tc>
        <w:tc>
          <w:tcPr>
            <w:tcW w:w="150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嘉应学院</w:t>
            </w:r>
          </w:p>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计算机科学与技术</w:t>
            </w:r>
          </w:p>
        </w:tc>
        <w:tc>
          <w:tcPr>
            <w:tcW w:w="94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电子商务师</w:t>
            </w:r>
          </w:p>
          <w:p>
            <w:pPr>
              <w:keepNext w:val="0"/>
              <w:keepLines w:val="0"/>
              <w:pageBreakBefore w:val="0"/>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二级技师</w:t>
            </w:r>
          </w:p>
        </w:tc>
        <w:tc>
          <w:tcPr>
            <w:tcW w:w="84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spacing w:val="-2"/>
                <w:sz w:val="21"/>
                <w:szCs w:val="21"/>
              </w:rPr>
              <w:t>骨干教师</w:t>
            </w:r>
          </w:p>
        </w:tc>
        <w:tc>
          <w:tcPr>
            <w:tcW w:w="184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新媒体运营推广</w:t>
            </w:r>
          </w:p>
          <w:p>
            <w:pPr>
              <w:keepNext w:val="0"/>
              <w:keepLines w:val="0"/>
              <w:pageBreakBefore w:val="0"/>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电商多平台运营实训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p>
        </w:tc>
        <w:tc>
          <w:tcPr>
            <w:tcW w:w="87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曲璐</w:t>
            </w:r>
          </w:p>
        </w:tc>
        <w:tc>
          <w:tcPr>
            <w:tcW w:w="6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女</w:t>
            </w:r>
          </w:p>
        </w:tc>
        <w:tc>
          <w:tcPr>
            <w:tcW w:w="73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41</w:t>
            </w:r>
          </w:p>
        </w:tc>
        <w:tc>
          <w:tcPr>
            <w:tcW w:w="66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150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西北第二民族学院</w:t>
            </w:r>
          </w:p>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计算机及应用</w:t>
            </w:r>
          </w:p>
        </w:tc>
        <w:tc>
          <w:tcPr>
            <w:tcW w:w="94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sz w:val="21"/>
                <w:szCs w:val="21"/>
                <w:lang w:eastAsia="zh-CN"/>
              </w:rPr>
              <w:t>电子商务师</w:t>
            </w:r>
          </w:p>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eastAsia="zh-CN"/>
              </w:rPr>
              <w:t>二级技师</w:t>
            </w:r>
          </w:p>
        </w:tc>
        <w:tc>
          <w:tcPr>
            <w:tcW w:w="84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eastAsia="zh-CN"/>
              </w:rPr>
            </w:pPr>
            <w:r>
              <w:rPr>
                <w:rFonts w:hint="eastAsia" w:ascii="宋体" w:hAnsi="宋体" w:eastAsia="宋体" w:cs="宋体"/>
                <w:spacing w:val="-2"/>
                <w:sz w:val="21"/>
                <w:szCs w:val="21"/>
              </w:rPr>
              <w:t>骨干教师</w:t>
            </w:r>
          </w:p>
        </w:tc>
        <w:tc>
          <w:tcPr>
            <w:tcW w:w="184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直播电商平台运营与策划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p>
        </w:tc>
        <w:tc>
          <w:tcPr>
            <w:tcW w:w="87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熊育嘉</w:t>
            </w:r>
          </w:p>
        </w:tc>
        <w:tc>
          <w:tcPr>
            <w:tcW w:w="6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女</w:t>
            </w:r>
          </w:p>
        </w:tc>
        <w:tc>
          <w:tcPr>
            <w:tcW w:w="73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40</w:t>
            </w:r>
          </w:p>
        </w:tc>
        <w:tc>
          <w:tcPr>
            <w:tcW w:w="66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150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中央广播电视大学</w:t>
            </w:r>
          </w:p>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法学</w:t>
            </w:r>
          </w:p>
        </w:tc>
        <w:tc>
          <w:tcPr>
            <w:tcW w:w="94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评茶员</w:t>
            </w:r>
          </w:p>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高级技能</w:t>
            </w:r>
          </w:p>
        </w:tc>
        <w:tc>
          <w:tcPr>
            <w:tcW w:w="84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pacing w:val="-2"/>
                <w:sz w:val="21"/>
                <w:szCs w:val="21"/>
              </w:rPr>
              <w:t>骨干教师</w:t>
            </w:r>
          </w:p>
        </w:tc>
        <w:tc>
          <w:tcPr>
            <w:tcW w:w="184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p>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化妆与形象设计</w:t>
            </w:r>
          </w:p>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c>
          <w:tcPr>
            <w:tcW w:w="87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rPr>
              <w:t>代月平</w:t>
            </w:r>
          </w:p>
        </w:tc>
        <w:tc>
          <w:tcPr>
            <w:tcW w:w="6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女</w:t>
            </w:r>
          </w:p>
        </w:tc>
        <w:tc>
          <w:tcPr>
            <w:tcW w:w="73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32</w:t>
            </w:r>
          </w:p>
        </w:tc>
        <w:tc>
          <w:tcPr>
            <w:tcW w:w="66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研究生</w:t>
            </w:r>
          </w:p>
        </w:tc>
        <w:tc>
          <w:tcPr>
            <w:tcW w:w="150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贵州财经大学</w:t>
            </w:r>
          </w:p>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经济及管理</w:t>
            </w:r>
          </w:p>
        </w:tc>
        <w:tc>
          <w:tcPr>
            <w:tcW w:w="94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讲师</w:t>
            </w:r>
          </w:p>
        </w:tc>
        <w:tc>
          <w:tcPr>
            <w:tcW w:w="84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pacing w:val="-2"/>
                <w:sz w:val="21"/>
                <w:szCs w:val="21"/>
              </w:rPr>
              <w:t>骨干教师</w:t>
            </w:r>
          </w:p>
        </w:tc>
        <w:tc>
          <w:tcPr>
            <w:tcW w:w="184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z w:val="21"/>
                <w:szCs w:val="21"/>
                <w:lang w:val="en-US" w:eastAsia="zh-CN"/>
              </w:rPr>
              <w:t>物流配送与管理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2" w:hRule="atLeast"/>
        </w:trPr>
        <w:tc>
          <w:tcPr>
            <w:tcW w:w="47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p>
        </w:tc>
        <w:tc>
          <w:tcPr>
            <w:tcW w:w="87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郑斯格</w:t>
            </w:r>
          </w:p>
        </w:tc>
        <w:tc>
          <w:tcPr>
            <w:tcW w:w="6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女</w:t>
            </w:r>
          </w:p>
        </w:tc>
        <w:tc>
          <w:tcPr>
            <w:tcW w:w="73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val="en-US" w:eastAsia="zh-CN"/>
              </w:rPr>
              <w:t>33</w:t>
            </w:r>
          </w:p>
        </w:tc>
        <w:tc>
          <w:tcPr>
            <w:tcW w:w="66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z w:val="21"/>
                <w:szCs w:val="21"/>
                <w:lang w:eastAsia="zh-CN"/>
              </w:rPr>
              <w:t>本科</w:t>
            </w:r>
          </w:p>
        </w:tc>
        <w:tc>
          <w:tcPr>
            <w:tcW w:w="150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湛江师范学院</w:t>
            </w:r>
          </w:p>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2"/>
                <w:sz w:val="21"/>
                <w:szCs w:val="21"/>
                <w:lang w:val="en-US" w:eastAsia="zh-CN" w:bidi="ar-SA"/>
              </w:rPr>
              <w:t>财务会计教育</w:t>
            </w:r>
          </w:p>
        </w:tc>
        <w:tc>
          <w:tcPr>
            <w:tcW w:w="945"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p>
        </w:tc>
        <w:tc>
          <w:tcPr>
            <w:tcW w:w="84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spacing w:val="-2"/>
                <w:sz w:val="21"/>
                <w:szCs w:val="21"/>
              </w:rPr>
              <w:t>骨干教师</w:t>
            </w:r>
          </w:p>
        </w:tc>
        <w:tc>
          <w:tcPr>
            <w:tcW w:w="1845"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基础会计</w:t>
            </w:r>
          </w:p>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bidi="ar-SA"/>
              </w:rPr>
              <w:t>商务应用文写作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p>
        </w:tc>
        <w:tc>
          <w:tcPr>
            <w:tcW w:w="87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kern w:val="0"/>
                <w:sz w:val="21"/>
                <w:szCs w:val="21"/>
                <w:lang w:val="en-US" w:eastAsia="zh-CN" w:bidi="ar-SA"/>
              </w:rPr>
            </w:pPr>
            <w:r>
              <w:rPr>
                <w:rFonts w:hint="eastAsia" w:ascii="宋体" w:hAnsi="宋体" w:eastAsia="宋体" w:cs="宋体"/>
                <w:kern w:val="0"/>
                <w:sz w:val="21"/>
                <w:szCs w:val="21"/>
              </w:rPr>
              <w:t>黎雪贞</w:t>
            </w:r>
          </w:p>
        </w:tc>
        <w:tc>
          <w:tcPr>
            <w:tcW w:w="6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rPr>
              <w:t>女</w:t>
            </w:r>
          </w:p>
        </w:tc>
        <w:tc>
          <w:tcPr>
            <w:tcW w:w="73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45</w:t>
            </w:r>
          </w:p>
        </w:tc>
        <w:tc>
          <w:tcPr>
            <w:tcW w:w="66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150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山西大学商务学院</w:t>
            </w:r>
          </w:p>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市场营销</w:t>
            </w:r>
          </w:p>
        </w:tc>
        <w:tc>
          <w:tcPr>
            <w:tcW w:w="94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助理讲师</w:t>
            </w:r>
          </w:p>
        </w:tc>
        <w:tc>
          <w:tcPr>
            <w:tcW w:w="84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pacing w:val="-2"/>
                <w:sz w:val="21"/>
                <w:szCs w:val="21"/>
              </w:rPr>
              <w:t>骨干教师</w:t>
            </w:r>
          </w:p>
        </w:tc>
        <w:tc>
          <w:tcPr>
            <w:tcW w:w="184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市场营销学</w:t>
            </w:r>
          </w:p>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消费心理学</w:t>
            </w:r>
          </w:p>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kern w:val="2"/>
                <w:sz w:val="21"/>
                <w:szCs w:val="21"/>
                <w:lang w:val="en-US" w:eastAsia="zh-CN" w:bidi="ar-SA"/>
              </w:rPr>
              <w:t>市场调查与预测学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47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p>
        </w:tc>
        <w:tc>
          <w:tcPr>
            <w:tcW w:w="87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kern w:val="0"/>
                <w:sz w:val="21"/>
                <w:szCs w:val="21"/>
                <w:lang w:eastAsia="zh-CN"/>
              </w:rPr>
              <w:t>屈琴</w:t>
            </w:r>
          </w:p>
        </w:tc>
        <w:tc>
          <w:tcPr>
            <w:tcW w:w="690" w:type="dxa"/>
            <w:noWrap w:val="0"/>
            <w:vAlign w:val="center"/>
          </w:tcPr>
          <w:p>
            <w:pPr>
              <w:keepNext w:val="0"/>
              <w:keepLines w:val="0"/>
              <w:pageBreakBefore w:val="0"/>
              <w:widowControl/>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eastAsia="zh-CN"/>
              </w:rPr>
              <w:t>女</w:t>
            </w:r>
          </w:p>
        </w:tc>
        <w:tc>
          <w:tcPr>
            <w:tcW w:w="73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39</w:t>
            </w:r>
          </w:p>
        </w:tc>
        <w:tc>
          <w:tcPr>
            <w:tcW w:w="66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本科</w:t>
            </w:r>
          </w:p>
        </w:tc>
        <w:tc>
          <w:tcPr>
            <w:tcW w:w="150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color w:val="000000"/>
                <w:kern w:val="0"/>
                <w:sz w:val="21"/>
                <w:szCs w:val="21"/>
                <w:lang w:val="en-US" w:eastAsia="zh-CN"/>
              </w:rPr>
            </w:pPr>
            <w:r>
              <w:rPr>
                <w:rFonts w:hint="eastAsia" w:ascii="宋体" w:hAnsi="宋体" w:eastAsia="宋体" w:cs="宋体"/>
                <w:color w:val="000000"/>
                <w:kern w:val="0"/>
                <w:sz w:val="21"/>
                <w:szCs w:val="21"/>
                <w:lang w:val="en-US" w:eastAsia="zh-CN"/>
              </w:rPr>
              <w:t>吉首大学</w:t>
            </w:r>
          </w:p>
          <w:p>
            <w:pPr>
              <w:keepNext w:val="0"/>
              <w:keepLines w:val="0"/>
              <w:pageBreakBefore w:val="0"/>
              <w:wordWrap/>
              <w:topLinePunct w:val="0"/>
              <w:bidi w:val="0"/>
              <w:spacing w:line="24" w:lineRule="atLeast"/>
              <w:jc w:val="center"/>
              <w:rPr>
                <w:rFonts w:hint="eastAsia" w:ascii="宋体" w:hAnsi="宋体" w:eastAsia="宋体" w:cs="宋体"/>
                <w:color w:val="000000"/>
                <w:kern w:val="0"/>
                <w:sz w:val="21"/>
                <w:szCs w:val="21"/>
                <w:lang w:val="en-US" w:eastAsia="zh-CN" w:bidi="ar-SA"/>
              </w:rPr>
            </w:pPr>
            <w:r>
              <w:rPr>
                <w:rFonts w:hint="eastAsia" w:ascii="宋体" w:hAnsi="宋体" w:eastAsia="宋体" w:cs="宋体"/>
                <w:color w:val="000000"/>
                <w:kern w:val="0"/>
                <w:sz w:val="21"/>
                <w:szCs w:val="21"/>
                <w:lang w:val="en-US" w:eastAsia="zh-CN"/>
              </w:rPr>
              <w:t>计算机科学技术</w:t>
            </w:r>
          </w:p>
        </w:tc>
        <w:tc>
          <w:tcPr>
            <w:tcW w:w="945"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p>
        </w:tc>
        <w:tc>
          <w:tcPr>
            <w:tcW w:w="840" w:type="dxa"/>
            <w:noWrap w:val="0"/>
            <w:vAlign w:val="center"/>
          </w:tcPr>
          <w:p>
            <w:pPr>
              <w:keepNext w:val="0"/>
              <w:keepLines w:val="0"/>
              <w:pageBreakBefore w:val="0"/>
              <w:wordWrap/>
              <w:topLinePunct w:val="0"/>
              <w:bidi w:val="0"/>
              <w:spacing w:line="24" w:lineRule="atLeast"/>
              <w:jc w:val="center"/>
              <w:rPr>
                <w:rFonts w:hint="eastAsia" w:ascii="宋体" w:hAnsi="宋体" w:eastAsia="宋体" w:cs="宋体"/>
                <w:kern w:val="2"/>
                <w:sz w:val="21"/>
                <w:szCs w:val="21"/>
                <w:lang w:val="en-US" w:eastAsia="zh-CN" w:bidi="ar-SA"/>
              </w:rPr>
            </w:pPr>
            <w:r>
              <w:rPr>
                <w:rFonts w:hint="eastAsia" w:ascii="宋体" w:hAnsi="宋体" w:eastAsia="宋体" w:cs="宋体"/>
                <w:spacing w:val="-2"/>
                <w:sz w:val="21"/>
                <w:szCs w:val="21"/>
              </w:rPr>
              <w:t>骨干教师</w:t>
            </w:r>
          </w:p>
        </w:tc>
        <w:tc>
          <w:tcPr>
            <w:tcW w:w="1845" w:type="dxa"/>
            <w:noWrap w:val="0"/>
            <w:vAlign w:val="center"/>
          </w:tcPr>
          <w:p>
            <w:pPr>
              <w:keepNext w:val="0"/>
              <w:keepLines w:val="0"/>
              <w:pageBreakBefore w:val="0"/>
              <w:wordWrap/>
              <w:topLinePunct w:val="0"/>
              <w:bidi w:val="0"/>
              <w:spacing w:line="24" w:lineRule="atLeast"/>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电子商务网站建设与维护</w:t>
            </w:r>
          </w:p>
          <w:p>
            <w:pPr>
              <w:keepNext w:val="0"/>
              <w:keepLines w:val="0"/>
              <w:pageBreakBefore w:val="0"/>
              <w:wordWrap/>
              <w:topLinePunct w:val="0"/>
              <w:bidi w:val="0"/>
              <w:spacing w:line="24" w:lineRule="atLeast"/>
              <w:jc w:val="both"/>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电商视觉营销与图像设计</w:t>
            </w:r>
          </w:p>
        </w:tc>
      </w:tr>
    </w:tbl>
    <w:p>
      <w:pPr>
        <w:keepNext w:val="0"/>
        <w:keepLines w:val="0"/>
        <w:pageBreakBefore w:val="0"/>
        <w:wordWrap/>
        <w:topLinePunct w:val="0"/>
        <w:bidi w:val="0"/>
        <w:spacing w:beforeLines="20" w:afterLines="20" w:line="24" w:lineRule="atLeast"/>
        <w:rPr>
          <w:rFonts w:hint="eastAsia" w:ascii="宋体" w:hAnsi="宋体"/>
          <w:b/>
          <w:sz w:val="24"/>
          <w:szCs w:val="24"/>
        </w:rPr>
      </w:pPr>
      <w:bookmarkStart w:id="154" w:name="_Toc500098699"/>
    </w:p>
    <w:p>
      <w:pPr>
        <w:keepNext w:val="0"/>
        <w:keepLines w:val="0"/>
        <w:pageBreakBefore w:val="0"/>
        <w:wordWrap/>
        <w:topLinePunct w:val="0"/>
        <w:bidi w:val="0"/>
        <w:snapToGrid/>
        <w:spacing w:beforeLines="20" w:afterLines="20" w:line="360" w:lineRule="auto"/>
        <w:ind w:firstLine="482" w:firstLineChars="200"/>
        <w:textAlignment w:val="auto"/>
        <w:rPr>
          <w:rFonts w:ascii="宋体" w:hAnsi="宋体"/>
          <w:b/>
          <w:sz w:val="24"/>
          <w:szCs w:val="24"/>
        </w:rPr>
      </w:pPr>
      <w:r>
        <w:rPr>
          <w:rFonts w:hint="eastAsia" w:ascii="宋体" w:hAnsi="宋体"/>
          <w:b/>
          <w:sz w:val="24"/>
          <w:szCs w:val="24"/>
        </w:rPr>
        <w:t>3.师资建设整体水平提升</w:t>
      </w:r>
      <w:bookmarkEnd w:id="154"/>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按照“统筹规划、改革创新、按需施训、务求实效”的原则开展系列师资培训活动，以提升师资整体业务水平为培训要求，缔造师资精英团队为总目标，实施“走出去”、“请进来”、“调动式”等方式开展培训，采取集中培训、校本培训等多种有效途径，增强培训的针对性和实效性。</w:t>
      </w:r>
    </w:p>
    <w:p>
      <w:pPr>
        <w:keepNext w:val="0"/>
        <w:keepLines w:val="0"/>
        <w:pageBreakBefore w:val="0"/>
        <w:wordWrap/>
        <w:topLinePunct w:val="0"/>
        <w:bidi w:val="0"/>
        <w:snapToGrid/>
        <w:spacing w:beforeLines="20" w:afterLines="20" w:line="360" w:lineRule="auto"/>
        <w:ind w:firstLine="482" w:firstLineChars="200"/>
        <w:textAlignment w:val="auto"/>
        <w:rPr>
          <w:rFonts w:ascii="宋体" w:hAnsi="宋体"/>
          <w:sz w:val="24"/>
          <w:szCs w:val="24"/>
        </w:rPr>
      </w:pPr>
      <w:r>
        <w:rPr>
          <w:rFonts w:hint="eastAsia" w:ascii="宋体" w:hAnsi="宋体"/>
          <w:b/>
          <w:sz w:val="24"/>
          <w:szCs w:val="24"/>
        </w:rPr>
        <w:t>1）“走出去”培训方式：</w:t>
      </w:r>
      <w:r>
        <w:rPr>
          <w:rFonts w:hint="eastAsia" w:ascii="宋体" w:hAnsi="宋体"/>
          <w:sz w:val="24"/>
          <w:szCs w:val="24"/>
        </w:rPr>
        <w:t>以学习新专业、新思路、新方法为内容，以转变专业办学理念，改进</w:t>
      </w:r>
      <w:bookmarkStart w:id="155" w:name="baidusnap1"/>
      <w:bookmarkEnd w:id="155"/>
      <w:r>
        <w:rPr>
          <w:rFonts w:hint="eastAsia" w:ascii="宋体" w:hAnsi="宋体"/>
          <w:sz w:val="24"/>
          <w:szCs w:val="24"/>
        </w:rPr>
        <w:t>专业办学思路，</w:t>
      </w:r>
      <w:bookmarkStart w:id="156" w:name="baidusnap0"/>
      <w:bookmarkEnd w:id="156"/>
      <w:r>
        <w:rPr>
          <w:rFonts w:hint="eastAsia" w:ascii="宋体" w:hAnsi="宋体"/>
          <w:sz w:val="24"/>
          <w:szCs w:val="24"/>
        </w:rPr>
        <w:t>拓展专业办学方向，提高教学实训质量为目的，</w:t>
      </w:r>
      <w:r>
        <w:rPr>
          <w:rFonts w:hint="eastAsia" w:ascii="宋体" w:hAnsi="宋体"/>
          <w:sz w:val="24"/>
          <w:szCs w:val="24"/>
          <w:lang w:eastAsia="zh-CN"/>
        </w:rPr>
        <w:t>将</w:t>
      </w:r>
      <w:r>
        <w:rPr>
          <w:rFonts w:hint="eastAsia" w:ascii="宋体" w:hAnsi="宋体"/>
          <w:sz w:val="24"/>
          <w:szCs w:val="24"/>
        </w:rPr>
        <w:t>组织专业教师</w:t>
      </w:r>
      <w:r>
        <w:rPr>
          <w:rFonts w:hint="eastAsia" w:ascii="宋体" w:hAnsi="宋体"/>
          <w:sz w:val="24"/>
          <w:szCs w:val="24"/>
          <w:lang w:eastAsia="zh-CN"/>
        </w:rPr>
        <w:t>到汕头市电子商务协会、广东省电子商务技工学校等协会会员单</w:t>
      </w:r>
      <w:r>
        <w:rPr>
          <w:rFonts w:hint="eastAsia" w:ascii="宋体" w:hAnsi="宋体"/>
          <w:sz w:val="24"/>
          <w:szCs w:val="24"/>
          <w:lang w:val="en-US" w:eastAsia="zh-CN"/>
        </w:rPr>
        <w:t>位</w:t>
      </w:r>
      <w:r>
        <w:rPr>
          <w:rFonts w:hint="eastAsia" w:ascii="宋体" w:hAnsi="宋体"/>
          <w:sz w:val="24"/>
          <w:szCs w:val="24"/>
          <w:lang w:eastAsia="zh-CN"/>
        </w:rPr>
        <w:t>和学校学习。</w:t>
      </w:r>
      <w:r>
        <w:rPr>
          <w:rFonts w:hint="eastAsia" w:ascii="宋体" w:hAnsi="宋体"/>
          <w:sz w:val="24"/>
          <w:szCs w:val="24"/>
        </w:rPr>
        <w:t>同时，选派专业教师</w:t>
      </w:r>
      <w:r>
        <w:rPr>
          <w:rFonts w:hint="eastAsia" w:ascii="宋体" w:hAnsi="宋体"/>
          <w:sz w:val="24"/>
          <w:szCs w:val="24"/>
          <w:lang w:eastAsia="zh-CN"/>
        </w:rPr>
        <w:t>参加电子商务师等职业等级技能培训和考核</w:t>
      </w:r>
      <w:r>
        <w:rPr>
          <w:rFonts w:hint="eastAsia" w:ascii="宋体" w:hAnsi="宋体"/>
          <w:sz w:val="24"/>
          <w:szCs w:val="24"/>
        </w:rPr>
        <w:t>。通过“走出去”培训方式，打开了思路，开阔了教师的视野，加强了交流，提升了教师整体专业素养。</w:t>
      </w:r>
    </w:p>
    <w:p>
      <w:pPr>
        <w:keepNext w:val="0"/>
        <w:keepLines w:val="0"/>
        <w:pageBreakBefore w:val="0"/>
        <w:wordWrap/>
        <w:topLinePunct w:val="0"/>
        <w:bidi w:val="0"/>
        <w:snapToGrid/>
        <w:spacing w:beforeLines="20" w:afterLines="20" w:line="360" w:lineRule="auto"/>
        <w:ind w:firstLine="482" w:firstLineChars="200"/>
        <w:textAlignment w:val="auto"/>
        <w:rPr>
          <w:rFonts w:ascii="宋体" w:hAnsi="宋体"/>
          <w:sz w:val="24"/>
          <w:szCs w:val="24"/>
        </w:rPr>
      </w:pPr>
      <w:r>
        <w:rPr>
          <w:rFonts w:hint="eastAsia" w:ascii="宋体" w:hAnsi="宋体"/>
          <w:b/>
          <w:sz w:val="24"/>
          <w:szCs w:val="24"/>
        </w:rPr>
        <w:t>2）“请进来”培训方式：</w:t>
      </w:r>
      <w:r>
        <w:rPr>
          <w:rFonts w:hint="eastAsia" w:ascii="宋体" w:hAnsi="宋体"/>
          <w:sz w:val="24"/>
          <w:szCs w:val="24"/>
        </w:rPr>
        <w:t>以教学诊改为主线，以专业剖析、信息化教学、教学艺术、教学技能、专业能力提升为内容，以讲座、培训班、联合实训等为形式，邀请校外专家、企业家、工程师等到校进行指导培训，有针对性的开展专业师资教育和培训。</w:t>
      </w:r>
    </w:p>
    <w:p>
      <w:pPr>
        <w:keepNext w:val="0"/>
        <w:keepLines w:val="0"/>
        <w:pageBreakBefore w:val="0"/>
        <w:wordWrap/>
        <w:topLinePunct w:val="0"/>
        <w:bidi w:val="0"/>
        <w:snapToGrid/>
        <w:spacing w:beforeLines="20" w:afterLines="20" w:line="360" w:lineRule="auto"/>
        <w:ind w:firstLine="482" w:firstLineChars="200"/>
        <w:textAlignment w:val="auto"/>
        <w:rPr>
          <w:rFonts w:ascii="宋体" w:hAnsi="宋体"/>
          <w:sz w:val="24"/>
          <w:szCs w:val="24"/>
        </w:rPr>
      </w:pPr>
      <w:r>
        <w:rPr>
          <w:rFonts w:hint="eastAsia" w:ascii="宋体" w:hAnsi="宋体"/>
          <w:b/>
          <w:sz w:val="24"/>
          <w:szCs w:val="24"/>
        </w:rPr>
        <w:t>3）“调动式”培训方式</w:t>
      </w:r>
      <w:r>
        <w:rPr>
          <w:rFonts w:ascii="宋体" w:hAnsi="宋体"/>
          <w:b/>
          <w:sz w:val="24"/>
          <w:szCs w:val="24"/>
        </w:rPr>
        <w:t>:</w:t>
      </w:r>
      <w:r>
        <w:rPr>
          <w:rFonts w:hint="eastAsia" w:ascii="宋体" w:hAnsi="宋体"/>
          <w:bCs/>
          <w:sz w:val="24"/>
          <w:szCs w:val="24"/>
        </w:rPr>
        <w:t>创造良好的氛围和环境</w:t>
      </w:r>
      <w:r>
        <w:rPr>
          <w:rFonts w:hint="eastAsia" w:ascii="宋体" w:hAnsi="宋体"/>
          <w:sz w:val="24"/>
          <w:szCs w:val="24"/>
        </w:rPr>
        <w:t>，让教师用愉悦的心境，灵活实效的教学方式，全心全意投入工作。教师间技术技能互用互学，在各专业教师擅长的专业能力外，调动其专业相关的其他非显性能力，并通过互为学习，让教师中的教学配合更和谐，教学目标及能动性更一致，定期举办教学研讨茶话会，使教师教学水平和师资团队建设提升速度明显加快。</w:t>
      </w:r>
    </w:p>
    <w:p>
      <w:pPr>
        <w:keepNext w:val="0"/>
        <w:keepLines w:val="0"/>
        <w:pageBreakBefore w:val="0"/>
        <w:wordWrap/>
        <w:topLinePunct w:val="0"/>
        <w:bidi w:val="0"/>
        <w:snapToGrid/>
        <w:spacing w:beforeLines="20" w:afterLines="20" w:line="360" w:lineRule="auto"/>
        <w:ind w:firstLine="482" w:firstLineChars="200"/>
        <w:textAlignment w:val="auto"/>
        <w:rPr>
          <w:rFonts w:ascii="宋体" w:hAnsi="宋体"/>
          <w:b/>
          <w:sz w:val="24"/>
          <w:szCs w:val="24"/>
        </w:rPr>
      </w:pPr>
      <w:bookmarkStart w:id="157" w:name="_Toc500098700"/>
      <w:r>
        <w:rPr>
          <w:rFonts w:hint="eastAsia" w:ascii="宋体" w:hAnsi="宋体"/>
          <w:b/>
          <w:sz w:val="24"/>
          <w:szCs w:val="24"/>
        </w:rPr>
        <w:t>4.师资建设成效</w:t>
      </w:r>
      <w:bookmarkEnd w:id="157"/>
    </w:p>
    <w:p>
      <w:pPr>
        <w:keepNext w:val="0"/>
        <w:keepLines w:val="0"/>
        <w:pageBreakBefore w:val="0"/>
        <w:wordWrap/>
        <w:topLinePunct w:val="0"/>
        <w:bidi w:val="0"/>
        <w:snapToGrid/>
        <w:spacing w:line="360" w:lineRule="auto"/>
        <w:ind w:firstLine="480" w:firstLineChars="200"/>
        <w:textAlignment w:val="auto"/>
        <w:rPr>
          <w:sz w:val="24"/>
          <w:szCs w:val="24"/>
        </w:rPr>
      </w:pPr>
      <w:r>
        <w:rPr>
          <w:rFonts w:hint="eastAsia" w:ascii="宋体" w:hAnsi="宋体"/>
          <w:sz w:val="24"/>
          <w:szCs w:val="24"/>
        </w:rPr>
        <w:t>学校现在已</w:t>
      </w:r>
      <w:r>
        <w:rPr>
          <w:rFonts w:hint="eastAsia" w:ascii="宋体" w:hAnsi="宋体"/>
          <w:sz w:val="24"/>
          <w:szCs w:val="24"/>
          <w:lang w:val="en-US" w:eastAsia="zh-CN"/>
        </w:rPr>
        <w:t>招聘（储备）思想品德好、专业水平高，具有一定教学能力的现代商贸系</w:t>
      </w:r>
      <w:r>
        <w:rPr>
          <w:rFonts w:hint="eastAsia" w:ascii="宋体" w:hAnsi="宋体"/>
          <w:sz w:val="24"/>
          <w:szCs w:val="24"/>
        </w:rPr>
        <w:t>专业师资队伍，</w:t>
      </w:r>
      <w:r>
        <w:rPr>
          <w:rFonts w:hint="eastAsia" w:ascii="宋体" w:hAnsi="宋体"/>
          <w:sz w:val="24"/>
          <w:szCs w:val="24"/>
          <w:lang w:val="en-US" w:eastAsia="zh-CN"/>
        </w:rPr>
        <w:t>目前电子商务</w:t>
      </w:r>
      <w:r>
        <w:rPr>
          <w:rFonts w:hint="eastAsia" w:ascii="宋体" w:hAnsi="宋体"/>
          <w:sz w:val="24"/>
          <w:szCs w:val="24"/>
        </w:rPr>
        <w:t>专业教师</w:t>
      </w:r>
      <w:r>
        <w:rPr>
          <w:rFonts w:hint="eastAsia" w:ascii="宋体" w:hAnsi="宋体"/>
          <w:sz w:val="24"/>
          <w:szCs w:val="24"/>
          <w:lang w:val="en-US" w:eastAsia="zh-CN"/>
        </w:rPr>
        <w:t>8</w:t>
      </w:r>
      <w:r>
        <w:rPr>
          <w:rFonts w:hint="eastAsia" w:ascii="宋体" w:hAnsi="宋体"/>
          <w:sz w:val="24"/>
          <w:szCs w:val="24"/>
        </w:rPr>
        <w:t>人，其</w:t>
      </w:r>
      <w:r>
        <w:rPr>
          <w:rFonts w:hint="eastAsia" w:ascii="宋体" w:hAnsi="宋体"/>
          <w:sz w:val="24"/>
          <w:szCs w:val="24"/>
          <w:lang w:eastAsia="zh-CN"/>
        </w:rPr>
        <w:t>电子商务师二级技师</w:t>
      </w:r>
      <w:r>
        <w:rPr>
          <w:rFonts w:hint="eastAsia" w:ascii="宋体" w:hAnsi="宋体"/>
          <w:sz w:val="24"/>
          <w:szCs w:val="24"/>
          <w:lang w:val="en-US" w:eastAsia="zh-CN"/>
        </w:rPr>
        <w:t>3人</w:t>
      </w:r>
      <w:r>
        <w:rPr>
          <w:rFonts w:hint="eastAsia" w:ascii="宋体" w:hAnsi="宋体"/>
          <w:sz w:val="24"/>
          <w:szCs w:val="24"/>
        </w:rPr>
        <w:t>，</w:t>
      </w:r>
      <w:r>
        <w:rPr>
          <w:rFonts w:hint="eastAsia" w:ascii="宋体" w:hAnsi="宋体"/>
          <w:sz w:val="24"/>
          <w:szCs w:val="24"/>
          <w:lang w:eastAsia="zh-CN"/>
        </w:rPr>
        <w:t>讲师</w:t>
      </w:r>
      <w:r>
        <w:rPr>
          <w:rFonts w:hint="eastAsia" w:ascii="宋体" w:hAnsi="宋体"/>
          <w:sz w:val="24"/>
          <w:szCs w:val="24"/>
          <w:lang w:val="en-US" w:eastAsia="zh-CN"/>
        </w:rPr>
        <w:t>1人，助理讲师1人</w:t>
      </w:r>
      <w:r>
        <w:rPr>
          <w:rFonts w:hint="eastAsia" w:ascii="宋体" w:hAnsi="宋体"/>
          <w:sz w:val="24"/>
          <w:szCs w:val="24"/>
        </w:rPr>
        <w:t>，硕士研究生</w:t>
      </w:r>
      <w:r>
        <w:rPr>
          <w:rFonts w:hint="eastAsia" w:ascii="宋体" w:hAnsi="宋体"/>
          <w:sz w:val="24"/>
          <w:szCs w:val="24"/>
          <w:lang w:val="en-US" w:eastAsia="zh-CN"/>
        </w:rPr>
        <w:t>2</w:t>
      </w:r>
      <w:r>
        <w:rPr>
          <w:rFonts w:hint="eastAsia" w:ascii="宋体" w:hAnsi="宋体"/>
          <w:sz w:val="24"/>
          <w:szCs w:val="24"/>
        </w:rPr>
        <w:t>人</w:t>
      </w:r>
      <w:r>
        <w:rPr>
          <w:rFonts w:hint="eastAsia" w:ascii="宋体" w:hAnsi="宋体"/>
          <w:sz w:val="24"/>
          <w:szCs w:val="24"/>
          <w:lang w:eastAsia="zh-CN"/>
        </w:rPr>
        <w:t>。</w:t>
      </w:r>
      <w:r>
        <w:rPr>
          <w:rFonts w:hint="eastAsia" w:ascii="宋体" w:hAnsi="宋体"/>
          <w:sz w:val="24"/>
          <w:szCs w:val="24"/>
        </w:rPr>
        <w:t>教师实行职称工资制度，专任教师均为大学本科以上学历，师资面向高校毕业生现场招聘会、全国网上招聘，线下面试的方式遴选具备并能够胜任，德才兼备的人才，同时加强与产业企业合作，打造一支强而优的职业教育教师团队。</w:t>
      </w:r>
    </w:p>
    <w:p>
      <w:pPr>
        <w:pStyle w:val="6"/>
        <w:keepNext w:val="0"/>
        <w:keepLines w:val="0"/>
        <w:pageBreakBefore w:val="0"/>
        <w:wordWrap/>
        <w:topLinePunct w:val="0"/>
        <w:bidi w:val="0"/>
        <w:snapToGrid/>
        <w:spacing w:line="360" w:lineRule="auto"/>
        <w:ind w:firstLine="482" w:firstLineChars="200"/>
        <w:jc w:val="left"/>
        <w:textAlignment w:val="auto"/>
        <w:rPr>
          <w:sz w:val="24"/>
          <w:szCs w:val="24"/>
        </w:rPr>
      </w:pPr>
      <w:bookmarkStart w:id="158" w:name="_Toc7989"/>
      <w:bookmarkStart w:id="159" w:name="_Toc17874"/>
      <w:bookmarkStart w:id="160" w:name="_Toc7910"/>
      <w:bookmarkStart w:id="161" w:name="_Toc2392"/>
      <w:bookmarkStart w:id="162" w:name="_Toc23451"/>
      <w:r>
        <w:rPr>
          <w:rFonts w:hint="eastAsia"/>
          <w:sz w:val="24"/>
          <w:szCs w:val="24"/>
        </w:rPr>
        <w:t>8</w:t>
      </w:r>
      <w:r>
        <w:rPr>
          <w:sz w:val="24"/>
          <w:szCs w:val="24"/>
        </w:rPr>
        <w:t>.</w:t>
      </w:r>
      <w:r>
        <w:rPr>
          <w:rFonts w:hint="eastAsia"/>
          <w:sz w:val="24"/>
          <w:szCs w:val="24"/>
          <w:lang w:val="en-US" w:eastAsia="zh-CN"/>
        </w:rPr>
        <w:t>2</w:t>
      </w:r>
      <w:r>
        <w:rPr>
          <w:rFonts w:hint="eastAsia"/>
          <w:sz w:val="24"/>
          <w:szCs w:val="24"/>
        </w:rPr>
        <w:t>教学设施</w:t>
      </w:r>
      <w:bookmarkEnd w:id="158"/>
      <w:bookmarkEnd w:id="159"/>
      <w:bookmarkEnd w:id="160"/>
      <w:bookmarkEnd w:id="161"/>
      <w:bookmarkEnd w:id="162"/>
    </w:p>
    <w:p>
      <w:pPr>
        <w:keepNext w:val="0"/>
        <w:keepLines w:val="0"/>
        <w:pageBreakBefore w:val="0"/>
        <w:wordWrap/>
        <w:topLinePunct w:val="0"/>
        <w:bidi w:val="0"/>
        <w:snapToGrid/>
        <w:spacing w:line="360" w:lineRule="auto"/>
        <w:ind w:firstLine="480" w:firstLineChars="200"/>
        <w:textAlignment w:val="auto"/>
        <w:rPr>
          <w:sz w:val="24"/>
          <w:szCs w:val="24"/>
        </w:rPr>
      </w:pPr>
      <w:r>
        <w:rPr>
          <w:sz w:val="24"/>
          <w:szCs w:val="24"/>
        </w:rPr>
        <w:t>在校内实训基地建设方面，学校投入</w:t>
      </w:r>
      <w:r>
        <w:rPr>
          <w:rFonts w:hint="eastAsia"/>
          <w:sz w:val="24"/>
          <w:szCs w:val="24"/>
          <w:lang w:val="en-US" w:eastAsia="zh-CN"/>
        </w:rPr>
        <w:t>一定</w:t>
      </w:r>
      <w:r>
        <w:rPr>
          <w:sz w:val="24"/>
          <w:szCs w:val="24"/>
        </w:rPr>
        <w:t>资金进行实验实训室的建设和设备更新，目前</w:t>
      </w:r>
      <w:r>
        <w:rPr>
          <w:rFonts w:hint="eastAsia"/>
          <w:sz w:val="24"/>
          <w:szCs w:val="24"/>
        </w:rPr>
        <w:t>学校严格按照现代商贸类专业教学设备实训标准及专业职业资格考评要求配置了电子商务实训基地，配套可同时容纳120名学生实训的电子商务专业实训室2间，可同时容纳120名学生实训的电商直播基地6间，并同时配套有更衣室，化妆间，专业摄影室。</w:t>
      </w:r>
      <w:r>
        <w:rPr>
          <w:sz w:val="24"/>
          <w:szCs w:val="24"/>
        </w:rPr>
        <w:t>所有教室均为多媒体电教室，满足教学与实训的需要，校内有创业孵化中心。 第二，要积极与汕头市</w:t>
      </w:r>
      <w:r>
        <w:rPr>
          <w:rFonts w:hint="eastAsia"/>
          <w:sz w:val="24"/>
          <w:szCs w:val="24"/>
          <w:lang w:val="en-US" w:eastAsia="zh-CN"/>
        </w:rPr>
        <w:t>电子商务</w:t>
      </w:r>
      <w:r>
        <w:rPr>
          <w:sz w:val="24"/>
          <w:szCs w:val="24"/>
        </w:rPr>
        <w:t>协会、青年科技工作者协会开展校企合作，建设校外实习基地，为学生工学结合、</w:t>
      </w:r>
      <w:r>
        <w:rPr>
          <w:rFonts w:hint="eastAsia"/>
          <w:sz w:val="24"/>
          <w:szCs w:val="24"/>
          <w:lang w:val="en-US" w:eastAsia="zh-CN"/>
        </w:rPr>
        <w:t>岗位</w:t>
      </w:r>
      <w:r>
        <w:rPr>
          <w:sz w:val="24"/>
          <w:szCs w:val="24"/>
        </w:rPr>
        <w:t>实习等教学活动的开展提供支持。 第三，根据专业教学的需要，在不同的时间段安排学生开展认知实习、专业实习、实训及</w:t>
      </w:r>
      <w:r>
        <w:rPr>
          <w:rFonts w:hint="eastAsia"/>
          <w:sz w:val="24"/>
          <w:szCs w:val="24"/>
          <w:lang w:val="en-US" w:eastAsia="zh-CN"/>
        </w:rPr>
        <w:t>岗位</w:t>
      </w:r>
      <w:r>
        <w:rPr>
          <w:sz w:val="24"/>
          <w:szCs w:val="24"/>
        </w:rPr>
        <w:t>实习等各项工作，全面提高学生实际操作能力和水平。</w:t>
      </w:r>
    </w:p>
    <w:p>
      <w:pPr>
        <w:pStyle w:val="6"/>
        <w:keepNext w:val="0"/>
        <w:keepLines w:val="0"/>
        <w:pageBreakBefore w:val="0"/>
        <w:wordWrap/>
        <w:topLinePunct w:val="0"/>
        <w:bidi w:val="0"/>
        <w:snapToGrid/>
        <w:spacing w:line="360" w:lineRule="auto"/>
        <w:ind w:firstLine="482" w:firstLineChars="200"/>
        <w:jc w:val="left"/>
        <w:textAlignment w:val="auto"/>
        <w:rPr>
          <w:sz w:val="24"/>
          <w:szCs w:val="24"/>
        </w:rPr>
      </w:pPr>
      <w:bookmarkStart w:id="163" w:name="_Toc3475"/>
      <w:bookmarkStart w:id="164" w:name="_Toc11435"/>
      <w:bookmarkStart w:id="165" w:name="_Toc19917"/>
      <w:bookmarkStart w:id="166" w:name="_Toc25175"/>
      <w:bookmarkStart w:id="167" w:name="_Toc12762"/>
      <w:r>
        <w:rPr>
          <w:rFonts w:hint="eastAsia"/>
          <w:sz w:val="24"/>
          <w:szCs w:val="24"/>
        </w:rPr>
        <w:t>8</w:t>
      </w:r>
      <w:r>
        <w:rPr>
          <w:sz w:val="24"/>
          <w:szCs w:val="24"/>
        </w:rPr>
        <w:t>.</w:t>
      </w:r>
      <w:r>
        <w:rPr>
          <w:rFonts w:hint="eastAsia"/>
          <w:sz w:val="24"/>
          <w:szCs w:val="24"/>
          <w:lang w:val="en-US" w:eastAsia="zh-CN"/>
        </w:rPr>
        <w:t>3</w:t>
      </w:r>
      <w:r>
        <w:rPr>
          <w:rFonts w:hint="eastAsia"/>
          <w:sz w:val="24"/>
          <w:szCs w:val="24"/>
        </w:rPr>
        <w:t>教学资源</w:t>
      </w:r>
      <w:bookmarkEnd w:id="163"/>
      <w:bookmarkEnd w:id="164"/>
      <w:bookmarkEnd w:id="165"/>
      <w:bookmarkEnd w:id="166"/>
      <w:bookmarkEnd w:id="167"/>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根据职业岗位需求，组织教师筛选或编写适合本专业教学需要的工学结合教材，编写教学资源包，建立核心课程教学资源库。在充分考虑学生特点、调动学生学习积极性的同时，紧紧围绕专业培养目标精选教学内容，根据本专业实际情况进行课程内容的优化和重组，将相近的课程梳理、整合成为综合性课程或单项技能课，重点突出关键课程内容的一体化设计。</w:t>
      </w:r>
    </w:p>
    <w:p>
      <w:pPr>
        <w:keepNext w:val="0"/>
        <w:keepLines w:val="0"/>
        <w:pageBreakBefore w:val="0"/>
        <w:wordWrap/>
        <w:topLinePunct w:val="0"/>
        <w:bidi w:val="0"/>
        <w:snapToGrid/>
        <w:spacing w:line="360" w:lineRule="auto"/>
        <w:ind w:firstLine="480" w:firstLineChars="200"/>
        <w:textAlignment w:val="auto"/>
        <w:rPr>
          <w:sz w:val="24"/>
          <w:szCs w:val="24"/>
        </w:rPr>
      </w:pPr>
      <w:r>
        <w:rPr>
          <w:rFonts w:hint="eastAsia" w:ascii="宋体" w:hAnsi="宋体"/>
          <w:sz w:val="24"/>
          <w:szCs w:val="24"/>
        </w:rPr>
        <w:t>积极建立健全学校网络教学平台，提高网络辅助教学应用水平，为学生搭建自主性、创新性学习平台，并大力推进网络课程和专业资源库建设，鼓励和引导教师全面运用网络教学平台开展教学，积极探索和创新数字化教学模式、方法，强化教学互动。根据学校具体情况，利用校内实训场地，建立专业资源阅览室、工作室和网络资源库，提供有利于学生自主学习、内容丰富、使用便捷、更新及时的学习资源。建立交互式、开放式校园网络教学平台，利用数字化网络资源为专业教学提供各类学习资源，如专业人才培养方案、课程教学大纲、电子教材、教学课件、典型案例、行业政策法规资料、职业考证信息等。同时还可以根据网络教学的需要，提供网上答疑、作业发布和批改、在线讨论、学习成果展示等功能，为学生的学习活动提供民主、和谐、自由、开放的空间。</w:t>
      </w:r>
    </w:p>
    <w:p>
      <w:pPr>
        <w:pStyle w:val="6"/>
        <w:keepNext w:val="0"/>
        <w:keepLines w:val="0"/>
        <w:pageBreakBefore w:val="0"/>
        <w:wordWrap/>
        <w:topLinePunct w:val="0"/>
        <w:bidi w:val="0"/>
        <w:snapToGrid/>
        <w:spacing w:line="360" w:lineRule="auto"/>
        <w:ind w:firstLine="482" w:firstLineChars="200"/>
        <w:jc w:val="left"/>
        <w:textAlignment w:val="auto"/>
        <w:rPr>
          <w:sz w:val="24"/>
          <w:szCs w:val="24"/>
        </w:rPr>
      </w:pPr>
      <w:bookmarkStart w:id="168" w:name="_Toc17394"/>
      <w:bookmarkStart w:id="169" w:name="_Toc1951"/>
      <w:bookmarkStart w:id="170" w:name="_Toc25772"/>
      <w:bookmarkStart w:id="171" w:name="_Toc24205"/>
      <w:bookmarkStart w:id="172" w:name="_Toc19805"/>
      <w:r>
        <w:rPr>
          <w:rFonts w:hint="eastAsia"/>
          <w:sz w:val="24"/>
          <w:szCs w:val="24"/>
        </w:rPr>
        <w:t>8</w:t>
      </w:r>
      <w:r>
        <w:rPr>
          <w:sz w:val="24"/>
          <w:szCs w:val="24"/>
        </w:rPr>
        <w:t>.</w:t>
      </w:r>
      <w:r>
        <w:rPr>
          <w:rFonts w:hint="eastAsia"/>
          <w:sz w:val="24"/>
          <w:szCs w:val="24"/>
          <w:lang w:val="en-US" w:eastAsia="zh-CN"/>
        </w:rPr>
        <w:t>4</w:t>
      </w:r>
      <w:r>
        <w:rPr>
          <w:rFonts w:hint="eastAsia"/>
          <w:sz w:val="24"/>
          <w:szCs w:val="24"/>
        </w:rPr>
        <w:t>教学方法</w:t>
      </w:r>
      <w:bookmarkEnd w:id="168"/>
      <w:bookmarkEnd w:id="169"/>
      <w:bookmarkEnd w:id="170"/>
      <w:bookmarkEnd w:id="171"/>
      <w:bookmarkEnd w:id="172"/>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以学生为主体，以典型职业活动为载体，按理论与实践一体化要求组织教学；在教学过程中实行任务导向的教学模式，对于专业课程主要采用项目课程的设计思路，努力以典型职业活动为载体，实施任务教学，融合理论知识与实践知识，以更好地培养学生综合职业能力。同时，根据专业教学的需要，在不同的时间段安排学生开展相应的工学结合教学组织形式，进行认知实习、专业实习、综合实践及</w:t>
      </w:r>
      <w:r>
        <w:rPr>
          <w:rFonts w:hint="eastAsia" w:ascii="宋体" w:hAnsi="宋体"/>
          <w:sz w:val="24"/>
          <w:szCs w:val="24"/>
          <w:lang w:val="en-US" w:eastAsia="zh-CN"/>
        </w:rPr>
        <w:t>岗位</w:t>
      </w:r>
      <w:r>
        <w:rPr>
          <w:rFonts w:hint="eastAsia" w:ascii="宋体" w:hAnsi="宋体"/>
          <w:sz w:val="24"/>
          <w:szCs w:val="24"/>
        </w:rPr>
        <w:t>实习等各项工作，全面提高学生实际操作能力和水平。</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教师在课程设计与教学组织过程中，倡导采用自主、合作、探究等多种教学方式方法，从培养学生学习兴趣入手，帮助学生巩固本专业文化知识的基础，提高运用所掌握的知识解决实际问题的能力，使学生在主动参与学习的过程中，体验人生价值，培养健康的情感态度。</w:t>
      </w:r>
    </w:p>
    <w:p>
      <w:pPr>
        <w:keepNext w:val="0"/>
        <w:keepLines w:val="0"/>
        <w:pageBreakBefore w:val="0"/>
        <w:wordWrap/>
        <w:topLinePunct w:val="0"/>
        <w:bidi w:val="0"/>
        <w:snapToGrid/>
        <w:spacing w:line="360" w:lineRule="auto"/>
        <w:ind w:firstLine="480" w:firstLineChars="200"/>
        <w:textAlignment w:val="auto"/>
        <w:rPr>
          <w:sz w:val="24"/>
          <w:szCs w:val="24"/>
        </w:rPr>
      </w:pPr>
      <w:r>
        <w:rPr>
          <w:rFonts w:hint="eastAsia" w:ascii="宋体" w:hAnsi="宋体"/>
          <w:sz w:val="24"/>
          <w:szCs w:val="24"/>
        </w:rPr>
        <w:t>进一步明确细化不同生源的教学目标，综合运用各种教学方法，完善教学管理，改善考评制度，关注学生的整个学习过程，为学生提供更多主动建构知识与拓展能力的空间，以此来展现自我、实现自身价值。</w:t>
      </w:r>
    </w:p>
    <w:p>
      <w:pPr>
        <w:pStyle w:val="6"/>
        <w:keepNext w:val="0"/>
        <w:keepLines w:val="0"/>
        <w:pageBreakBefore w:val="0"/>
        <w:wordWrap/>
        <w:topLinePunct w:val="0"/>
        <w:bidi w:val="0"/>
        <w:snapToGrid/>
        <w:spacing w:line="360" w:lineRule="auto"/>
        <w:ind w:firstLine="482" w:firstLineChars="200"/>
        <w:jc w:val="left"/>
        <w:textAlignment w:val="auto"/>
        <w:rPr>
          <w:sz w:val="24"/>
          <w:szCs w:val="24"/>
        </w:rPr>
      </w:pPr>
      <w:bookmarkStart w:id="173" w:name="_Toc6412"/>
      <w:bookmarkStart w:id="174" w:name="_Toc2699"/>
      <w:bookmarkStart w:id="175" w:name="_Toc26762"/>
      <w:bookmarkStart w:id="176" w:name="_Toc30136"/>
      <w:bookmarkStart w:id="177" w:name="_Toc13942"/>
      <w:r>
        <w:rPr>
          <w:rFonts w:hint="eastAsia"/>
          <w:sz w:val="24"/>
          <w:szCs w:val="24"/>
        </w:rPr>
        <w:t>8</w:t>
      </w:r>
      <w:r>
        <w:rPr>
          <w:sz w:val="24"/>
          <w:szCs w:val="24"/>
        </w:rPr>
        <w:t>.</w:t>
      </w:r>
      <w:r>
        <w:rPr>
          <w:rFonts w:hint="eastAsia"/>
          <w:sz w:val="24"/>
          <w:szCs w:val="24"/>
          <w:lang w:val="en-US" w:eastAsia="zh-CN"/>
        </w:rPr>
        <w:t>5</w:t>
      </w:r>
      <w:r>
        <w:rPr>
          <w:rFonts w:hint="eastAsia"/>
          <w:sz w:val="24"/>
          <w:szCs w:val="24"/>
        </w:rPr>
        <w:t>学习评价</w:t>
      </w:r>
      <w:bookmarkEnd w:id="173"/>
      <w:bookmarkEnd w:id="174"/>
      <w:bookmarkEnd w:id="175"/>
      <w:bookmarkEnd w:id="176"/>
      <w:bookmarkEnd w:id="177"/>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本专业方向在突出以提升岗位职业能力为重心的基础上，针对不同教学与实践内容，构建多元化教学评价体系。教学评价的对象应包括学生知识掌握情况、实践操作能力、学习态度和基本职业素养等方面，突出能力的考核评价方式，体现对综合素养的评价；应吸纳更多行业企业和社会有关方面组织参与考核评价。</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公共</w:t>
      </w:r>
      <w:r>
        <w:rPr>
          <w:rFonts w:hint="eastAsia" w:ascii="宋体" w:hAnsi="宋体"/>
          <w:sz w:val="24"/>
          <w:szCs w:val="24"/>
        </w:rPr>
        <w:t>基础课程的考核以试卷命题考核为主，根据具体情况也可采取随堂考核，考核标准依不同课程、不同教学内容设定，突出学生对基本理论知识的理解及掌握；</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（2）专业课程应采取过程性考核的方式，评价的对象应包括学生知识掌握情况 、实践操作能力、学习态度和基本职业素养等方面；</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（3）项目式课程教学评价的标准应体现项目驱动、实践导向课程的特征，体现理论与实践、操作的统一，以能否完成项目实践活动任务以及完成情况为标准给予评定；</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（4）课证融合课程以证代考进行评价考核 ；</w:t>
      </w:r>
    </w:p>
    <w:p>
      <w:pPr>
        <w:keepNext w:val="0"/>
        <w:keepLines w:val="0"/>
        <w:pageBreakBefore w:val="0"/>
        <w:wordWrap/>
        <w:topLinePunct w:val="0"/>
        <w:bidi w:val="0"/>
        <w:snapToGrid/>
        <w:spacing w:line="360" w:lineRule="auto"/>
        <w:ind w:firstLine="480" w:firstLineChars="200"/>
        <w:textAlignment w:val="auto"/>
        <w:rPr>
          <w:rFonts w:ascii="宋体" w:hAnsi="宋体"/>
          <w:sz w:val="24"/>
          <w:szCs w:val="24"/>
        </w:rPr>
      </w:pPr>
      <w:r>
        <w:rPr>
          <w:rFonts w:hint="eastAsia" w:ascii="宋体" w:hAnsi="宋体"/>
          <w:sz w:val="24"/>
          <w:szCs w:val="24"/>
        </w:rPr>
        <w:t>（5）校外</w:t>
      </w:r>
      <w:r>
        <w:rPr>
          <w:rFonts w:hint="eastAsia" w:ascii="宋体" w:hAnsi="宋体"/>
          <w:sz w:val="24"/>
          <w:szCs w:val="24"/>
          <w:lang w:val="en-US" w:eastAsia="zh-CN"/>
        </w:rPr>
        <w:t>岗位</w:t>
      </w:r>
      <w:r>
        <w:rPr>
          <w:rFonts w:hint="eastAsia" w:ascii="宋体" w:hAnsi="宋体"/>
          <w:sz w:val="24"/>
          <w:szCs w:val="24"/>
        </w:rPr>
        <w:t>实习成绩采用校内专业教师评价、校外指导教师评价、实习单位鉴定三项评价相结合的方式，对学生的专业技能、工作态度、工作纪律等方面进行全面评价；</w:t>
      </w:r>
    </w:p>
    <w:p>
      <w:pPr>
        <w:keepNext w:val="0"/>
        <w:keepLines w:val="0"/>
        <w:pageBreakBefore w:val="0"/>
        <w:wordWrap/>
        <w:topLinePunct w:val="0"/>
        <w:bidi w:val="0"/>
        <w:snapToGrid/>
        <w:spacing w:line="360" w:lineRule="auto"/>
        <w:ind w:firstLine="480" w:firstLineChars="200"/>
        <w:textAlignment w:val="auto"/>
        <w:rPr>
          <w:sz w:val="24"/>
          <w:szCs w:val="24"/>
        </w:rPr>
      </w:pPr>
      <w:r>
        <w:rPr>
          <w:rFonts w:hint="eastAsia" w:ascii="宋体" w:hAnsi="宋体"/>
          <w:sz w:val="24"/>
          <w:szCs w:val="24"/>
        </w:rPr>
        <w:t>（6）第三方评价：行业企业评价（</w:t>
      </w:r>
      <w:r>
        <w:rPr>
          <w:rFonts w:hint="eastAsia" w:ascii="宋体" w:hAnsi="宋体"/>
          <w:sz w:val="24"/>
          <w:szCs w:val="24"/>
          <w:lang w:val="en-US" w:eastAsia="zh-CN"/>
        </w:rPr>
        <w:t>岗位</w:t>
      </w:r>
      <w:r>
        <w:rPr>
          <w:rFonts w:hint="eastAsia" w:ascii="宋体" w:hAnsi="宋体"/>
          <w:sz w:val="24"/>
          <w:szCs w:val="24"/>
        </w:rPr>
        <w:t>实习、实训、工学交替等）、学生评价（在校生、毕业生）、学生家长评价、用人单位评价。</w:t>
      </w:r>
    </w:p>
    <w:p>
      <w:pPr>
        <w:keepNext w:val="0"/>
        <w:keepLines w:val="0"/>
        <w:pageBreakBefore w:val="0"/>
        <w:wordWrap/>
        <w:topLinePunct w:val="0"/>
        <w:bidi w:val="0"/>
        <w:snapToGrid/>
        <w:spacing w:line="360" w:lineRule="auto"/>
        <w:ind w:firstLine="480" w:firstLineChars="200"/>
        <w:textAlignment w:val="auto"/>
        <w:rPr>
          <w:sz w:val="24"/>
          <w:szCs w:val="24"/>
        </w:rPr>
      </w:pPr>
    </w:p>
    <w:p>
      <w:pPr>
        <w:pStyle w:val="6"/>
        <w:keepNext w:val="0"/>
        <w:keepLines w:val="0"/>
        <w:pageBreakBefore w:val="0"/>
        <w:wordWrap/>
        <w:topLinePunct w:val="0"/>
        <w:bidi w:val="0"/>
        <w:snapToGrid/>
        <w:spacing w:line="360" w:lineRule="auto"/>
        <w:ind w:firstLine="482" w:firstLineChars="200"/>
        <w:jc w:val="left"/>
        <w:textAlignment w:val="auto"/>
        <w:rPr>
          <w:sz w:val="24"/>
          <w:szCs w:val="24"/>
        </w:rPr>
      </w:pPr>
      <w:bookmarkStart w:id="178" w:name="_Toc31534"/>
      <w:bookmarkStart w:id="179" w:name="_Toc20998"/>
      <w:bookmarkStart w:id="180" w:name="_Toc11369"/>
      <w:bookmarkStart w:id="181" w:name="_Toc25601"/>
      <w:bookmarkStart w:id="182" w:name="_Toc13480"/>
      <w:r>
        <w:rPr>
          <w:rFonts w:hint="eastAsia"/>
          <w:sz w:val="24"/>
          <w:szCs w:val="24"/>
        </w:rPr>
        <w:t>8</w:t>
      </w:r>
      <w:r>
        <w:rPr>
          <w:sz w:val="24"/>
          <w:szCs w:val="24"/>
        </w:rPr>
        <w:t>.</w:t>
      </w:r>
      <w:r>
        <w:rPr>
          <w:rFonts w:hint="eastAsia"/>
          <w:sz w:val="24"/>
          <w:szCs w:val="24"/>
          <w:lang w:val="en-US" w:eastAsia="zh-CN"/>
        </w:rPr>
        <w:t>6</w:t>
      </w:r>
      <w:r>
        <w:rPr>
          <w:rFonts w:hint="eastAsia"/>
          <w:sz w:val="24"/>
          <w:szCs w:val="24"/>
        </w:rPr>
        <w:t>质量管理</w:t>
      </w:r>
      <w:bookmarkEnd w:id="178"/>
      <w:bookmarkEnd w:id="179"/>
      <w:bookmarkEnd w:id="180"/>
      <w:bookmarkEnd w:id="181"/>
      <w:bookmarkEnd w:id="182"/>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kern w:val="2"/>
          <w:sz w:val="24"/>
          <w:szCs w:val="24"/>
        </w:rPr>
        <w:t>建立中职学校教学工作诊断与改进制度，引导和支持学校全面开展教学诊断与改进工作，切实发挥学校的教育质量保证主体作用，不断完善内部质量保证制度体系和运行机制。根据学校的机构设置情况，健全各级专业教学管理机构，明确职责，同时建立健全覆盖专业教学全过程的教学管理制度规章。具体包括人才培养的市场调研、人才培养方案的制定与修订、专业师资团队建设、精品课程建设、教材建设、网络教学资源建设、校内外实训实习基地建设、专业社会实践活动开展、毕业生跟踪调查、校企合作与社会服务等内容。同时积极采用现代管理技术开展教学管理工作，切实保障教学管理工作的严格执行与教学管理措施的贯彻到位，保证人才培养质量，全面实现人才培养目标。</w:t>
      </w:r>
    </w:p>
    <w:p>
      <w:pPr>
        <w:pStyle w:val="3"/>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1.建立健全教学常规管理措施</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制定出勤要求与督导制；</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（2）制定备课、上课、作业布置与批改、课外辅导、试卷命题、质量分析的要求、方式与督导制等；</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（3）合理制订或修订本专业教学计划、教学大纲、课程考核方法与标准等；</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（4）规范教学文件、教学档案等。</w:t>
      </w:r>
    </w:p>
    <w:p>
      <w:pPr>
        <w:pStyle w:val="3"/>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2. 针对不同生源特点实施差异化的教学管理</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明确专业课标要求 ，制定合理教学目标；</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（2）选择合适的教学方法；</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（3）分层教学，因材施教；</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（4）充分发挥教科研组或备课组的作用，集中集体的力量和智慧，通过一定的组织形式，把日常教学上升到教学研究的高度；</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（5）充分发挥各级骨干教师、学科骨干的核心作用。聘请相关专家学者参与教学研究活动，充分发挥教育教学理论的指导和专家的引领作用。</w:t>
      </w:r>
    </w:p>
    <w:p>
      <w:pPr>
        <w:pStyle w:val="3"/>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3. 推进专业全面教学质量管理</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cs="Arial"/>
          <w:sz w:val="24"/>
          <w:szCs w:val="24"/>
        </w:rPr>
        <w:t>（1）</w:t>
      </w:r>
      <w:r>
        <w:rPr>
          <w:rFonts w:hint="eastAsia" w:hAnsi="宋体"/>
          <w:sz w:val="24"/>
          <w:szCs w:val="24"/>
        </w:rPr>
        <w:t>深入学习全面质量管理的知识，树立全面质量管理的理念；</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（2）加强管理队伍建设，拟订教师培养计划，多给教师提供出去参加学习、培训交流和到企业锻炼的机会。</w:t>
      </w:r>
    </w:p>
    <w:p>
      <w:pPr>
        <w:pStyle w:val="3"/>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4. 学校和企业共同制定</w:t>
      </w:r>
      <w:r>
        <w:rPr>
          <w:rFonts w:hint="eastAsia" w:hAnsi="宋体"/>
          <w:b/>
          <w:sz w:val="24"/>
          <w:szCs w:val="24"/>
          <w:lang w:val="en-US" w:eastAsia="zh-CN"/>
        </w:rPr>
        <w:t>岗位</w:t>
      </w:r>
      <w:r>
        <w:rPr>
          <w:rFonts w:hint="eastAsia" w:hAnsi="宋体"/>
          <w:b/>
          <w:sz w:val="24"/>
          <w:szCs w:val="24"/>
        </w:rPr>
        <w:t>实习方案</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（1）实行专业对口实习；</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（2）要加强实习制度建设，明确校企合作各方的权利、义务和责任，构建分级管理、分级负责、层层落实的学生实习管理政策制度体系；</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（3）加强</w:t>
      </w:r>
      <w:r>
        <w:rPr>
          <w:rFonts w:hint="eastAsia" w:hAnsi="宋体"/>
          <w:sz w:val="24"/>
          <w:szCs w:val="24"/>
          <w:lang w:val="en-US" w:eastAsia="zh-CN"/>
        </w:rPr>
        <w:t>岗位</w:t>
      </w:r>
      <w:r>
        <w:rPr>
          <w:rFonts w:hint="eastAsia" w:hAnsi="宋体"/>
          <w:sz w:val="24"/>
          <w:szCs w:val="24"/>
        </w:rPr>
        <w:t>实习过程管理，切实保障学生的安全与权益，构建校企共同指导共同管理、合作育人的</w:t>
      </w:r>
      <w:r>
        <w:rPr>
          <w:rFonts w:hint="eastAsia" w:hAnsi="宋体"/>
          <w:sz w:val="24"/>
          <w:szCs w:val="24"/>
          <w:lang w:val="en-US" w:eastAsia="zh-CN"/>
        </w:rPr>
        <w:t>岗位</w:t>
      </w:r>
      <w:r>
        <w:rPr>
          <w:rFonts w:hint="eastAsia" w:hAnsi="宋体"/>
          <w:sz w:val="24"/>
          <w:szCs w:val="24"/>
        </w:rPr>
        <w:t>实习工作机制。</w:t>
      </w:r>
    </w:p>
    <w:p>
      <w:pPr>
        <w:pStyle w:val="3"/>
        <w:keepNext w:val="0"/>
        <w:keepLines w:val="0"/>
        <w:pageBreakBefore w:val="0"/>
        <w:kinsoku w:val="0"/>
        <w:wordWrap/>
        <w:overflowPunct w:val="0"/>
        <w:topLinePunct w:val="0"/>
        <w:bidi w:val="0"/>
        <w:snapToGrid/>
        <w:spacing w:line="360" w:lineRule="auto"/>
        <w:ind w:firstLine="482" w:firstLineChars="200"/>
        <w:textAlignment w:val="auto"/>
        <w:rPr>
          <w:rFonts w:hAnsi="宋体"/>
          <w:b/>
          <w:sz w:val="24"/>
          <w:szCs w:val="24"/>
        </w:rPr>
      </w:pPr>
      <w:r>
        <w:rPr>
          <w:rFonts w:hint="eastAsia" w:hAnsi="宋体"/>
          <w:b/>
          <w:sz w:val="24"/>
          <w:szCs w:val="24"/>
        </w:rPr>
        <w:t>5. 注意本专业毕业生跟踪管理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（1）建立毕业生监测、反馈点；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（2）委托第三方专业调查机构，定期开展毕业跟踪调查和信息反馈工作；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（3）建立健全工作绩效考核方法。</w:t>
      </w:r>
    </w:p>
    <w:p>
      <w:pPr>
        <w:keepNext w:val="0"/>
        <w:keepLines w:val="0"/>
        <w:pageBreakBefore w:val="0"/>
        <w:widowControl/>
        <w:wordWrap/>
        <w:topLinePunct w:val="0"/>
        <w:bidi w:val="0"/>
        <w:snapToGrid/>
        <w:spacing w:beforeLines="50" w:afterLines="50" w:line="360" w:lineRule="auto"/>
        <w:ind w:firstLine="482" w:firstLineChars="200"/>
        <w:jc w:val="left"/>
        <w:textAlignment w:val="auto"/>
        <w:rPr>
          <w:rFonts w:ascii="宋体" w:hAnsi="宋体" w:cs="宋体"/>
          <w:color w:val="000000"/>
          <w:kern w:val="0"/>
          <w:sz w:val="24"/>
          <w:szCs w:val="24"/>
        </w:rPr>
      </w:pPr>
      <w:r>
        <w:rPr>
          <w:rFonts w:hint="eastAsia" w:ascii="宋体" w:hAnsi="宋体" w:cs="宋体"/>
          <w:b/>
          <w:bCs/>
          <w:color w:val="000000"/>
          <w:kern w:val="0"/>
          <w:sz w:val="24"/>
          <w:szCs w:val="24"/>
        </w:rPr>
        <w:t>6.监控组织体系建设</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规范和完善教学质量监控机制，在示范专业建设中有着举足轻重的地位，为了保证专业教学质量，必须加强监控组织建设。监控组织分为内部监控和外部监控两类。</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1）内部监控机制</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建立由学校、科室、学生信息联络员组成的三级教学质量监控机构，监控内容按照专业建设的总体目标和要求，结合本专业建设实际情况，检查督促建设进度，对建设中出现的问题及时进行分析研究、解决处理；强化建设资金管理；加强师资队伍、专业课程教研工作和社会服务能力建设；规范校企合作办学机制，完善实践教学条件建设等。</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校监控机构：聘请校分管领导、督导组专家等随机对本专业建设情况进行全程监控。</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科室监控机构：由学校领导、督导组、专业带头人、骨干教师等对专业教学过程进行全程监控。</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学生信息联络员：由各班班长、学习委员组成，他们及时收集、汇总、反馈教学一线信息，为教学管理和教学监控提供参考。</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int="eastAsia" w:hAnsi="宋体" w:eastAsia="宋体"/>
          <w:sz w:val="24"/>
          <w:szCs w:val="24"/>
          <w:lang w:eastAsia="zh-CN"/>
        </w:rPr>
      </w:pPr>
      <w:r>
        <w:rPr>
          <w:rFonts w:hint="eastAsia" w:hAnsi="宋体"/>
          <w:sz w:val="24"/>
          <w:szCs w:val="24"/>
        </w:rPr>
        <w:t>2）外部监控机制</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外部监控机制由专业建设指导委员会和教育行政主管部门组成。</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专业建设指导委员会由行业专家、企业一线人员和示范校的学者专家组成，主要功能是为专业教学中的重点、难点问题提供指导、咨询和督促，尤其是对人才培养目标的定位、人才培养方案、工学结合、</w:t>
      </w:r>
      <w:r>
        <w:rPr>
          <w:rFonts w:hint="eastAsia" w:hAnsi="宋体"/>
          <w:sz w:val="24"/>
          <w:szCs w:val="24"/>
          <w:lang w:val="en-US" w:eastAsia="zh-CN"/>
        </w:rPr>
        <w:t>岗位</w:t>
      </w:r>
      <w:r>
        <w:rPr>
          <w:rFonts w:hint="eastAsia" w:hAnsi="宋体"/>
          <w:sz w:val="24"/>
          <w:szCs w:val="24"/>
        </w:rPr>
        <w:t>实习、实训设施建设等方面具有实践指导意义的问题，专业建设指导委员会经过充分座谈论证，并出具书面意见。</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cs="宋体"/>
          <w:sz w:val="24"/>
          <w:szCs w:val="24"/>
        </w:rPr>
      </w:pPr>
      <w:r>
        <w:rPr>
          <w:rFonts w:hint="eastAsia" w:hAnsi="宋体"/>
          <w:sz w:val="24"/>
          <w:szCs w:val="24"/>
        </w:rPr>
        <w:t>教育行政主管部门是另一个外部监控机构，通过检查和评估，对我校的专业教学质量进行监控。除了教育行政主管部门依照职权对我校进行工作检查之外，每年邀请教育行政主管部门依据《中等职业教育教学质量控制与评价指标体系》对该专业的教学环境、实践教学条件师资状况、人才培养模式、学生质量等方面进行评估，以评促建，以评促改，评建结合。内部、外部监控机制的建立，能较好地对专业发展做全程监控，也重点地对教学过程、师资队伍建设做好了全面的监控，从而有效地提升整体师资建设水平。</w:t>
      </w:r>
    </w:p>
    <w:p>
      <w:pPr>
        <w:keepNext w:val="0"/>
        <w:keepLines w:val="0"/>
        <w:pageBreakBefore w:val="0"/>
        <w:widowControl/>
        <w:numPr>
          <w:ilvl w:val="0"/>
          <w:numId w:val="13"/>
        </w:numPr>
        <w:wordWrap/>
        <w:topLinePunct w:val="0"/>
        <w:bidi w:val="0"/>
        <w:snapToGrid/>
        <w:spacing w:line="360" w:lineRule="auto"/>
        <w:ind w:firstLine="482" w:firstLineChars="200"/>
        <w:jc w:val="left"/>
        <w:textAlignment w:val="auto"/>
        <w:rPr>
          <w:rFonts w:ascii="宋体" w:hAnsi="宋体" w:cs="宋体"/>
          <w:color w:val="000000"/>
          <w:kern w:val="0"/>
          <w:sz w:val="24"/>
          <w:szCs w:val="24"/>
        </w:rPr>
      </w:pPr>
      <w:r>
        <w:rPr>
          <w:rFonts w:hint="eastAsia" w:ascii="宋体" w:hAnsi="宋体" w:cs="宋体"/>
          <w:b/>
          <w:bCs/>
          <w:color w:val="000000"/>
          <w:kern w:val="0"/>
          <w:sz w:val="24"/>
          <w:szCs w:val="24"/>
        </w:rPr>
        <w:t>专业教学质量监控流程建设</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int="eastAsia" w:hAnsi="宋体"/>
          <w:sz w:val="24"/>
          <w:szCs w:val="24"/>
        </w:rPr>
      </w:pPr>
      <w:r>
        <w:rPr>
          <w:rFonts w:hint="eastAsia" w:hAnsi="宋体"/>
          <w:sz w:val="24"/>
          <w:szCs w:val="24"/>
        </w:rPr>
        <w:t>建立“人才培养目标定位——质量标准——监控手段——反馈机制——调整措施”的良性循环质量监控体系。</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lang w:val="en-US" w:eastAsia="zh-CN"/>
        </w:rPr>
        <w:t>1）</w:t>
      </w:r>
      <w:r>
        <w:rPr>
          <w:rFonts w:hint="eastAsia" w:hAnsi="宋体"/>
          <w:sz w:val="24"/>
          <w:szCs w:val="24"/>
        </w:rPr>
        <w:t>人才培养目标定位监控</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经过对企业、用人单位的走访调研以及与行业专家、</w:t>
      </w:r>
      <w:r>
        <w:rPr>
          <w:rFonts w:hint="eastAsia" w:hAnsi="宋体"/>
          <w:sz w:val="24"/>
          <w:szCs w:val="24"/>
          <w:lang w:eastAsia="zh-CN"/>
        </w:rPr>
        <w:t>电子商务</w:t>
      </w:r>
      <w:r>
        <w:rPr>
          <w:rFonts w:hint="eastAsia" w:hAnsi="宋体"/>
          <w:sz w:val="24"/>
          <w:szCs w:val="24"/>
        </w:rPr>
        <w:t>技术人员的座谈，确定学生的培养目标和未来的岗位，力争把学生培养成专业理论功底深厚、实践动手能力强的较高职业素质的人才。</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2）量标准监控</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为了保证培养目标的实现，制定详细的人才培养质量标准。课程标准、实施性教学大纲、考核方案的改革分别由企业、教务处、教科室组织专业带头人和骨干教师分阶段完成。</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3）信息反馈机制</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项目建设中，每学年初，派相关专业带头人、骨干教师深入人才市场、用人单位、企业，调研本专业人才需求情况，并形成调研报告。项目建设领导小组召集专业建设项目指导委员会，及相关人员针对调研报告充分讨论、分析，审定专业建设方案。</w:t>
      </w:r>
    </w:p>
    <w:p>
      <w:pPr>
        <w:pStyle w:val="3"/>
        <w:keepNext w:val="0"/>
        <w:keepLines w:val="0"/>
        <w:pageBreakBefore w:val="0"/>
        <w:kinsoku w:val="0"/>
        <w:wordWrap/>
        <w:overflowPunct w:val="0"/>
        <w:topLinePunct w:val="0"/>
        <w:bidi w:val="0"/>
        <w:snapToGrid/>
        <w:spacing w:line="360" w:lineRule="auto"/>
        <w:ind w:firstLine="480" w:firstLineChars="200"/>
        <w:textAlignment w:val="auto"/>
        <w:rPr>
          <w:sz w:val="28"/>
          <w:szCs w:val="28"/>
        </w:rPr>
      </w:pPr>
      <w:r>
        <w:rPr>
          <w:rFonts w:hint="eastAsia" w:hAnsi="宋体"/>
          <w:sz w:val="24"/>
          <w:szCs w:val="24"/>
        </w:rPr>
        <w:t>教学实施过程中，每学期两次，由教务科组织召集相关任课教师、在校学生、实习单位指导教师、</w:t>
      </w:r>
      <w:r>
        <w:rPr>
          <w:rFonts w:hint="eastAsia" w:hAnsi="宋体"/>
          <w:sz w:val="24"/>
          <w:szCs w:val="24"/>
          <w:lang w:val="en-US" w:eastAsia="zh-CN"/>
        </w:rPr>
        <w:t>岗位</w:t>
      </w:r>
      <w:r>
        <w:rPr>
          <w:rFonts w:hint="eastAsia" w:hAnsi="宋体"/>
          <w:sz w:val="24"/>
          <w:szCs w:val="24"/>
        </w:rPr>
        <w:t>实习结束学生等进行座谈，征求意见，做好记录，梳理汇总，及时反馈给专业建设项目指导委员会及相关任课教师，作为专业建设项目指导委员会修定专业建设方案的重要依据。</w:t>
      </w:r>
    </w:p>
    <w:p>
      <w:pPr>
        <w:pStyle w:val="6"/>
        <w:keepNext w:val="0"/>
        <w:keepLines w:val="0"/>
        <w:pageBreakBefore w:val="0"/>
        <w:wordWrap/>
        <w:topLinePunct w:val="0"/>
        <w:bidi w:val="0"/>
        <w:snapToGrid/>
        <w:spacing w:line="360" w:lineRule="auto"/>
        <w:ind w:firstLine="562" w:firstLineChars="200"/>
        <w:textAlignment w:val="auto"/>
        <w:outlineLvl w:val="0"/>
        <w:rPr>
          <w:sz w:val="28"/>
          <w:szCs w:val="28"/>
        </w:rPr>
      </w:pPr>
      <w:bookmarkStart w:id="183" w:name="_Toc739"/>
      <w:bookmarkStart w:id="184" w:name="_Toc4501"/>
      <w:bookmarkStart w:id="185" w:name="_Toc17577"/>
      <w:bookmarkStart w:id="186" w:name="_Toc3848"/>
      <w:bookmarkStart w:id="187" w:name="_Toc19034"/>
      <w:r>
        <w:rPr>
          <w:rFonts w:hint="eastAsia"/>
          <w:sz w:val="28"/>
          <w:szCs w:val="28"/>
        </w:rPr>
        <w:t>九、毕业要求</w:t>
      </w:r>
      <w:bookmarkEnd w:id="183"/>
      <w:bookmarkEnd w:id="184"/>
      <w:bookmarkEnd w:id="185"/>
      <w:bookmarkEnd w:id="186"/>
      <w:bookmarkEnd w:id="187"/>
    </w:p>
    <w:p>
      <w:pPr>
        <w:pStyle w:val="6"/>
        <w:keepNext w:val="0"/>
        <w:keepLines w:val="0"/>
        <w:pageBreakBefore w:val="0"/>
        <w:wordWrap/>
        <w:topLinePunct w:val="0"/>
        <w:bidi w:val="0"/>
        <w:snapToGrid/>
        <w:spacing w:line="360" w:lineRule="auto"/>
        <w:ind w:firstLine="482" w:firstLineChars="200"/>
        <w:jc w:val="left"/>
        <w:textAlignment w:val="auto"/>
        <w:rPr>
          <w:sz w:val="24"/>
          <w:szCs w:val="24"/>
        </w:rPr>
      </w:pPr>
      <w:bookmarkStart w:id="188" w:name="_Toc26750"/>
      <w:bookmarkStart w:id="189" w:name="_Toc7597"/>
      <w:bookmarkStart w:id="190" w:name="_Toc20266"/>
      <w:bookmarkStart w:id="191" w:name="_Toc10791"/>
      <w:bookmarkStart w:id="192" w:name="_Toc7071"/>
      <w:r>
        <w:rPr>
          <w:rFonts w:hint="eastAsia"/>
          <w:sz w:val="24"/>
          <w:szCs w:val="24"/>
        </w:rPr>
        <w:t>9</w:t>
      </w:r>
      <w:r>
        <w:rPr>
          <w:sz w:val="24"/>
          <w:szCs w:val="24"/>
        </w:rPr>
        <w:t>.</w:t>
      </w:r>
      <w:r>
        <w:rPr>
          <w:rFonts w:hint="eastAsia"/>
          <w:sz w:val="24"/>
          <w:szCs w:val="24"/>
        </w:rPr>
        <w:t>1学生毕业要求</w:t>
      </w:r>
      <w:bookmarkEnd w:id="188"/>
      <w:bookmarkEnd w:id="189"/>
      <w:bookmarkEnd w:id="190"/>
      <w:bookmarkEnd w:id="191"/>
      <w:bookmarkEnd w:id="192"/>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1、学生必须完成本专业必修课程和限选课程的学习，取得各门课程相应的学分并修满学校规定的毕业学分170分，方可毕业。</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2、学生可以通过以下途径取得毕业资格：</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（1）参加一个专业的教学计划规定的全部必修课程和限选课程学习，考核合格，且参加任选课程学习，达到毕业要求的学分。</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参加一个专业的教学计划规定的全部必修课程和全部限选课程学习，经A类和B类考核通过，累积学分比标准学分要求低20分以内，通过其他任选课程考核，获得2个以上技术或技能证书（其中主专业技能达到中级或相当中级水平），且取得毕业要求的学分。</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3、实行弹性学分制，可提前毕业或延迟毕业。</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（1）学生提前修满学分，按有关规定办理离校手续，参加社会实践或创业实践，经教育主管部门批准可以提前发放毕业证书。</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（2）学生提前修满学分，鼓励选读其它专业课程，掌握多种技能，参加升大补习、大专课程学习、培训学习等。</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（3）对于在规定时间内未能修满学分或因故休学的学生，允许其延长学习时间。三年制可延长二年。</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（4）取得必修课、限选课总学分60%的学生，经申请并获得批准后，可先就业。在允许延长的学习时间内回学校继续修满学分后，可予毕业。</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（5）提前修满学分但不离校者，经申请，学校同意，可继续在校学习，多修学分暂不收费。</w:t>
      </w:r>
    </w:p>
    <w:p>
      <w:pPr>
        <w:pStyle w:val="3"/>
        <w:keepNext w:val="0"/>
        <w:keepLines w:val="0"/>
        <w:pageBreakBefore w:val="0"/>
        <w:kinsoku w:val="0"/>
        <w:wordWrap/>
        <w:overflowPunct w:val="0"/>
        <w:topLinePunct w:val="0"/>
        <w:bidi w:val="0"/>
        <w:snapToGrid/>
        <w:spacing w:line="360" w:lineRule="auto"/>
        <w:ind w:firstLine="480" w:firstLineChars="200"/>
        <w:textAlignment w:val="auto"/>
        <w:rPr>
          <w:rFonts w:hAnsi="宋体"/>
          <w:sz w:val="24"/>
          <w:szCs w:val="24"/>
        </w:rPr>
      </w:pPr>
      <w:r>
        <w:rPr>
          <w:rFonts w:hint="eastAsia" w:hAnsi="宋体"/>
          <w:sz w:val="24"/>
          <w:szCs w:val="24"/>
        </w:rPr>
        <w:t>（6）学生在学制规定毕业时间后二年内参加学校组织的课程重修和考核，成绩合格，可获得相应学分。</w:t>
      </w:r>
    </w:p>
    <w:p>
      <w:pPr>
        <w:pStyle w:val="3"/>
        <w:keepNext w:val="0"/>
        <w:keepLines w:val="0"/>
        <w:pageBreakBefore w:val="0"/>
        <w:kinsoku w:val="0"/>
        <w:wordWrap/>
        <w:overflowPunct w:val="0"/>
        <w:topLinePunct w:val="0"/>
        <w:bidi w:val="0"/>
        <w:snapToGrid/>
        <w:spacing w:line="360" w:lineRule="auto"/>
        <w:ind w:firstLine="480" w:firstLineChars="200"/>
        <w:textAlignment w:val="auto"/>
        <w:rPr>
          <w:sz w:val="24"/>
          <w:szCs w:val="24"/>
        </w:rPr>
      </w:pPr>
      <w:r>
        <w:rPr>
          <w:rFonts w:hint="eastAsia" w:hAnsi="宋体"/>
          <w:sz w:val="24"/>
          <w:szCs w:val="24"/>
        </w:rPr>
        <w:t>4、对于在学制规定的时间内，未能取得教学计划规定学分的学生，可发给结业证。</w:t>
      </w:r>
    </w:p>
    <w:p>
      <w:pPr>
        <w:keepNext w:val="0"/>
        <w:keepLines w:val="0"/>
        <w:pageBreakBefore w:val="0"/>
        <w:wordWrap/>
        <w:topLinePunct w:val="0"/>
        <w:bidi w:val="0"/>
        <w:snapToGrid/>
        <w:spacing w:line="360" w:lineRule="auto"/>
        <w:ind w:firstLine="480" w:firstLineChars="200"/>
        <w:textAlignment w:val="auto"/>
        <w:rPr>
          <w:sz w:val="24"/>
          <w:szCs w:val="24"/>
        </w:rPr>
      </w:pPr>
    </w:p>
    <w:p>
      <w:pPr>
        <w:pStyle w:val="6"/>
        <w:keepNext w:val="0"/>
        <w:keepLines w:val="0"/>
        <w:pageBreakBefore w:val="0"/>
        <w:wordWrap/>
        <w:topLinePunct w:val="0"/>
        <w:bidi w:val="0"/>
        <w:snapToGrid/>
        <w:spacing w:line="360" w:lineRule="auto"/>
        <w:ind w:firstLine="562" w:firstLineChars="200"/>
        <w:jc w:val="left"/>
        <w:textAlignment w:val="auto"/>
        <w:outlineLvl w:val="0"/>
        <w:rPr>
          <w:sz w:val="28"/>
          <w:szCs w:val="28"/>
        </w:rPr>
      </w:pPr>
      <w:bookmarkStart w:id="193" w:name="_Toc24361"/>
      <w:bookmarkStart w:id="194" w:name="_Toc22506"/>
      <w:bookmarkStart w:id="195" w:name="_Toc12983"/>
      <w:bookmarkStart w:id="196" w:name="_Toc26423"/>
      <w:r>
        <w:rPr>
          <w:rFonts w:hint="eastAsia"/>
          <w:sz w:val="28"/>
          <w:szCs w:val="28"/>
        </w:rPr>
        <w:t>十、附录</w:t>
      </w:r>
      <w:bookmarkEnd w:id="193"/>
      <w:bookmarkEnd w:id="194"/>
      <w:bookmarkEnd w:id="195"/>
      <w:bookmarkEnd w:id="196"/>
    </w:p>
    <w:p>
      <w:pPr>
        <w:pStyle w:val="6"/>
        <w:keepNext w:val="0"/>
        <w:keepLines w:val="0"/>
        <w:pageBreakBefore w:val="0"/>
        <w:tabs>
          <w:tab w:val="center" w:pos="3912"/>
        </w:tabs>
        <w:wordWrap/>
        <w:topLinePunct w:val="0"/>
        <w:bidi w:val="0"/>
        <w:snapToGrid/>
        <w:spacing w:line="360" w:lineRule="auto"/>
        <w:ind w:firstLine="482" w:firstLineChars="200"/>
        <w:jc w:val="left"/>
        <w:textAlignment w:val="auto"/>
        <w:rPr>
          <w:rFonts w:hint="eastAsia"/>
          <w:sz w:val="24"/>
          <w:szCs w:val="24"/>
        </w:rPr>
      </w:pPr>
      <w:bookmarkStart w:id="197" w:name="_Toc13299"/>
      <w:bookmarkStart w:id="198" w:name="_Toc17450"/>
      <w:bookmarkStart w:id="199" w:name="_Toc19945"/>
      <w:bookmarkStart w:id="200" w:name="_Toc8663"/>
      <w:r>
        <w:rPr>
          <w:rFonts w:hint="eastAsia"/>
          <w:sz w:val="24"/>
          <w:szCs w:val="24"/>
        </w:rPr>
        <w:t>10</w:t>
      </w:r>
      <w:r>
        <w:rPr>
          <w:sz w:val="24"/>
          <w:szCs w:val="24"/>
        </w:rPr>
        <w:t>.</w:t>
      </w:r>
      <w:r>
        <w:rPr>
          <w:rFonts w:hint="eastAsia"/>
          <w:sz w:val="24"/>
          <w:szCs w:val="24"/>
        </w:rPr>
        <w:t>1教学进程安排表</w:t>
      </w:r>
      <w:bookmarkEnd w:id="197"/>
      <w:bookmarkEnd w:id="198"/>
      <w:bookmarkEnd w:id="199"/>
      <w:bookmarkEnd w:id="200"/>
    </w:p>
    <w:p>
      <w:pPr>
        <w:keepNext w:val="0"/>
        <w:keepLines w:val="0"/>
        <w:pageBreakBefore w:val="0"/>
        <w:wordWrap/>
        <w:topLinePunct w:val="0"/>
        <w:bidi w:val="0"/>
        <w:snapToGrid/>
        <w:spacing w:line="360" w:lineRule="auto"/>
        <w:ind w:firstLine="480" w:firstLineChars="200"/>
        <w:jc w:val="center"/>
        <w:textAlignment w:val="auto"/>
        <w:rPr>
          <w:rFonts w:hint="eastAsia"/>
          <w:sz w:val="24"/>
          <w:szCs w:val="24"/>
          <w:lang w:val="en-US" w:eastAsia="zh-CN"/>
        </w:rPr>
      </w:pPr>
    </w:p>
    <w:p>
      <w:pPr>
        <w:keepNext w:val="0"/>
        <w:keepLines w:val="0"/>
        <w:pageBreakBefore w:val="0"/>
        <w:wordWrap/>
        <w:topLinePunct w:val="0"/>
        <w:bidi w:val="0"/>
        <w:snapToGrid/>
        <w:spacing w:line="360" w:lineRule="auto"/>
        <w:ind w:firstLine="480" w:firstLineChars="200"/>
        <w:jc w:val="both"/>
        <w:textAlignment w:val="auto"/>
        <w:rPr>
          <w:rFonts w:hint="eastAsia"/>
          <w:sz w:val="24"/>
          <w:szCs w:val="24"/>
          <w:lang w:val="en-US" w:eastAsia="zh-CN"/>
        </w:rPr>
      </w:pPr>
    </w:p>
    <w:bookmarkEnd w:id="137"/>
    <w:bookmarkEnd w:id="138"/>
    <w:bookmarkEnd w:id="139"/>
    <w:p>
      <w:pPr>
        <w:keepNext w:val="0"/>
        <w:keepLines w:val="0"/>
        <w:pageBreakBefore w:val="0"/>
        <w:wordWrap/>
        <w:topLinePunct w:val="0"/>
        <w:bidi w:val="0"/>
        <w:snapToGrid/>
        <w:spacing w:line="360" w:lineRule="auto"/>
        <w:ind w:firstLine="480" w:firstLineChars="200"/>
        <w:textAlignment w:val="auto"/>
        <w:rPr>
          <w:sz w:val="24"/>
          <w:szCs w:val="24"/>
        </w:rPr>
      </w:pPr>
    </w:p>
    <w:p>
      <w:pPr>
        <w:keepNext w:val="0"/>
        <w:keepLines w:val="0"/>
        <w:pageBreakBefore w:val="0"/>
        <w:wordWrap/>
        <w:topLinePunct w:val="0"/>
        <w:bidi w:val="0"/>
        <w:snapToGrid/>
        <w:spacing w:line="360" w:lineRule="auto"/>
        <w:ind w:firstLine="480" w:firstLineChars="200"/>
        <w:textAlignment w:val="auto"/>
        <w:rPr>
          <w:sz w:val="24"/>
          <w:szCs w:val="24"/>
        </w:rPr>
      </w:pPr>
    </w:p>
    <w:p>
      <w:pPr>
        <w:keepNext w:val="0"/>
        <w:keepLines w:val="0"/>
        <w:pageBreakBefore w:val="0"/>
        <w:wordWrap/>
        <w:topLinePunct w:val="0"/>
        <w:bidi w:val="0"/>
        <w:snapToGrid/>
        <w:spacing w:line="360" w:lineRule="auto"/>
        <w:ind w:firstLine="480" w:firstLineChars="200"/>
        <w:textAlignment w:val="auto"/>
        <w:rPr>
          <w:sz w:val="24"/>
          <w:szCs w:val="24"/>
        </w:rPr>
      </w:pPr>
    </w:p>
    <w:p>
      <w:pPr>
        <w:keepNext w:val="0"/>
        <w:keepLines w:val="0"/>
        <w:pageBreakBefore w:val="0"/>
        <w:wordWrap/>
        <w:topLinePunct w:val="0"/>
        <w:bidi w:val="0"/>
        <w:snapToGrid/>
        <w:spacing w:line="360" w:lineRule="auto"/>
        <w:ind w:firstLine="480" w:firstLineChars="200"/>
        <w:textAlignment w:val="auto"/>
        <w:rPr>
          <w:sz w:val="24"/>
          <w:szCs w:val="24"/>
        </w:rPr>
      </w:pPr>
    </w:p>
    <w:p>
      <w:pPr>
        <w:keepNext w:val="0"/>
        <w:keepLines w:val="0"/>
        <w:pageBreakBefore w:val="0"/>
        <w:wordWrap/>
        <w:topLinePunct w:val="0"/>
        <w:bidi w:val="0"/>
        <w:snapToGrid/>
        <w:spacing w:line="360" w:lineRule="auto"/>
        <w:textAlignment w:val="auto"/>
        <w:rPr>
          <w:sz w:val="24"/>
          <w:szCs w:val="24"/>
        </w:rPr>
      </w:pPr>
    </w:p>
    <w:p>
      <w:r>
        <w:rPr>
          <w:rFonts w:hint="eastAsia" w:eastAsia="宋体"/>
          <w:sz w:val="24"/>
          <w:lang w:eastAsia="zh-CN"/>
        </w:rPr>
        <w:drawing>
          <wp:inline distT="0" distB="0" distL="114300" distR="114300">
            <wp:extent cx="4864100" cy="7589520"/>
            <wp:effectExtent l="0" t="0" r="12700" b="11430"/>
            <wp:docPr id="6" name="图片 6" descr="微信图片_202204031518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0403151831"/>
                    <pic:cNvPicPr>
                      <a:picLocks noChangeAspect="1"/>
                    </pic:cNvPicPr>
                  </pic:nvPicPr>
                  <pic:blipFill>
                    <a:blip r:embed="rId8"/>
                    <a:stretch>
                      <a:fillRect/>
                    </a:stretch>
                  </pic:blipFill>
                  <pic:spPr>
                    <a:xfrm>
                      <a:off x="0" y="0"/>
                      <a:ext cx="4864100" cy="7589520"/>
                    </a:xfrm>
                    <a:prstGeom prst="rect">
                      <a:avLst/>
                    </a:prstGeom>
                  </pic:spPr>
                </pic:pic>
              </a:graphicData>
            </a:graphic>
          </wp:inline>
        </w:drawing>
      </w:r>
    </w:p>
    <w:sectPr>
      <w:footerReference r:id="rId6" w:type="first"/>
      <w:footerReference r:id="rId5" w:type="default"/>
      <w:pgSz w:w="10433" w:h="14742"/>
      <w:pgMar w:top="1134" w:right="1134" w:bottom="1134" w:left="1134" w:header="737"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10601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posOffset>2569845</wp:posOffset>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2.35pt;margin-top:0pt;height:144pt;width:144pt;mso-position-horizontal-relative:margin;mso-wrap-style:none;z-index:251660288;mso-width-relative:page;mso-height-relative:page;" filled="f" stroked="f" coordsize="21600,21600" o:gfxdata="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C1GDgnVAAAACAEAAA8AAAAAAAAAAQAgAAAAIgAAAGRycy9kb3ducmV2LnhtbFBL&#10;AQIUABQAAAAIAIdO4kDhgNOOMgIAAGEEAAAOAAAAAAAAAAEAIAAAACQBAABkcnMvZTJvRG9jLnht&#10;bFBLBQYAAAAABgAGAFkBAADI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jc w:val="center"/>
                          </w:pPr>
                          <w:r>
                            <w:fldChar w:fldCharType="begin"/>
                          </w:r>
                          <w:r>
                            <w:instrText xml:space="preserve">PAGE   \* MERGEFORMAT</w:instrText>
                          </w:r>
                          <w:r>
                            <w:fldChar w:fldCharType="separate"/>
                          </w:r>
                          <w:r>
                            <w:rPr>
                              <w:lang w:val="zh-CN"/>
                            </w:rPr>
                            <w:t>7</w:t>
                          </w:r>
                          <w:r>
                            <w:rPr>
                              <w:lang w:val="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4"/>
                      <w:jc w:val="center"/>
                    </w:pPr>
                    <w:r>
                      <w:fldChar w:fldCharType="begin"/>
                    </w:r>
                    <w:r>
                      <w:instrText xml:space="preserve">PAGE   \* MERGEFORMAT</w:instrText>
                    </w:r>
                    <w:r>
                      <w:fldChar w:fldCharType="separate"/>
                    </w:r>
                    <w:r>
                      <w:rPr>
                        <w:lang w:val="zh-CN"/>
                      </w:rPr>
                      <w:t>7</w:t>
                    </w:r>
                    <w:r>
                      <w:rPr>
                        <w:lang w:val="zh-CN"/>
                      </w:rPr>
                      <w:fldChar w:fldCharType="end"/>
                    </w:r>
                  </w:p>
                </w:txbxContent>
              </v:textbox>
            </v:shape>
          </w:pict>
        </mc:Fallback>
      </mc:AlternateContent>
    </w:r>
  </w:p>
  <w:p>
    <w:pPr>
      <w:pStyle w:val="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fldChar w:fldCharType="begin"/>
    </w:r>
    <w:r>
      <w:instrText xml:space="preserve">PAGE   \* MERGEFORMAT</w:instrText>
    </w:r>
    <w:r>
      <w:fldChar w:fldCharType="separate"/>
    </w:r>
    <w:r>
      <w:rPr>
        <w:lang w:val="zh-CN"/>
      </w:rPr>
      <w:t>1</w:t>
    </w:r>
    <w:r>
      <w:rPr>
        <w:lang w:val="zh-CN"/>
      </w:rPr>
      <w:fldChar w:fldCharType="end"/>
    </w:r>
  </w:p>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3D173A"/>
    <w:multiLevelType w:val="singleLevel"/>
    <w:tmpl w:val="813D173A"/>
    <w:lvl w:ilvl="0" w:tentative="0">
      <w:start w:val="8"/>
      <w:numFmt w:val="chineseCounting"/>
      <w:suff w:val="nothing"/>
      <w:lvlText w:val="%1、"/>
      <w:lvlJc w:val="left"/>
      <w:rPr>
        <w:rFonts w:hint="eastAsia"/>
      </w:rPr>
    </w:lvl>
  </w:abstractNum>
  <w:abstractNum w:abstractNumId="1">
    <w:nsid w:val="B1A3A8E9"/>
    <w:multiLevelType w:val="singleLevel"/>
    <w:tmpl w:val="B1A3A8E9"/>
    <w:lvl w:ilvl="0" w:tentative="0">
      <w:start w:val="1"/>
      <w:numFmt w:val="decimal"/>
      <w:suff w:val="nothing"/>
      <w:lvlText w:val="%1、"/>
      <w:lvlJc w:val="left"/>
    </w:lvl>
  </w:abstractNum>
  <w:abstractNum w:abstractNumId="2">
    <w:nsid w:val="EDEBF246"/>
    <w:multiLevelType w:val="singleLevel"/>
    <w:tmpl w:val="EDEBF246"/>
    <w:lvl w:ilvl="0" w:tentative="0">
      <w:start w:val="1"/>
      <w:numFmt w:val="decimal"/>
      <w:suff w:val="nothing"/>
      <w:lvlText w:val="%1、"/>
      <w:lvlJc w:val="left"/>
    </w:lvl>
  </w:abstractNum>
  <w:abstractNum w:abstractNumId="3">
    <w:nsid w:val="F4ECA597"/>
    <w:multiLevelType w:val="singleLevel"/>
    <w:tmpl w:val="F4ECA597"/>
    <w:lvl w:ilvl="0" w:tentative="0">
      <w:start w:val="1"/>
      <w:numFmt w:val="decimal"/>
      <w:suff w:val="nothing"/>
      <w:lvlText w:val="%1、"/>
      <w:lvlJc w:val="left"/>
    </w:lvl>
  </w:abstractNum>
  <w:abstractNum w:abstractNumId="4">
    <w:nsid w:val="FC0B175B"/>
    <w:multiLevelType w:val="singleLevel"/>
    <w:tmpl w:val="FC0B175B"/>
    <w:lvl w:ilvl="0" w:tentative="0">
      <w:start w:val="1"/>
      <w:numFmt w:val="decimal"/>
      <w:suff w:val="nothing"/>
      <w:lvlText w:val="%1、"/>
      <w:lvlJc w:val="left"/>
    </w:lvl>
  </w:abstractNum>
  <w:abstractNum w:abstractNumId="5">
    <w:nsid w:val="00000003"/>
    <w:multiLevelType w:val="singleLevel"/>
    <w:tmpl w:val="00000003"/>
    <w:lvl w:ilvl="0" w:tentative="0">
      <w:start w:val="7"/>
      <w:numFmt w:val="decimal"/>
      <w:suff w:val="space"/>
      <w:lvlText w:val="%1."/>
      <w:lvlJc w:val="left"/>
    </w:lvl>
  </w:abstractNum>
  <w:abstractNum w:abstractNumId="6">
    <w:nsid w:val="0687148F"/>
    <w:multiLevelType w:val="multilevel"/>
    <w:tmpl w:val="0687148F"/>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4286C9C"/>
    <w:multiLevelType w:val="singleLevel"/>
    <w:tmpl w:val="14286C9C"/>
    <w:lvl w:ilvl="0" w:tentative="0">
      <w:start w:val="1"/>
      <w:numFmt w:val="decimal"/>
      <w:suff w:val="nothing"/>
      <w:lvlText w:val="%1、"/>
      <w:lvlJc w:val="left"/>
    </w:lvl>
  </w:abstractNum>
  <w:abstractNum w:abstractNumId="8">
    <w:nsid w:val="35140694"/>
    <w:multiLevelType w:val="multilevel"/>
    <w:tmpl w:val="35140694"/>
    <w:lvl w:ilvl="0" w:tentative="0">
      <w:start w:val="1"/>
      <w:numFmt w:val="decimal"/>
      <w:lvlText w:val="%1."/>
      <w:lvlJc w:val="left"/>
      <w:pPr>
        <w:ind w:left="360" w:hanging="360"/>
      </w:pPr>
      <w:rPr>
        <w:rFonts w:hint="default"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40362757"/>
    <w:multiLevelType w:val="multilevel"/>
    <w:tmpl w:val="40362757"/>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0">
    <w:nsid w:val="40C2132E"/>
    <w:multiLevelType w:val="multilevel"/>
    <w:tmpl w:val="40C2132E"/>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1">
    <w:nsid w:val="55B8490B"/>
    <w:multiLevelType w:val="multilevel"/>
    <w:tmpl w:val="55B8490B"/>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2">
    <w:nsid w:val="7B4274F9"/>
    <w:multiLevelType w:val="multilevel"/>
    <w:tmpl w:val="7B4274F9"/>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2"/>
  </w:num>
  <w:num w:numId="2">
    <w:abstractNumId w:val="9"/>
  </w:num>
  <w:num w:numId="3">
    <w:abstractNumId w:val="10"/>
  </w:num>
  <w:num w:numId="4">
    <w:abstractNumId w:val="3"/>
  </w:num>
  <w:num w:numId="5">
    <w:abstractNumId w:val="1"/>
  </w:num>
  <w:num w:numId="6">
    <w:abstractNumId w:val="11"/>
  </w:num>
  <w:num w:numId="7">
    <w:abstractNumId w:val="12"/>
  </w:num>
  <w:num w:numId="8">
    <w:abstractNumId w:val="4"/>
  </w:num>
  <w:num w:numId="9">
    <w:abstractNumId w:val="6"/>
  </w:num>
  <w:num w:numId="10">
    <w:abstractNumId w:val="7"/>
  </w:num>
  <w:num w:numId="11">
    <w:abstractNumId w:val="8"/>
  </w:num>
  <w:num w:numId="12">
    <w:abstractNumId w:val="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yY2Y5Y2UxZjkwY2NiYzg1MTM4ZmQzOTFhYWJhY2IifQ=="/>
  </w:docVars>
  <w:rsids>
    <w:rsidRoot w:val="6D7F7519"/>
    <w:rsid w:val="01504AC5"/>
    <w:rsid w:val="0EFB3FB6"/>
    <w:rsid w:val="4C590B53"/>
    <w:rsid w:val="6D7F7519"/>
    <w:rsid w:val="79AC6D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uiPriority w:val="0"/>
  </w:style>
  <w:style w:type="table" w:default="1" w:styleId="8">
    <w:name w:val="Normal Table"/>
    <w:semiHidden/>
    <w:uiPriority w:val="0"/>
    <w:tblPr>
      <w:tblCellMar>
        <w:top w:w="0" w:type="dxa"/>
        <w:left w:w="108" w:type="dxa"/>
        <w:bottom w:w="0" w:type="dxa"/>
        <w:right w:w="108" w:type="dxa"/>
      </w:tblCellMar>
    </w:tblPr>
  </w:style>
  <w:style w:type="paragraph" w:styleId="3">
    <w:name w:val="Body Text"/>
    <w:basedOn w:val="1"/>
    <w:qFormat/>
    <w:uiPriority w:val="0"/>
    <w:pPr>
      <w:autoSpaceDE w:val="0"/>
      <w:autoSpaceDN w:val="0"/>
      <w:adjustRightInd w:val="0"/>
      <w:ind w:left="107" w:firstLine="4"/>
      <w:jc w:val="left"/>
    </w:pPr>
    <w:rPr>
      <w:rFonts w:ascii="宋体"/>
      <w:kern w:val="0"/>
      <w:sz w:val="20"/>
      <w:szCs w:val="20"/>
    </w:rPr>
  </w:style>
  <w:style w:type="paragraph" w:styleId="4">
    <w:name w:val="footer"/>
    <w:basedOn w:val="1"/>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1">
    <w:name w:val="中等深浅网格 1 - 着色 21"/>
    <w:basedOn w:val="1"/>
    <w:qFormat/>
    <w:uiPriority w:val="0"/>
    <w:pPr>
      <w:spacing w:line="360" w:lineRule="auto"/>
      <w:ind w:firstLine="420" w:firstLineChars="200"/>
    </w:pPr>
    <w:rPr>
      <w:rFonts w:ascii="Calibri" w:hAnsi="Calibri"/>
    </w:rPr>
  </w:style>
  <w:style w:type="paragraph" w:customStyle="1" w:styleId="12">
    <w:name w:val="表头样式1"/>
    <w:basedOn w:val="1"/>
    <w:qFormat/>
    <w:uiPriority w:val="0"/>
    <w:pPr>
      <w:widowControl/>
      <w:spacing w:before="120" w:line="480" w:lineRule="exact"/>
      <w:ind w:firstLine="480" w:firstLineChars="200"/>
      <w:jc w:val="center"/>
    </w:pPr>
    <w:rPr>
      <w:rFonts w:ascii="宋体" w:hAnsi="宋体"/>
      <w:sz w:val="24"/>
    </w:rPr>
  </w:style>
  <w:style w:type="paragraph" w:customStyle="1" w:styleId="13">
    <w:name w:val="WPSOffice手动目录 1"/>
    <w:uiPriority w:val="0"/>
    <w:pPr>
      <w:ind w:leftChars="0"/>
    </w:pPr>
    <w:rPr>
      <w:rFonts w:ascii="Times New Roman" w:hAnsi="Times New Roman" w:eastAsia="宋体" w:cs="Times New Roman"/>
      <w:sz w:val="20"/>
      <w:szCs w:val="20"/>
    </w:rPr>
  </w:style>
  <w:style w:type="paragraph" w:customStyle="1" w:styleId="14">
    <w:name w:val="WPSOffice手动目录 2"/>
    <w:uiPriority w:val="0"/>
    <w:pPr>
      <w:ind w:leftChars="200"/>
    </w:pPr>
    <w:rPr>
      <w:rFonts w:ascii="Times New Roman" w:hAnsi="Times New Roman" w:eastAsia="宋体" w:cs="Times New Roman"/>
      <w:sz w:val="20"/>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41</Pages>
  <Words>22779</Words>
  <Characters>23279</Characters>
  <Lines>0</Lines>
  <Paragraphs>0</Paragraphs>
  <TotalTime>0</TotalTime>
  <ScaleCrop>false</ScaleCrop>
  <LinksUpToDate>false</LinksUpToDate>
  <CharactersWithSpaces>23519</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2022-04-07T03:02:00Z</dcterms:created>
  <dc:creator>wenxian</dc:creator>
  <cp:lastModifiedBy>WEILE</cp:lastModifiedBy>
  <dcterms:modified xsi:type="dcterms:W3CDTF">2023-10-30T05:05:08Z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0700BF7BC9734F98BBE2A0608DDA74A0</vt:lpwstr>
  </property>
</Properties>
</file>