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专业名称：</w:t>
      </w:r>
      <w:r>
        <w:rPr>
          <w:rFonts w:hint="eastAsia"/>
          <w:lang w:val="en-US" w:eastAsia="zh-CN"/>
        </w:rPr>
        <w:t>数字媒体技术应用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二、专业培养目标：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专业旨在培养具备数字媒体技术应用的基本理论、基本知识和基本技能，能在数字媒体产业、广告公司、电视台、影视制作公司、网络公司、教育机构等企事业单位从事数字媒体技术开发、设计、制作、管理等方面工作的应用型人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三、课程设置：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 基础课程：</w:t>
      </w:r>
      <w:r>
        <w:rPr>
          <w:rFonts w:hint="eastAsia"/>
          <w:lang w:val="en-US" w:eastAsia="zh-CN"/>
        </w:rPr>
        <w:t>语文、数学、英语、信息技术、体育与健康等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2. 专业核心课程：数字媒体技术基础</w:t>
      </w:r>
      <w:r>
        <w:rPr>
          <w:rFonts w:hint="eastAsia"/>
          <w:lang w:eastAsia="zh-CN"/>
        </w:rPr>
        <w:t>、photoshop图像处理、视听语言、数字影音编辑与合成、网页设计与制作</w:t>
      </w:r>
      <w:r>
        <w:rPr>
          <w:rFonts w:hint="eastAsia"/>
          <w:lang w:val="en-US" w:eastAsia="zh-CN"/>
        </w:rPr>
        <w:t>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 专业技能课程：人工智能基础</w:t>
      </w:r>
      <w:r>
        <w:rPr>
          <w:rFonts w:hint="eastAsia"/>
          <w:lang w:eastAsia="zh-CN"/>
        </w:rPr>
        <w:t>、数字媒体交互设计、三维动画设计与制作、影视后期与特效技术、短视频创作与运营</w:t>
      </w:r>
      <w:r>
        <w:rPr>
          <w:rFonts w:hint="eastAsia"/>
          <w:lang w:val="en-US" w:eastAsia="zh-CN"/>
        </w:rPr>
        <w:t>等</w:t>
      </w:r>
    </w:p>
    <w:p>
      <w:pPr>
        <w:rPr>
          <w:rFonts w:hint="eastAsia"/>
        </w:rPr>
      </w:pPr>
      <w:r>
        <w:rPr>
          <w:rFonts w:hint="eastAsia"/>
        </w:rPr>
        <w:t>4. 实践教学：</w:t>
      </w:r>
      <w:r>
        <w:rPr>
          <w:rFonts w:hint="eastAsia"/>
          <w:lang w:val="en-US" w:eastAsia="zh-CN"/>
        </w:rPr>
        <w:t>数字媒体技术</w:t>
      </w:r>
      <w:r>
        <w:rPr>
          <w:rFonts w:hint="eastAsia"/>
        </w:rPr>
        <w:t>综合实训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四、学制与学历：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学制：</w:t>
      </w:r>
      <w:r>
        <w:rPr>
          <w:rFonts w:hint="eastAsia"/>
          <w:lang w:val="en-US" w:eastAsia="zh-CN"/>
        </w:rPr>
        <w:t>2.5</w:t>
      </w:r>
      <w:r>
        <w:rPr>
          <w:rFonts w:hint="eastAsia"/>
        </w:rPr>
        <w:t>年</w:t>
      </w:r>
    </w:p>
    <w:p>
      <w:pPr>
        <w:rPr>
          <w:rFonts w:hint="eastAsia"/>
        </w:rPr>
      </w:pPr>
      <w:r>
        <w:rPr>
          <w:rFonts w:hint="eastAsia"/>
        </w:rPr>
        <w:t>学历：全日制中职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五、考核方式：采用闭卷考试、开卷考试、实践操作等多种考核方式，全面评价学生的学习效果。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五、毕业要求：</w:t>
      </w:r>
    </w:p>
    <w:p>
      <w:pPr>
        <w:rPr>
          <w:rFonts w:hint="eastAsia"/>
        </w:rPr>
      </w:pPr>
      <w:r>
        <w:rPr>
          <w:rFonts w:hint="eastAsia"/>
        </w:rPr>
        <w:t>1. 掌握计算机科学与技术、艺术设计、传媒学等学科的基本理论和基本知识。</w:t>
      </w:r>
    </w:p>
    <w:p>
      <w:pPr>
        <w:rPr>
          <w:rFonts w:hint="eastAsia"/>
        </w:rPr>
      </w:pPr>
      <w:r>
        <w:rPr>
          <w:rFonts w:hint="eastAsia"/>
        </w:rPr>
        <w:t>2. 具备较强的计算机操作能力，熟练掌握各种数字媒体制作软件。</w:t>
      </w:r>
    </w:p>
    <w:p>
      <w:pPr>
        <w:rPr>
          <w:rFonts w:hint="eastAsia"/>
        </w:rPr>
      </w:pPr>
      <w:r>
        <w:rPr>
          <w:rFonts w:hint="eastAsia"/>
        </w:rPr>
        <w:t>3. 具备一定的艺术素养和创意思维能力，能独立完成数字媒体作品的设计、制作和后期处理。</w:t>
      </w:r>
    </w:p>
    <w:p>
      <w:pPr>
        <w:rPr>
          <w:rFonts w:hint="eastAsia"/>
        </w:rPr>
      </w:pPr>
      <w:r>
        <w:rPr>
          <w:rFonts w:hint="eastAsia"/>
        </w:rPr>
        <w:t>4. 熟悉数字媒体产业的发展现状和趋势，具备数字媒体项目的策划、管理和运营能力。</w:t>
      </w:r>
    </w:p>
    <w:p>
      <w:pPr>
        <w:rPr>
          <w:rFonts w:hint="eastAsia"/>
        </w:rPr>
      </w:pPr>
      <w:r>
        <w:rPr>
          <w:rFonts w:hint="eastAsia"/>
        </w:rPr>
        <w:t>5. 具备良好的团队协作能力和沟通能力，能适应数字媒体产业的快速发展。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六、主要实践环节：</w:t>
      </w:r>
    </w:p>
    <w:p>
      <w:pPr>
        <w:rPr>
          <w:rFonts w:hint="eastAsia"/>
        </w:rPr>
      </w:pPr>
      <w:r>
        <w:rPr>
          <w:rFonts w:hint="eastAsia"/>
        </w:rPr>
        <w:t>1. 实验教学：通过计算机操作实验、数字媒体制作软件实验、虚拟现实技术实验等，培养学生的动手能力和实际操作能力。</w:t>
      </w:r>
    </w:p>
    <w:p>
      <w:pPr>
        <w:rPr>
          <w:rFonts w:hint="eastAsia"/>
        </w:rPr>
      </w:pPr>
      <w:r>
        <w:rPr>
          <w:rFonts w:hint="eastAsia"/>
        </w:rPr>
        <w:t>2. 课程设计：根据教学内容，组织学生进行数字媒体作品的设计和制作，提高学生的创意思维能力和实际操作能力。</w:t>
      </w:r>
    </w:p>
    <w:p>
      <w:pPr>
        <w:rPr>
          <w:rFonts w:hint="eastAsia"/>
        </w:rPr>
      </w:pPr>
      <w:r>
        <w:rPr>
          <w:rFonts w:hint="eastAsia"/>
        </w:rPr>
        <w:t>3. 实习实训：在企业或实训基地进行实习实训，让学生了解数字媒体产业的工作环境，提高学生的实践能力和综合素质。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9822"/>
    <w:multiLevelType w:val="singleLevel"/>
    <w:tmpl w:val="57EB98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UyMWRiNzRjNmJmNzExNmRiNmQ5OGNkNjZiNzEifQ=="/>
  </w:docVars>
  <w:rsids>
    <w:rsidRoot w:val="00000000"/>
    <w:rsid w:val="0B462863"/>
    <w:rsid w:val="0F5D63CD"/>
    <w:rsid w:val="14E86739"/>
    <w:rsid w:val="15C42D02"/>
    <w:rsid w:val="19946E8F"/>
    <w:rsid w:val="1CEA0D0D"/>
    <w:rsid w:val="25BD3D16"/>
    <w:rsid w:val="27207FB4"/>
    <w:rsid w:val="2A385615"/>
    <w:rsid w:val="354B26A0"/>
    <w:rsid w:val="37335AE2"/>
    <w:rsid w:val="38582298"/>
    <w:rsid w:val="3AD273C0"/>
    <w:rsid w:val="3BED49AA"/>
    <w:rsid w:val="46787919"/>
    <w:rsid w:val="4791488A"/>
    <w:rsid w:val="485E04E5"/>
    <w:rsid w:val="4D8107C1"/>
    <w:rsid w:val="5BD06763"/>
    <w:rsid w:val="5BF8682E"/>
    <w:rsid w:val="663C7C5F"/>
    <w:rsid w:val="68420E31"/>
    <w:rsid w:val="6DF36A78"/>
    <w:rsid w:val="78BB0EB8"/>
    <w:rsid w:val="79C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2023-10-17T01:44:00Z</dcterms:created>
  <dc:creator>Administrator</dc:creator>
  <cp:lastModifiedBy>WEILE</cp:lastModifiedBy>
  <dcterms:modified xsi:type="dcterms:W3CDTF">2023-10-17T07:10:53Z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2B8D5B87D77D4C95ADD901AFE012FD21_12</vt:lpwstr>
  </property>
</Properties>
</file>