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一、专业名称：电子商务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二、专业培养目标：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本专业旨在培养具有良好的职业道德和社会责任感，掌握电子商务基本理论、基本知识和基本技能，能在企事业单位从事电子商务运营、管理和服务工作的高素质技术技能型人才。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三、课程设置：</w:t>
      </w:r>
    </w:p>
    <w:p>
      <w:pPr>
        <w:rPr>
          <w:rFonts w:hint="eastAsia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1. 基础课程：</w:t>
      </w:r>
      <w:r>
        <w:rPr>
          <w:rFonts w:hint="eastAsia"/>
          <w:lang w:val="en-US" w:eastAsia="zh-CN"/>
        </w:rPr>
        <w:t>语文、数学、英语、信息技术、体育与健康等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2. 专业核心课程：Photoshop</w:t>
      </w:r>
      <w:r>
        <w:rPr>
          <w:rFonts w:hint="eastAsia"/>
          <w:lang w:eastAsia="zh-CN"/>
        </w:rPr>
        <w:t>、电子商务基础、基础会计、市场营销学、网店美工、网店美工、电子商务网站建设与维护</w:t>
      </w:r>
      <w:r>
        <w:rPr>
          <w:rFonts w:hint="eastAsia"/>
          <w:lang w:val="en-US" w:eastAsia="zh-CN"/>
        </w:rPr>
        <w:t>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3. 专业技能课程：直播电商平台运营与策划</w:t>
      </w:r>
      <w:r>
        <w:rPr>
          <w:rFonts w:hint="eastAsia"/>
          <w:lang w:eastAsia="zh-CN"/>
        </w:rPr>
        <w:t>、新媒体运营推广、市场调查与预测、社群营销</w:t>
      </w:r>
      <w:r>
        <w:rPr>
          <w:rFonts w:hint="eastAsia"/>
          <w:lang w:val="en-US" w:eastAsia="zh-CN"/>
        </w:rPr>
        <w:t>等</w:t>
      </w:r>
    </w:p>
    <w:p>
      <w:pPr>
        <w:rPr>
          <w:rFonts w:hint="eastAsia"/>
        </w:rPr>
      </w:pPr>
      <w:r>
        <w:rPr>
          <w:rFonts w:hint="eastAsia"/>
        </w:rPr>
        <w:t>4. 实践教学：电子商务实训、企业实习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四、学制与学历：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学制：</w:t>
      </w:r>
      <w:r>
        <w:rPr>
          <w:rFonts w:hint="eastAsia"/>
          <w:lang w:val="en-US" w:eastAsia="zh-CN"/>
        </w:rPr>
        <w:t>2.5</w:t>
      </w:r>
      <w:r>
        <w:rPr>
          <w:rFonts w:hint="eastAsia"/>
        </w:rPr>
        <w:t>年</w:t>
      </w:r>
    </w:p>
    <w:p>
      <w:pPr>
        <w:rPr>
          <w:rFonts w:hint="eastAsia"/>
        </w:rPr>
      </w:pPr>
      <w:r>
        <w:rPr>
          <w:rFonts w:hint="eastAsia"/>
        </w:rPr>
        <w:t>学历：全日制中职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五、考核方式：采用闭卷考试、开卷考试、实践操作等多种考核方式，全面评价学生的学习效果。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五、毕业要求：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掌握电子商务的基本理论和专业知识，具备电子商务运营、管理和服务的基本技能；</w:t>
      </w:r>
    </w:p>
    <w:p>
      <w:pPr>
        <w:rPr>
          <w:rFonts w:hint="eastAsia"/>
        </w:rPr>
      </w:pPr>
      <w:r>
        <w:rPr>
          <w:rFonts w:hint="eastAsia"/>
        </w:rPr>
        <w:t>2. 具备良好的职业道德和职业素养，能适应社会和企业的需求；</w:t>
      </w:r>
    </w:p>
    <w:p>
      <w:pPr>
        <w:rPr>
          <w:rFonts w:hint="eastAsia"/>
        </w:rPr>
      </w:pPr>
      <w:r>
        <w:rPr>
          <w:rFonts w:hint="eastAsia"/>
        </w:rPr>
        <w:t>3. 具备较强的信息技术应用能力和创新思维能力；</w:t>
      </w:r>
    </w:p>
    <w:p>
      <w:pPr>
        <w:rPr>
          <w:rFonts w:hint="eastAsia"/>
        </w:rPr>
      </w:pPr>
      <w:r>
        <w:rPr>
          <w:rFonts w:hint="eastAsia"/>
        </w:rPr>
        <w:t>4. 具备一定的跨文化沟通能力和团队协作能力。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六、主要实践环节：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电子商务实训：通过模拟真实的电子商务环境，让学生在实践中掌握电子商务的基本操作和管理技能；</w:t>
      </w:r>
    </w:p>
    <w:p>
      <w:pPr>
        <w:rPr>
          <w:rFonts w:hint="eastAsia"/>
        </w:rPr>
      </w:pPr>
      <w:r>
        <w:rPr>
          <w:rFonts w:hint="eastAsia"/>
        </w:rPr>
        <w:t>2. 企业实习：通过在企业实习，让学生了解和熟悉企业的电子商务运营模式和管理流程，提高其实际工作能力。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UyMWRiNzRjNmJmNzExNmRiNmQ5OGNkNjZiNzEifQ=="/>
  </w:docVars>
  <w:rsids>
    <w:rsidRoot w:val="00000000"/>
    <w:rsid w:val="0B462863"/>
    <w:rsid w:val="0F5D63CD"/>
    <w:rsid w:val="19946E8F"/>
    <w:rsid w:val="25BD3D16"/>
    <w:rsid w:val="27207FB4"/>
    <w:rsid w:val="3AD273C0"/>
    <w:rsid w:val="485E04E5"/>
    <w:rsid w:val="5BD06763"/>
    <w:rsid w:val="5BF8682E"/>
    <w:rsid w:val="5D073114"/>
    <w:rsid w:val="68420E31"/>
    <w:rsid w:val="6DF36A78"/>
    <w:rsid w:val="79C1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2023-10-17T01:44:00Z</dcterms:created>
  <dc:creator>Administrator</dc:creator>
  <cp:lastModifiedBy>WEILE</cp:lastModifiedBy>
  <dcterms:modified xsi:type="dcterms:W3CDTF">2023-10-17T03:55:03Z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2B8D5B87D77D4C95ADD901AFE012FD21_12</vt:lpwstr>
  </property>
</Properties>
</file>